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4508" w14:textId="77777777" w:rsidR="005D0529" w:rsidRPr="007964A5" w:rsidRDefault="005D0529" w:rsidP="005D0529">
      <w:pPr>
        <w:widowControl w:val="0"/>
        <w:jc w:val="center"/>
        <w:rPr>
          <w:rFonts w:ascii="Times New Roman" w:hAnsi="Times New Roman" w:cs="Times New Roman"/>
          <w:sz w:val="28"/>
        </w:rPr>
      </w:pPr>
      <w:r w:rsidRPr="007964A5">
        <w:rPr>
          <w:rFonts w:ascii="Times New Roman" w:hAnsi="Times New Roman" w:cs="Times New Roman"/>
          <w:sz w:val="28"/>
        </w:rPr>
        <w:t>ГОСУДАРСТВЕННОЕ ПРОФЕССИОНАЛЬНОЕ ОБРАЗОВАТЕЛЬНОЕ УЧРЕЖДЕНИЕ ТУЛЬСКОЙ ОБЛАСТИ</w:t>
      </w:r>
    </w:p>
    <w:p w14:paraId="0D312DEF" w14:textId="77777777" w:rsidR="005D0529" w:rsidRPr="007964A5" w:rsidRDefault="005D0529" w:rsidP="005D0529">
      <w:pPr>
        <w:widowControl w:val="0"/>
        <w:jc w:val="center"/>
        <w:rPr>
          <w:rFonts w:ascii="Times New Roman" w:hAnsi="Times New Roman" w:cs="Times New Roman"/>
          <w:sz w:val="28"/>
        </w:rPr>
      </w:pPr>
      <w:r w:rsidRPr="007964A5">
        <w:rPr>
          <w:rFonts w:ascii="Times New Roman" w:hAnsi="Times New Roman" w:cs="Times New Roman"/>
          <w:sz w:val="28"/>
        </w:rPr>
        <w:t>«ТУЛЬСКИЙ ЭКОНОМИЧЕСКИЙ КОЛЛЕДЖ»</w:t>
      </w:r>
    </w:p>
    <w:p w14:paraId="32BBDE33" w14:textId="77777777" w:rsidR="005D0529" w:rsidRPr="007964A5" w:rsidRDefault="005D0529" w:rsidP="005D0529">
      <w:pPr>
        <w:jc w:val="center"/>
        <w:rPr>
          <w:rFonts w:ascii="Times New Roman" w:hAnsi="Times New Roman" w:cs="Times New Roman"/>
          <w:sz w:val="28"/>
        </w:rPr>
      </w:pPr>
    </w:p>
    <w:p w14:paraId="6C482317" w14:textId="77777777" w:rsidR="005D0529" w:rsidRPr="007964A5" w:rsidRDefault="005D0529" w:rsidP="005D0529">
      <w:pPr>
        <w:shd w:val="clear" w:color="auto" w:fill="FFFFFF"/>
        <w:jc w:val="right"/>
        <w:rPr>
          <w:rStyle w:val="afffffe"/>
          <w:rFonts w:ascii="Times New Roman" w:eastAsia="Calibri" w:hAnsi="Times New Roman" w:cs="Times New Roman"/>
          <w:b w:val="0"/>
          <w:bCs w:val="0"/>
          <w:szCs w:val="28"/>
        </w:rPr>
      </w:pPr>
      <w:r w:rsidRPr="007964A5">
        <w:rPr>
          <w:rStyle w:val="afffffe"/>
          <w:rFonts w:ascii="Times New Roman" w:eastAsia="Calibri" w:hAnsi="Times New Roman" w:cs="Times New Roman"/>
          <w:b w:val="0"/>
          <w:bCs w:val="0"/>
          <w:sz w:val="28"/>
          <w:szCs w:val="28"/>
        </w:rPr>
        <w:t xml:space="preserve">УТВЕРЖДАЮ                                                                                  </w:t>
      </w:r>
    </w:p>
    <w:p w14:paraId="26771E05" w14:textId="77777777" w:rsidR="005D0529" w:rsidRPr="007964A5" w:rsidRDefault="005D0529" w:rsidP="005D0529">
      <w:pPr>
        <w:shd w:val="clear" w:color="auto" w:fill="FFFFFF"/>
        <w:jc w:val="right"/>
        <w:rPr>
          <w:rStyle w:val="afffffe"/>
          <w:rFonts w:ascii="Times New Roman" w:eastAsia="Calibri" w:hAnsi="Times New Roman" w:cs="Times New Roman"/>
          <w:b w:val="0"/>
          <w:bCs w:val="0"/>
          <w:sz w:val="28"/>
          <w:szCs w:val="28"/>
        </w:rPr>
      </w:pPr>
      <w:r w:rsidRPr="007964A5">
        <w:rPr>
          <w:rStyle w:val="afffffe"/>
          <w:rFonts w:ascii="Times New Roman" w:eastAsia="Calibri" w:hAnsi="Times New Roman" w:cs="Times New Roman"/>
          <w:b w:val="0"/>
          <w:bCs w:val="0"/>
          <w:sz w:val="28"/>
          <w:szCs w:val="28"/>
        </w:rPr>
        <w:t xml:space="preserve">Директор ГПОУТО «ТЭК»        </w:t>
      </w:r>
    </w:p>
    <w:p w14:paraId="42C7789D" w14:textId="77777777" w:rsidR="005D0529" w:rsidRPr="007964A5" w:rsidRDefault="005D0529" w:rsidP="005D0529">
      <w:pPr>
        <w:shd w:val="clear" w:color="auto" w:fill="FFFFFF"/>
        <w:jc w:val="right"/>
        <w:rPr>
          <w:rStyle w:val="afffffe"/>
          <w:rFonts w:ascii="Times New Roman" w:eastAsia="Calibri" w:hAnsi="Times New Roman" w:cs="Times New Roman"/>
          <w:b w:val="0"/>
          <w:bCs w:val="0"/>
          <w:sz w:val="28"/>
          <w:szCs w:val="28"/>
        </w:rPr>
      </w:pPr>
      <w:r w:rsidRPr="007964A5">
        <w:rPr>
          <w:rStyle w:val="afffffe"/>
          <w:rFonts w:ascii="Times New Roman" w:eastAsia="Calibri" w:hAnsi="Times New Roman" w:cs="Times New Roman"/>
          <w:b w:val="0"/>
          <w:bCs w:val="0"/>
          <w:sz w:val="28"/>
          <w:szCs w:val="28"/>
        </w:rPr>
        <w:t xml:space="preserve">_________________ А.В. Макарова   </w:t>
      </w:r>
    </w:p>
    <w:p w14:paraId="796AEDDB" w14:textId="77777777" w:rsidR="005D0529" w:rsidRPr="007964A5" w:rsidRDefault="005D0529" w:rsidP="005D0529">
      <w:pPr>
        <w:shd w:val="clear" w:color="auto" w:fill="FFFFFF"/>
        <w:jc w:val="right"/>
        <w:rPr>
          <w:rStyle w:val="afffffe"/>
          <w:rFonts w:ascii="Times New Roman" w:eastAsia="Calibri" w:hAnsi="Times New Roman" w:cs="Times New Roman"/>
          <w:b w:val="0"/>
          <w:bCs w:val="0"/>
          <w:sz w:val="28"/>
          <w:szCs w:val="28"/>
        </w:rPr>
      </w:pPr>
      <w:r w:rsidRPr="007964A5">
        <w:rPr>
          <w:rStyle w:val="afffffe"/>
          <w:rFonts w:ascii="Times New Roman" w:eastAsia="Calibri" w:hAnsi="Times New Roman" w:cs="Times New Roman"/>
          <w:b w:val="0"/>
          <w:bCs w:val="0"/>
          <w:sz w:val="28"/>
          <w:szCs w:val="28"/>
        </w:rPr>
        <w:t xml:space="preserve">Приказ № ______                                                 </w:t>
      </w:r>
    </w:p>
    <w:p w14:paraId="1633EE10" w14:textId="232921BD" w:rsidR="005D0529" w:rsidRPr="007964A5" w:rsidRDefault="005D0529" w:rsidP="005D0529">
      <w:pPr>
        <w:shd w:val="clear" w:color="auto" w:fill="FFFFFF"/>
        <w:tabs>
          <w:tab w:val="left" w:leader="underscore" w:pos="5933"/>
        </w:tabs>
        <w:spacing w:line="360" w:lineRule="auto"/>
        <w:ind w:right="-1"/>
        <w:jc w:val="right"/>
        <w:rPr>
          <w:rFonts w:ascii="Times New Roman" w:eastAsia="Times New Roman" w:hAnsi="Times New Roman" w:cs="Times New Roman"/>
          <w:b/>
        </w:rPr>
      </w:pPr>
      <w:r w:rsidRPr="007964A5">
        <w:rPr>
          <w:rStyle w:val="afffffe"/>
          <w:rFonts w:ascii="Times New Roman" w:eastAsia="Calibri" w:hAnsi="Times New Roman" w:cs="Times New Roman"/>
          <w:b w:val="0"/>
          <w:bCs w:val="0"/>
          <w:sz w:val="28"/>
          <w:szCs w:val="28"/>
        </w:rPr>
        <w:t xml:space="preserve"> «</w:t>
      </w:r>
      <w:r w:rsidR="00DD00C4">
        <w:rPr>
          <w:rStyle w:val="afffffe"/>
          <w:rFonts w:ascii="Times New Roman" w:eastAsia="Calibri" w:hAnsi="Times New Roman" w:cs="Times New Roman"/>
          <w:b w:val="0"/>
          <w:bCs w:val="0"/>
          <w:sz w:val="28"/>
          <w:szCs w:val="28"/>
        </w:rPr>
        <w:t>3</w:t>
      </w:r>
      <w:r w:rsidR="00A92025">
        <w:rPr>
          <w:rStyle w:val="afffffe"/>
          <w:rFonts w:ascii="Times New Roman" w:eastAsia="Calibri" w:hAnsi="Times New Roman" w:cs="Times New Roman"/>
          <w:b w:val="0"/>
          <w:bCs w:val="0"/>
          <w:sz w:val="28"/>
          <w:szCs w:val="28"/>
        </w:rPr>
        <w:t>0</w:t>
      </w:r>
      <w:r w:rsidRPr="007964A5">
        <w:rPr>
          <w:rStyle w:val="afffffe"/>
          <w:rFonts w:ascii="Times New Roman" w:eastAsia="Calibri" w:hAnsi="Times New Roman" w:cs="Times New Roman"/>
          <w:b w:val="0"/>
          <w:bCs w:val="0"/>
          <w:sz w:val="28"/>
          <w:szCs w:val="28"/>
        </w:rPr>
        <w:t xml:space="preserve">» </w:t>
      </w:r>
      <w:r w:rsidR="00DD00C4">
        <w:rPr>
          <w:rStyle w:val="afffffe"/>
          <w:rFonts w:ascii="Times New Roman" w:eastAsia="Calibri" w:hAnsi="Times New Roman" w:cs="Times New Roman"/>
          <w:b w:val="0"/>
          <w:bCs w:val="0"/>
          <w:sz w:val="28"/>
          <w:szCs w:val="28"/>
        </w:rPr>
        <w:t>апрел</w:t>
      </w:r>
      <w:r w:rsidRPr="007964A5">
        <w:rPr>
          <w:rStyle w:val="afffffe"/>
          <w:rFonts w:ascii="Times New Roman" w:eastAsia="Calibri" w:hAnsi="Times New Roman" w:cs="Times New Roman"/>
          <w:b w:val="0"/>
          <w:bCs w:val="0"/>
          <w:sz w:val="28"/>
          <w:szCs w:val="28"/>
        </w:rPr>
        <w:t>я   202</w:t>
      </w:r>
      <w:r w:rsidR="00A92025">
        <w:rPr>
          <w:rStyle w:val="afffffe"/>
          <w:rFonts w:ascii="Times New Roman" w:eastAsia="Calibri" w:hAnsi="Times New Roman" w:cs="Times New Roman"/>
          <w:b w:val="0"/>
          <w:bCs w:val="0"/>
          <w:sz w:val="28"/>
          <w:szCs w:val="28"/>
        </w:rPr>
        <w:t>5</w:t>
      </w:r>
      <w:r w:rsidRPr="007964A5">
        <w:rPr>
          <w:rStyle w:val="afffffe"/>
          <w:rFonts w:ascii="Times New Roman" w:eastAsia="Calibri" w:hAnsi="Times New Roman" w:cs="Times New Roman"/>
          <w:b w:val="0"/>
          <w:bCs w:val="0"/>
          <w:sz w:val="28"/>
          <w:szCs w:val="28"/>
        </w:rPr>
        <w:t xml:space="preserve"> года</w:t>
      </w:r>
    </w:p>
    <w:p w14:paraId="614086E5" w14:textId="77777777" w:rsidR="005D0529" w:rsidRPr="007964A5" w:rsidRDefault="005D0529" w:rsidP="005D0529">
      <w:pPr>
        <w:jc w:val="center"/>
        <w:rPr>
          <w:rFonts w:ascii="Times New Roman" w:hAnsi="Times New Roman" w:cs="Times New Roman"/>
          <w:sz w:val="28"/>
          <w:szCs w:val="24"/>
        </w:rPr>
      </w:pPr>
    </w:p>
    <w:p w14:paraId="0383EA0B" w14:textId="77777777" w:rsidR="005D0529" w:rsidRPr="007964A5" w:rsidRDefault="005D0529" w:rsidP="005D0529">
      <w:pPr>
        <w:jc w:val="center"/>
        <w:rPr>
          <w:rFonts w:ascii="Times New Roman" w:hAnsi="Times New Roman" w:cs="Times New Roman"/>
          <w:b/>
          <w:sz w:val="28"/>
        </w:rPr>
      </w:pPr>
      <w:r w:rsidRPr="007964A5">
        <w:rPr>
          <w:rFonts w:ascii="Times New Roman" w:hAnsi="Times New Roman" w:cs="Times New Roman"/>
          <w:b/>
          <w:sz w:val="28"/>
        </w:rPr>
        <w:t>УЧЕБНО-МЕТОДИЧЕСКИЙ КОМПЛЕКС</w:t>
      </w:r>
    </w:p>
    <w:p w14:paraId="76B65C38" w14:textId="77777777" w:rsidR="005D0529" w:rsidRPr="007964A5" w:rsidRDefault="005D0529" w:rsidP="005D0529">
      <w:pPr>
        <w:jc w:val="center"/>
        <w:rPr>
          <w:rFonts w:ascii="Times New Roman" w:hAnsi="Times New Roman" w:cs="Times New Roman"/>
          <w:b/>
          <w:sz w:val="28"/>
        </w:rPr>
      </w:pPr>
    </w:p>
    <w:p w14:paraId="4CFCC156" w14:textId="77777777" w:rsidR="005D0529" w:rsidRPr="007964A5" w:rsidRDefault="005D0529" w:rsidP="005D0529">
      <w:pPr>
        <w:jc w:val="center"/>
        <w:rPr>
          <w:rFonts w:ascii="Times New Roman" w:hAnsi="Times New Roman" w:cs="Times New Roman"/>
          <w:b/>
          <w:sz w:val="28"/>
        </w:rPr>
      </w:pPr>
      <w:r w:rsidRPr="007964A5">
        <w:rPr>
          <w:rFonts w:ascii="Times New Roman" w:hAnsi="Times New Roman" w:cs="Times New Roman"/>
          <w:b/>
          <w:sz w:val="28"/>
        </w:rPr>
        <w:t>ОСНОВНОЙ ОБРАЗОВАТЕЛЬНОЙ ПРОГРАММЫ</w:t>
      </w:r>
    </w:p>
    <w:p w14:paraId="1791D6CA" w14:textId="77777777" w:rsidR="005D0529" w:rsidRPr="007964A5" w:rsidRDefault="005D0529" w:rsidP="005D0529">
      <w:pPr>
        <w:jc w:val="center"/>
        <w:rPr>
          <w:rFonts w:ascii="Times New Roman" w:hAnsi="Times New Roman" w:cs="Times New Roman"/>
          <w:b/>
          <w:sz w:val="28"/>
        </w:rPr>
      </w:pPr>
      <w:r w:rsidRPr="007964A5">
        <w:rPr>
          <w:rFonts w:ascii="Times New Roman" w:hAnsi="Times New Roman" w:cs="Times New Roman"/>
          <w:b/>
          <w:sz w:val="28"/>
        </w:rPr>
        <w:t>СРЕДНЕГО ПРОФЕССИОНАЛЬНОГО ОБРАЗОВАНИЯ</w:t>
      </w:r>
    </w:p>
    <w:p w14:paraId="50E9AEFE" w14:textId="77777777" w:rsidR="005D0529" w:rsidRPr="007964A5" w:rsidRDefault="005D0529" w:rsidP="005D0529">
      <w:pPr>
        <w:jc w:val="center"/>
        <w:rPr>
          <w:rFonts w:ascii="Times New Roman" w:hAnsi="Times New Roman" w:cs="Times New Roman"/>
          <w:sz w:val="28"/>
        </w:rPr>
      </w:pPr>
    </w:p>
    <w:p w14:paraId="2FEB152D" w14:textId="6D25524F" w:rsidR="005D0529" w:rsidRPr="007964A5" w:rsidRDefault="005D0529" w:rsidP="005D0529">
      <w:pPr>
        <w:jc w:val="center"/>
        <w:rPr>
          <w:rFonts w:ascii="Times New Roman" w:hAnsi="Times New Roman" w:cs="Times New Roman"/>
          <w:bCs/>
          <w:i/>
          <w:sz w:val="28"/>
        </w:rPr>
      </w:pPr>
      <w:r w:rsidRPr="007964A5">
        <w:rPr>
          <w:rFonts w:ascii="Times New Roman" w:hAnsi="Times New Roman" w:cs="Times New Roman"/>
          <w:bCs/>
          <w:sz w:val="28"/>
        </w:rPr>
        <w:t xml:space="preserve">Специальность: </w:t>
      </w:r>
      <w:r w:rsidRPr="007964A5">
        <w:rPr>
          <w:rFonts w:ascii="Times New Roman" w:hAnsi="Times New Roman" w:cs="Times New Roman"/>
          <w:b/>
          <w:bCs/>
          <w:sz w:val="28"/>
        </w:rPr>
        <w:t>38.02.08 ТОРГОВОЕ ДЕЛО</w:t>
      </w:r>
    </w:p>
    <w:p w14:paraId="68981D16" w14:textId="77777777" w:rsidR="005D0529" w:rsidRPr="007964A5" w:rsidRDefault="005D0529" w:rsidP="005D0529">
      <w:pPr>
        <w:jc w:val="center"/>
        <w:rPr>
          <w:rFonts w:ascii="Times New Roman" w:hAnsi="Times New Roman" w:cs="Times New Roman"/>
          <w:bCs/>
          <w:sz w:val="28"/>
        </w:rPr>
      </w:pPr>
    </w:p>
    <w:p w14:paraId="2EA0C89C" w14:textId="4E3ECA16" w:rsidR="005D0529" w:rsidRPr="007964A5" w:rsidRDefault="005D0529" w:rsidP="005D0529">
      <w:pPr>
        <w:ind w:hanging="284"/>
        <w:jc w:val="center"/>
        <w:rPr>
          <w:rFonts w:ascii="Times New Roman" w:hAnsi="Times New Roman" w:cs="Times New Roman"/>
          <w:bCs/>
          <w:sz w:val="28"/>
          <w:u w:val="single"/>
        </w:rPr>
      </w:pPr>
      <w:r w:rsidRPr="007964A5">
        <w:rPr>
          <w:rFonts w:ascii="Times New Roman" w:hAnsi="Times New Roman" w:cs="Times New Roman"/>
          <w:bCs/>
          <w:sz w:val="28"/>
        </w:rPr>
        <w:t>Квалификации выпускника –</w:t>
      </w:r>
      <w:r w:rsidRPr="007964A5">
        <w:rPr>
          <w:rFonts w:ascii="Times New Roman" w:hAnsi="Times New Roman" w:cs="Times New Roman"/>
          <w:b/>
          <w:bCs/>
          <w:sz w:val="28"/>
        </w:rPr>
        <w:t>СПЕЦИАЛИСТ ТОРГОВОГО ДЕЛА</w:t>
      </w:r>
    </w:p>
    <w:p w14:paraId="693CC68F" w14:textId="77777777" w:rsidR="005D0529" w:rsidRPr="007964A5" w:rsidRDefault="005D0529" w:rsidP="005D0529">
      <w:pPr>
        <w:rPr>
          <w:rFonts w:ascii="Times New Roman" w:hAnsi="Times New Roman" w:cs="Times New Roman"/>
          <w:bCs/>
          <w:sz w:val="28"/>
          <w:u w:val="single"/>
        </w:rPr>
      </w:pPr>
    </w:p>
    <w:p w14:paraId="5B9A5D80" w14:textId="77777777" w:rsidR="005D0529" w:rsidRPr="007964A5" w:rsidRDefault="005D0529" w:rsidP="005D0529">
      <w:pPr>
        <w:jc w:val="center"/>
        <w:rPr>
          <w:rFonts w:ascii="Times New Roman" w:hAnsi="Times New Roman" w:cs="Times New Roman"/>
          <w:bCs/>
          <w:sz w:val="28"/>
        </w:rPr>
      </w:pPr>
      <w:r w:rsidRPr="007964A5">
        <w:rPr>
          <w:rFonts w:ascii="Times New Roman" w:hAnsi="Times New Roman" w:cs="Times New Roman"/>
          <w:bCs/>
          <w:sz w:val="28"/>
        </w:rPr>
        <w:t xml:space="preserve">Нормативный срок обучения </w:t>
      </w:r>
    </w:p>
    <w:p w14:paraId="4C01D383" w14:textId="77777777" w:rsidR="005D0529" w:rsidRPr="007964A5" w:rsidRDefault="005D0529" w:rsidP="005D0529">
      <w:pPr>
        <w:jc w:val="center"/>
        <w:rPr>
          <w:rFonts w:ascii="Times New Roman" w:hAnsi="Times New Roman" w:cs="Times New Roman"/>
          <w:bCs/>
          <w:sz w:val="28"/>
        </w:rPr>
      </w:pPr>
    </w:p>
    <w:p w14:paraId="7D1C2486" w14:textId="5DC8063D" w:rsidR="005D0529" w:rsidRPr="007964A5" w:rsidRDefault="005D0529" w:rsidP="005D0529">
      <w:pPr>
        <w:jc w:val="center"/>
        <w:rPr>
          <w:rFonts w:ascii="Times New Roman" w:hAnsi="Times New Roman" w:cs="Times New Roman"/>
          <w:bCs/>
          <w:sz w:val="28"/>
        </w:rPr>
      </w:pPr>
      <w:r w:rsidRPr="007964A5">
        <w:rPr>
          <w:rFonts w:ascii="Times New Roman" w:hAnsi="Times New Roman" w:cs="Times New Roman"/>
          <w:bCs/>
          <w:sz w:val="28"/>
        </w:rPr>
        <w:t xml:space="preserve">на базе основного общего </w:t>
      </w:r>
      <w:proofErr w:type="gramStart"/>
      <w:r w:rsidRPr="007964A5">
        <w:rPr>
          <w:rFonts w:ascii="Times New Roman" w:hAnsi="Times New Roman" w:cs="Times New Roman"/>
          <w:bCs/>
          <w:sz w:val="28"/>
        </w:rPr>
        <w:t>образования  -</w:t>
      </w:r>
      <w:proofErr w:type="gramEnd"/>
      <w:r w:rsidRPr="007964A5">
        <w:rPr>
          <w:rFonts w:ascii="Times New Roman" w:hAnsi="Times New Roman" w:cs="Times New Roman"/>
          <w:bCs/>
          <w:sz w:val="28"/>
          <w:u w:val="single"/>
        </w:rPr>
        <w:t>2 года 10 месяцев</w:t>
      </w:r>
    </w:p>
    <w:p w14:paraId="3BB22403" w14:textId="77777777" w:rsidR="005D0529" w:rsidRPr="007964A5" w:rsidRDefault="005D0529" w:rsidP="005D0529">
      <w:pPr>
        <w:jc w:val="center"/>
        <w:rPr>
          <w:rFonts w:ascii="Times New Roman" w:hAnsi="Times New Roman" w:cs="Times New Roman"/>
          <w:bCs/>
          <w:sz w:val="28"/>
        </w:rPr>
      </w:pPr>
    </w:p>
    <w:p w14:paraId="3C1C6054" w14:textId="77777777" w:rsidR="005D0529" w:rsidRPr="007964A5" w:rsidRDefault="005D0529" w:rsidP="005D0529">
      <w:pPr>
        <w:jc w:val="center"/>
        <w:rPr>
          <w:rFonts w:ascii="Times New Roman" w:hAnsi="Times New Roman" w:cs="Times New Roman"/>
          <w:bCs/>
          <w:sz w:val="28"/>
        </w:rPr>
      </w:pPr>
    </w:p>
    <w:p w14:paraId="27A85D2B" w14:textId="77777777" w:rsidR="005D0529" w:rsidRPr="007964A5" w:rsidRDefault="005D0529" w:rsidP="005D0529">
      <w:pPr>
        <w:spacing w:line="360" w:lineRule="auto"/>
        <w:jc w:val="right"/>
        <w:rPr>
          <w:rFonts w:ascii="Times New Roman" w:hAnsi="Times New Roman" w:cs="Times New Roman"/>
          <w:sz w:val="24"/>
        </w:rPr>
      </w:pPr>
      <w:r w:rsidRPr="007964A5">
        <w:rPr>
          <w:rFonts w:ascii="Times New Roman" w:hAnsi="Times New Roman" w:cs="Times New Roman"/>
        </w:rPr>
        <w:t>СОГЛАСОВАНО</w:t>
      </w:r>
    </w:p>
    <w:p w14:paraId="010B0E9F" w14:textId="77777777" w:rsidR="005D0529" w:rsidRPr="007964A5" w:rsidRDefault="005D0529" w:rsidP="005D0529">
      <w:pPr>
        <w:spacing w:line="360" w:lineRule="auto"/>
        <w:jc w:val="right"/>
        <w:rPr>
          <w:rFonts w:ascii="Times New Roman" w:hAnsi="Times New Roman" w:cs="Times New Roman"/>
        </w:rPr>
      </w:pPr>
      <w:r w:rsidRPr="007964A5">
        <w:rPr>
          <w:rFonts w:ascii="Times New Roman" w:hAnsi="Times New Roman" w:cs="Times New Roman"/>
        </w:rPr>
        <w:t>____________________</w:t>
      </w:r>
      <w:r w:rsidRPr="007964A5">
        <w:rPr>
          <w:rFonts w:ascii="Times New Roman" w:hAnsi="Times New Roman" w:cs="Times New Roman"/>
          <w:u w:val="single"/>
        </w:rPr>
        <w:t>_______</w:t>
      </w:r>
    </w:p>
    <w:p w14:paraId="203C8EA1" w14:textId="77777777" w:rsidR="005D0529" w:rsidRPr="007964A5" w:rsidRDefault="005D0529" w:rsidP="005D0529">
      <w:pPr>
        <w:spacing w:line="360" w:lineRule="auto"/>
        <w:jc w:val="right"/>
        <w:rPr>
          <w:rFonts w:ascii="Times New Roman" w:hAnsi="Times New Roman" w:cs="Times New Roman"/>
          <w:vertAlign w:val="superscript"/>
        </w:rPr>
      </w:pPr>
      <w:r w:rsidRPr="007964A5">
        <w:rPr>
          <w:rFonts w:ascii="Times New Roman" w:hAnsi="Times New Roman" w:cs="Times New Roman"/>
          <w:vertAlign w:val="superscript"/>
        </w:rPr>
        <w:t xml:space="preserve">                                                                                                                                          (наименование предприятия, организации)</w:t>
      </w:r>
    </w:p>
    <w:p w14:paraId="4E38780D" w14:textId="77777777" w:rsidR="005D0529" w:rsidRPr="007964A5" w:rsidRDefault="005D0529" w:rsidP="005D0529">
      <w:pPr>
        <w:spacing w:line="360" w:lineRule="auto"/>
        <w:jc w:val="right"/>
        <w:rPr>
          <w:rFonts w:ascii="Times New Roman" w:hAnsi="Times New Roman" w:cs="Times New Roman"/>
        </w:rPr>
      </w:pPr>
      <w:r w:rsidRPr="007964A5">
        <w:rPr>
          <w:rFonts w:ascii="Times New Roman" w:hAnsi="Times New Roman" w:cs="Times New Roman"/>
        </w:rPr>
        <w:t>_________________</w:t>
      </w:r>
      <w:r w:rsidRPr="007964A5">
        <w:rPr>
          <w:rFonts w:ascii="Times New Roman" w:hAnsi="Times New Roman" w:cs="Times New Roman"/>
          <w:u w:val="single"/>
        </w:rPr>
        <w:t>__________</w:t>
      </w:r>
    </w:p>
    <w:p w14:paraId="67626D97" w14:textId="77777777" w:rsidR="005D0529" w:rsidRPr="007964A5" w:rsidRDefault="005D0529" w:rsidP="005D0529">
      <w:pPr>
        <w:spacing w:line="360" w:lineRule="auto"/>
        <w:jc w:val="right"/>
        <w:rPr>
          <w:rFonts w:ascii="Times New Roman" w:hAnsi="Times New Roman" w:cs="Times New Roman"/>
          <w:vertAlign w:val="superscript"/>
        </w:rPr>
      </w:pPr>
      <w:r w:rsidRPr="007964A5">
        <w:rPr>
          <w:rFonts w:ascii="Times New Roman" w:hAnsi="Times New Roman" w:cs="Times New Roman"/>
          <w:vertAlign w:val="superscript"/>
        </w:rPr>
        <w:t xml:space="preserve">                                                                                                                                       (должность)</w:t>
      </w:r>
    </w:p>
    <w:p w14:paraId="46131A5D" w14:textId="77777777" w:rsidR="005D0529" w:rsidRPr="007964A5" w:rsidRDefault="005D0529" w:rsidP="005D0529">
      <w:pPr>
        <w:spacing w:line="360" w:lineRule="auto"/>
        <w:jc w:val="right"/>
        <w:rPr>
          <w:rFonts w:ascii="Times New Roman" w:hAnsi="Times New Roman" w:cs="Times New Roman"/>
        </w:rPr>
      </w:pPr>
      <w:r w:rsidRPr="007964A5">
        <w:rPr>
          <w:rFonts w:ascii="Times New Roman" w:hAnsi="Times New Roman" w:cs="Times New Roman"/>
        </w:rPr>
        <w:t>_________________________</w:t>
      </w:r>
    </w:p>
    <w:p w14:paraId="65E739D3" w14:textId="77777777" w:rsidR="005D0529" w:rsidRPr="007964A5" w:rsidRDefault="005D0529" w:rsidP="005D0529">
      <w:pPr>
        <w:spacing w:line="360" w:lineRule="auto"/>
        <w:jc w:val="right"/>
        <w:rPr>
          <w:rFonts w:ascii="Times New Roman" w:hAnsi="Times New Roman" w:cs="Times New Roman"/>
          <w:vertAlign w:val="superscript"/>
        </w:rPr>
      </w:pPr>
      <w:r w:rsidRPr="007964A5">
        <w:rPr>
          <w:rFonts w:ascii="Times New Roman" w:hAnsi="Times New Roman" w:cs="Times New Roman"/>
          <w:vertAlign w:val="superscript"/>
        </w:rPr>
        <w:t xml:space="preserve">                                                                                                                                          (</w:t>
      </w:r>
      <w:proofErr w:type="gramStart"/>
      <w:r w:rsidRPr="007964A5">
        <w:rPr>
          <w:rFonts w:ascii="Times New Roman" w:hAnsi="Times New Roman" w:cs="Times New Roman"/>
          <w:vertAlign w:val="superscript"/>
        </w:rPr>
        <w:t xml:space="preserve">подпись)   </w:t>
      </w:r>
      <w:proofErr w:type="gramEnd"/>
      <w:r w:rsidRPr="007964A5">
        <w:rPr>
          <w:rFonts w:ascii="Times New Roman" w:hAnsi="Times New Roman" w:cs="Times New Roman"/>
          <w:vertAlign w:val="superscript"/>
        </w:rPr>
        <w:t xml:space="preserve">                                    (Ф.И.О.)</w:t>
      </w:r>
    </w:p>
    <w:p w14:paraId="72A23DE6" w14:textId="538389CA" w:rsidR="005D0529" w:rsidRPr="007964A5" w:rsidRDefault="005D0529" w:rsidP="005D0529">
      <w:pPr>
        <w:spacing w:line="360" w:lineRule="auto"/>
        <w:jc w:val="right"/>
        <w:rPr>
          <w:rFonts w:ascii="Times New Roman" w:hAnsi="Times New Roman" w:cs="Times New Roman"/>
        </w:rPr>
      </w:pPr>
      <w:r w:rsidRPr="007964A5">
        <w:rPr>
          <w:rFonts w:ascii="Times New Roman" w:hAnsi="Times New Roman" w:cs="Times New Roman"/>
        </w:rPr>
        <w:t>«_</w:t>
      </w:r>
      <w:r w:rsidR="00DD00C4">
        <w:rPr>
          <w:rFonts w:ascii="Times New Roman" w:hAnsi="Times New Roman" w:cs="Times New Roman"/>
        </w:rPr>
        <w:t>3</w:t>
      </w:r>
      <w:r w:rsidR="00A92025">
        <w:rPr>
          <w:rFonts w:ascii="Times New Roman" w:hAnsi="Times New Roman" w:cs="Times New Roman"/>
        </w:rPr>
        <w:t>0</w:t>
      </w:r>
      <w:proofErr w:type="gramStart"/>
      <w:r w:rsidRPr="007964A5">
        <w:rPr>
          <w:rFonts w:ascii="Times New Roman" w:hAnsi="Times New Roman" w:cs="Times New Roman"/>
        </w:rPr>
        <w:t>_»_</w:t>
      </w:r>
      <w:proofErr w:type="gramEnd"/>
      <w:r w:rsidRPr="007964A5">
        <w:rPr>
          <w:rFonts w:ascii="Times New Roman" w:hAnsi="Times New Roman" w:cs="Times New Roman"/>
        </w:rPr>
        <w:t>_</w:t>
      </w:r>
      <w:r w:rsidR="00A92025">
        <w:rPr>
          <w:rFonts w:ascii="Times New Roman" w:hAnsi="Times New Roman" w:cs="Times New Roman"/>
          <w:u w:val="single"/>
        </w:rPr>
        <w:t>а</w:t>
      </w:r>
      <w:r w:rsidR="00DD00C4">
        <w:rPr>
          <w:rFonts w:ascii="Times New Roman" w:hAnsi="Times New Roman" w:cs="Times New Roman"/>
          <w:u w:val="single"/>
        </w:rPr>
        <w:t>прел</w:t>
      </w:r>
      <w:r w:rsidRPr="007964A5">
        <w:rPr>
          <w:rFonts w:ascii="Times New Roman" w:hAnsi="Times New Roman" w:cs="Times New Roman"/>
          <w:u w:val="single"/>
        </w:rPr>
        <w:t>я</w:t>
      </w:r>
      <w:r w:rsidRPr="007964A5">
        <w:rPr>
          <w:rFonts w:ascii="Times New Roman" w:hAnsi="Times New Roman" w:cs="Times New Roman"/>
        </w:rPr>
        <w:t>__202</w:t>
      </w:r>
      <w:r w:rsidR="00A92025">
        <w:rPr>
          <w:rFonts w:ascii="Times New Roman" w:hAnsi="Times New Roman" w:cs="Times New Roman"/>
        </w:rPr>
        <w:t>5</w:t>
      </w:r>
      <w:r w:rsidRPr="007964A5">
        <w:rPr>
          <w:rFonts w:ascii="Times New Roman" w:hAnsi="Times New Roman" w:cs="Times New Roman"/>
        </w:rPr>
        <w:t xml:space="preserve"> г</w:t>
      </w:r>
    </w:p>
    <w:p w14:paraId="552D901F" w14:textId="77777777" w:rsidR="005D0529" w:rsidRPr="007964A5" w:rsidRDefault="005D0529" w:rsidP="005D0529">
      <w:pPr>
        <w:jc w:val="right"/>
        <w:rPr>
          <w:rFonts w:ascii="Times New Roman" w:hAnsi="Times New Roman" w:cs="Times New Roman"/>
          <w:vertAlign w:val="superscript"/>
        </w:rPr>
      </w:pPr>
    </w:p>
    <w:p w14:paraId="4FFEE0EF" w14:textId="77777777" w:rsidR="005D0529" w:rsidRPr="007964A5" w:rsidRDefault="005D0529" w:rsidP="005D0529">
      <w:pPr>
        <w:spacing w:line="360" w:lineRule="auto"/>
        <w:jc w:val="center"/>
        <w:rPr>
          <w:rFonts w:ascii="Times New Roman" w:hAnsi="Times New Roman" w:cs="Times New Roman"/>
        </w:rPr>
      </w:pPr>
    </w:p>
    <w:p w14:paraId="00080B58" w14:textId="77777777" w:rsidR="005D0529" w:rsidRPr="007964A5" w:rsidRDefault="005D0529" w:rsidP="005D0529">
      <w:pPr>
        <w:spacing w:line="360" w:lineRule="auto"/>
        <w:jc w:val="center"/>
        <w:rPr>
          <w:rFonts w:ascii="Times New Roman" w:hAnsi="Times New Roman" w:cs="Times New Roman"/>
        </w:rPr>
      </w:pPr>
    </w:p>
    <w:p w14:paraId="26A0C4E9" w14:textId="77777777" w:rsidR="005D0529" w:rsidRPr="007964A5" w:rsidRDefault="005D0529" w:rsidP="005D0529">
      <w:pPr>
        <w:spacing w:line="360" w:lineRule="auto"/>
        <w:jc w:val="center"/>
        <w:rPr>
          <w:rFonts w:ascii="Times New Roman" w:hAnsi="Times New Roman" w:cs="Times New Roman"/>
        </w:rPr>
      </w:pPr>
    </w:p>
    <w:p w14:paraId="4D076451" w14:textId="77777777" w:rsidR="005D0529" w:rsidRPr="007964A5" w:rsidRDefault="005D0529" w:rsidP="005D0529">
      <w:pPr>
        <w:spacing w:line="360" w:lineRule="auto"/>
        <w:jc w:val="center"/>
        <w:rPr>
          <w:rFonts w:ascii="Times New Roman" w:hAnsi="Times New Roman" w:cs="Times New Roman"/>
        </w:rPr>
      </w:pPr>
    </w:p>
    <w:p w14:paraId="4E71F8EA" w14:textId="77777777" w:rsidR="005D0529" w:rsidRPr="007964A5" w:rsidRDefault="005D0529" w:rsidP="005D0529">
      <w:pPr>
        <w:spacing w:line="360" w:lineRule="auto"/>
        <w:jc w:val="center"/>
        <w:rPr>
          <w:rFonts w:ascii="Times New Roman" w:hAnsi="Times New Roman" w:cs="Times New Roman"/>
        </w:rPr>
      </w:pPr>
    </w:p>
    <w:p w14:paraId="4FA7CC44" w14:textId="77777777" w:rsidR="005D0529" w:rsidRPr="007964A5" w:rsidRDefault="005D0529" w:rsidP="005D0529">
      <w:pPr>
        <w:jc w:val="center"/>
        <w:rPr>
          <w:rFonts w:ascii="Times New Roman" w:hAnsi="Times New Roman" w:cs="Times New Roman"/>
          <w:sz w:val="28"/>
          <w:szCs w:val="28"/>
        </w:rPr>
      </w:pPr>
      <w:r w:rsidRPr="007964A5">
        <w:rPr>
          <w:rFonts w:ascii="Times New Roman" w:hAnsi="Times New Roman" w:cs="Times New Roman"/>
          <w:sz w:val="28"/>
          <w:szCs w:val="28"/>
        </w:rPr>
        <w:t xml:space="preserve">Щекино </w:t>
      </w:r>
    </w:p>
    <w:p w14:paraId="7354275D" w14:textId="76D37EC3" w:rsidR="005D0529" w:rsidRPr="007964A5" w:rsidRDefault="005D0529" w:rsidP="005D0529">
      <w:pPr>
        <w:jc w:val="center"/>
        <w:rPr>
          <w:rFonts w:ascii="Times New Roman" w:hAnsi="Times New Roman" w:cs="Times New Roman"/>
          <w:sz w:val="28"/>
          <w:szCs w:val="28"/>
        </w:rPr>
      </w:pPr>
      <w:r w:rsidRPr="007964A5">
        <w:rPr>
          <w:rFonts w:ascii="Times New Roman" w:hAnsi="Times New Roman" w:cs="Times New Roman"/>
          <w:sz w:val="28"/>
          <w:szCs w:val="28"/>
        </w:rPr>
        <w:t>202</w:t>
      </w:r>
      <w:r w:rsidR="00A92025">
        <w:rPr>
          <w:rFonts w:ascii="Times New Roman" w:hAnsi="Times New Roman" w:cs="Times New Roman"/>
          <w:sz w:val="28"/>
          <w:szCs w:val="28"/>
        </w:rPr>
        <w:t>5</w:t>
      </w:r>
    </w:p>
    <w:p w14:paraId="31EA1859" w14:textId="77777777" w:rsidR="005D0529" w:rsidRPr="007964A5" w:rsidRDefault="005D0529" w:rsidP="005D0529">
      <w:pPr>
        <w:jc w:val="center"/>
        <w:rPr>
          <w:rFonts w:ascii="Times New Roman" w:hAnsi="Times New Roman" w:cs="Times New Roman"/>
          <w:sz w:val="28"/>
          <w:szCs w:val="28"/>
        </w:rPr>
      </w:pPr>
    </w:p>
    <w:p w14:paraId="7E772061" w14:textId="640B7EF6" w:rsidR="005D0529" w:rsidRPr="007964A5" w:rsidRDefault="005D0529" w:rsidP="005D0529">
      <w:pPr>
        <w:pStyle w:val="Style1"/>
        <w:widowControl/>
        <w:spacing w:line="240" w:lineRule="auto"/>
        <w:rPr>
          <w:b/>
          <w:bCs/>
          <w:sz w:val="28"/>
          <w:szCs w:val="28"/>
        </w:rPr>
      </w:pPr>
      <w:r w:rsidRPr="007964A5">
        <w:rPr>
          <w:sz w:val="28"/>
          <w:szCs w:val="28"/>
        </w:rPr>
        <w:lastRenderedPageBreak/>
        <w:t xml:space="preserve">Основная образовательная программа среднего профессионального </w:t>
      </w:r>
      <w:proofErr w:type="gramStart"/>
      <w:r w:rsidRPr="007964A5">
        <w:rPr>
          <w:sz w:val="28"/>
          <w:szCs w:val="28"/>
        </w:rPr>
        <w:t>образования  разработана</w:t>
      </w:r>
      <w:proofErr w:type="gramEnd"/>
      <w:r w:rsidRPr="007964A5">
        <w:rPr>
          <w:sz w:val="28"/>
          <w:szCs w:val="28"/>
        </w:rPr>
        <w:t xml:space="preserve"> на основе Федерального государственного образовательного стандарта по специальности среднего профессионального образования </w:t>
      </w:r>
      <w:r w:rsidRPr="007964A5">
        <w:rPr>
          <w:b/>
          <w:sz w:val="28"/>
          <w:szCs w:val="28"/>
        </w:rPr>
        <w:t>38.02.0</w:t>
      </w:r>
      <w:r w:rsidR="00285EFF" w:rsidRPr="007964A5">
        <w:rPr>
          <w:b/>
          <w:sz w:val="28"/>
          <w:szCs w:val="28"/>
        </w:rPr>
        <w:t>8</w:t>
      </w:r>
      <w:r w:rsidRPr="007964A5">
        <w:rPr>
          <w:b/>
          <w:sz w:val="28"/>
          <w:szCs w:val="28"/>
        </w:rPr>
        <w:t xml:space="preserve"> Торговое дело</w:t>
      </w:r>
      <w:r w:rsidRPr="007964A5">
        <w:rPr>
          <w:sz w:val="28"/>
          <w:szCs w:val="28"/>
        </w:rPr>
        <w:t xml:space="preserve">, утвержденного приказом Министерства образования и науки Российской Федерации </w:t>
      </w:r>
      <w:r w:rsidR="00470ED1">
        <w:rPr>
          <w:sz w:val="28"/>
          <w:szCs w:val="28"/>
        </w:rPr>
        <w:t>1</w:t>
      </w:r>
      <w:r w:rsidRPr="007964A5">
        <w:rPr>
          <w:sz w:val="28"/>
          <w:szCs w:val="28"/>
        </w:rPr>
        <w:t xml:space="preserve">9 </w:t>
      </w:r>
      <w:r w:rsidR="00470ED1">
        <w:rPr>
          <w:sz w:val="28"/>
          <w:szCs w:val="28"/>
        </w:rPr>
        <w:t>июля</w:t>
      </w:r>
      <w:r w:rsidRPr="007964A5">
        <w:rPr>
          <w:sz w:val="28"/>
          <w:szCs w:val="28"/>
        </w:rPr>
        <w:t xml:space="preserve"> 20</w:t>
      </w:r>
      <w:r w:rsidR="00470ED1">
        <w:rPr>
          <w:sz w:val="28"/>
          <w:szCs w:val="28"/>
        </w:rPr>
        <w:t>23</w:t>
      </w:r>
      <w:r w:rsidRPr="007964A5">
        <w:rPr>
          <w:sz w:val="28"/>
          <w:szCs w:val="28"/>
        </w:rPr>
        <w:t xml:space="preserve"> года № </w:t>
      </w:r>
      <w:r w:rsidR="00470ED1">
        <w:rPr>
          <w:sz w:val="28"/>
          <w:szCs w:val="28"/>
        </w:rPr>
        <w:t>548</w:t>
      </w:r>
      <w:r w:rsidRPr="007964A5">
        <w:rPr>
          <w:b/>
          <w:bCs/>
          <w:sz w:val="28"/>
          <w:szCs w:val="28"/>
        </w:rPr>
        <w:t>.</w:t>
      </w:r>
    </w:p>
    <w:p w14:paraId="3B222459" w14:textId="77777777" w:rsidR="005D0529" w:rsidRPr="007964A5" w:rsidRDefault="005D0529" w:rsidP="005D0529">
      <w:pPr>
        <w:pStyle w:val="Style2"/>
        <w:widowControl/>
        <w:spacing w:line="240" w:lineRule="exact"/>
        <w:rPr>
          <w:sz w:val="20"/>
          <w:szCs w:val="20"/>
        </w:rPr>
      </w:pPr>
    </w:p>
    <w:p w14:paraId="27D92E98" w14:textId="77777777" w:rsidR="005D0529" w:rsidRPr="007964A5" w:rsidRDefault="005D0529" w:rsidP="005D0529">
      <w:pPr>
        <w:pStyle w:val="Style2"/>
        <w:widowControl/>
        <w:spacing w:line="240" w:lineRule="auto"/>
        <w:rPr>
          <w:rStyle w:val="FontStyle11"/>
          <w:sz w:val="28"/>
          <w:szCs w:val="28"/>
        </w:rPr>
      </w:pPr>
      <w:r w:rsidRPr="007964A5">
        <w:rPr>
          <w:rStyle w:val="FontStyle11"/>
          <w:sz w:val="28"/>
          <w:szCs w:val="28"/>
        </w:rPr>
        <w:t>Организация-разработчик: государственное профессиональное образовательное учреждение Тульской области «Тульский экономический колледж»</w:t>
      </w:r>
    </w:p>
    <w:p w14:paraId="51DD42E7" w14:textId="77777777" w:rsidR="005D0529" w:rsidRPr="007964A5" w:rsidRDefault="005D0529" w:rsidP="005D0529">
      <w:pPr>
        <w:pStyle w:val="Style1"/>
        <w:widowControl/>
        <w:spacing w:line="240" w:lineRule="auto"/>
        <w:jc w:val="left"/>
      </w:pPr>
    </w:p>
    <w:p w14:paraId="305C6EE9" w14:textId="77777777" w:rsidR="005D0529" w:rsidRPr="007964A5" w:rsidRDefault="005D0529" w:rsidP="005D0529">
      <w:pPr>
        <w:pStyle w:val="Style1"/>
        <w:widowControl/>
        <w:spacing w:line="240" w:lineRule="auto"/>
        <w:jc w:val="left"/>
        <w:rPr>
          <w:rStyle w:val="FontStyle12"/>
          <w:sz w:val="28"/>
          <w:szCs w:val="28"/>
        </w:rPr>
      </w:pPr>
      <w:r w:rsidRPr="007964A5">
        <w:rPr>
          <w:rStyle w:val="FontStyle12"/>
          <w:sz w:val="28"/>
          <w:szCs w:val="28"/>
        </w:rPr>
        <w:t>Разработчики:</w:t>
      </w:r>
    </w:p>
    <w:p w14:paraId="6517B610" w14:textId="77777777" w:rsidR="005D0529" w:rsidRPr="007964A5" w:rsidRDefault="005D0529" w:rsidP="005D0529">
      <w:pPr>
        <w:pStyle w:val="Style1"/>
        <w:widowControl/>
        <w:spacing w:line="240" w:lineRule="auto"/>
        <w:rPr>
          <w:rStyle w:val="FontStyle12"/>
          <w:sz w:val="28"/>
          <w:szCs w:val="28"/>
        </w:rPr>
      </w:pPr>
      <w:r w:rsidRPr="007964A5">
        <w:rPr>
          <w:rStyle w:val="FontStyle11"/>
          <w:sz w:val="28"/>
          <w:szCs w:val="28"/>
        </w:rPr>
        <w:t xml:space="preserve">Кошелева Елена Вячеславовна, </w:t>
      </w:r>
      <w:r w:rsidRPr="007964A5">
        <w:rPr>
          <w:rStyle w:val="FontStyle12"/>
          <w:sz w:val="28"/>
          <w:szCs w:val="28"/>
        </w:rPr>
        <w:t xml:space="preserve">заместитель директора по учебной работе государственного профессионального образовательного </w:t>
      </w:r>
      <w:proofErr w:type="gramStart"/>
      <w:r w:rsidRPr="007964A5">
        <w:rPr>
          <w:rStyle w:val="FontStyle12"/>
          <w:sz w:val="28"/>
          <w:szCs w:val="28"/>
        </w:rPr>
        <w:t>учреждения  Тульской</w:t>
      </w:r>
      <w:proofErr w:type="gramEnd"/>
      <w:r w:rsidRPr="007964A5">
        <w:rPr>
          <w:rStyle w:val="FontStyle12"/>
          <w:sz w:val="28"/>
          <w:szCs w:val="28"/>
        </w:rPr>
        <w:t xml:space="preserve"> области «Тульский экономический колледж»</w:t>
      </w:r>
    </w:p>
    <w:p w14:paraId="59B06059" w14:textId="2252D706" w:rsidR="005D0529" w:rsidRPr="007964A5" w:rsidRDefault="00A92025" w:rsidP="005D0529">
      <w:pPr>
        <w:pStyle w:val="Style4"/>
        <w:widowControl/>
        <w:spacing w:line="240" w:lineRule="auto"/>
        <w:ind w:firstLine="0"/>
        <w:jc w:val="both"/>
        <w:rPr>
          <w:rStyle w:val="FontStyle12"/>
          <w:sz w:val="28"/>
          <w:szCs w:val="28"/>
        </w:rPr>
      </w:pPr>
      <w:r>
        <w:rPr>
          <w:rStyle w:val="FontStyle11"/>
          <w:sz w:val="28"/>
          <w:szCs w:val="28"/>
        </w:rPr>
        <w:t>Бондаренко О.В.</w:t>
      </w:r>
      <w:r w:rsidR="005D0529" w:rsidRPr="007964A5">
        <w:rPr>
          <w:rStyle w:val="FontStyle11"/>
          <w:sz w:val="28"/>
          <w:szCs w:val="28"/>
        </w:rPr>
        <w:t xml:space="preserve">, </w:t>
      </w:r>
      <w:r w:rsidR="005D0529" w:rsidRPr="007964A5">
        <w:rPr>
          <w:rStyle w:val="FontStyle12"/>
          <w:sz w:val="28"/>
          <w:szCs w:val="28"/>
        </w:rPr>
        <w:t xml:space="preserve">председатель ПЦК № 1 государственного профессионального образовательного </w:t>
      </w:r>
      <w:proofErr w:type="gramStart"/>
      <w:r w:rsidR="005D0529" w:rsidRPr="007964A5">
        <w:rPr>
          <w:rStyle w:val="FontStyle12"/>
          <w:sz w:val="28"/>
          <w:szCs w:val="28"/>
        </w:rPr>
        <w:t>учреждения  Тульской</w:t>
      </w:r>
      <w:proofErr w:type="gramEnd"/>
      <w:r w:rsidR="005D0529" w:rsidRPr="007964A5">
        <w:rPr>
          <w:rStyle w:val="FontStyle12"/>
          <w:sz w:val="28"/>
          <w:szCs w:val="28"/>
        </w:rPr>
        <w:t xml:space="preserve"> области «Тульский экономический колледж»</w:t>
      </w:r>
    </w:p>
    <w:p w14:paraId="5E6D1CAF" w14:textId="209F658A" w:rsidR="005D0529" w:rsidRPr="007964A5" w:rsidRDefault="00A92025" w:rsidP="005D0529">
      <w:pPr>
        <w:pStyle w:val="Style1"/>
        <w:widowControl/>
        <w:spacing w:line="240" w:lineRule="auto"/>
        <w:rPr>
          <w:rStyle w:val="FontStyle12"/>
          <w:sz w:val="28"/>
          <w:szCs w:val="28"/>
        </w:rPr>
      </w:pPr>
      <w:proofErr w:type="spellStart"/>
      <w:r>
        <w:rPr>
          <w:rStyle w:val="FontStyle11"/>
          <w:sz w:val="28"/>
          <w:szCs w:val="28"/>
        </w:rPr>
        <w:t>Темерева</w:t>
      </w:r>
      <w:proofErr w:type="spellEnd"/>
      <w:r>
        <w:rPr>
          <w:rStyle w:val="FontStyle11"/>
          <w:sz w:val="28"/>
          <w:szCs w:val="28"/>
        </w:rPr>
        <w:t xml:space="preserve"> Екатерина Валерьевна</w:t>
      </w:r>
      <w:r w:rsidR="005D0529" w:rsidRPr="007964A5">
        <w:rPr>
          <w:rStyle w:val="FontStyle11"/>
          <w:sz w:val="28"/>
          <w:szCs w:val="28"/>
        </w:rPr>
        <w:t xml:space="preserve">, </w:t>
      </w:r>
      <w:r w:rsidR="005D0529" w:rsidRPr="007964A5">
        <w:rPr>
          <w:rStyle w:val="FontStyle12"/>
          <w:sz w:val="28"/>
          <w:szCs w:val="28"/>
        </w:rPr>
        <w:t xml:space="preserve">председатель ПЦК № 2 государственного профессионального образовательного </w:t>
      </w:r>
      <w:proofErr w:type="gramStart"/>
      <w:r w:rsidR="005D0529" w:rsidRPr="007964A5">
        <w:rPr>
          <w:rStyle w:val="FontStyle12"/>
          <w:sz w:val="28"/>
          <w:szCs w:val="28"/>
        </w:rPr>
        <w:t>учреждения  Тульской</w:t>
      </w:r>
      <w:proofErr w:type="gramEnd"/>
      <w:r w:rsidR="005D0529" w:rsidRPr="007964A5">
        <w:rPr>
          <w:rStyle w:val="FontStyle12"/>
          <w:sz w:val="28"/>
          <w:szCs w:val="28"/>
        </w:rPr>
        <w:t xml:space="preserve"> области «Тульский экономический колледж»</w:t>
      </w:r>
    </w:p>
    <w:p w14:paraId="1AF24410" w14:textId="77777777" w:rsidR="005D0529" w:rsidRPr="007964A5" w:rsidRDefault="005D0529" w:rsidP="005D0529">
      <w:pPr>
        <w:pStyle w:val="Style1"/>
        <w:widowControl/>
        <w:spacing w:line="240" w:lineRule="auto"/>
        <w:rPr>
          <w:rStyle w:val="FontStyle12"/>
          <w:sz w:val="28"/>
          <w:szCs w:val="28"/>
        </w:rPr>
      </w:pPr>
      <w:r w:rsidRPr="007964A5">
        <w:rPr>
          <w:rStyle w:val="FontStyle11"/>
          <w:sz w:val="28"/>
          <w:szCs w:val="28"/>
        </w:rPr>
        <w:t xml:space="preserve">Каргина Ольга Ивановна, </w:t>
      </w:r>
      <w:r w:rsidRPr="007964A5">
        <w:rPr>
          <w:rStyle w:val="FontStyle12"/>
          <w:sz w:val="28"/>
          <w:szCs w:val="28"/>
        </w:rPr>
        <w:t xml:space="preserve">председатель ПЦК № 3 государственного профессионального образовательного </w:t>
      </w:r>
      <w:proofErr w:type="gramStart"/>
      <w:r w:rsidRPr="007964A5">
        <w:rPr>
          <w:rStyle w:val="FontStyle12"/>
          <w:sz w:val="28"/>
          <w:szCs w:val="28"/>
        </w:rPr>
        <w:t>учреждения  Тульской</w:t>
      </w:r>
      <w:proofErr w:type="gramEnd"/>
      <w:r w:rsidRPr="007964A5">
        <w:rPr>
          <w:rStyle w:val="FontStyle12"/>
          <w:sz w:val="28"/>
          <w:szCs w:val="28"/>
        </w:rPr>
        <w:t xml:space="preserve"> области «Тульский экономический колледж»</w:t>
      </w:r>
    </w:p>
    <w:p w14:paraId="5B29CF29" w14:textId="77777777" w:rsidR="005D0529" w:rsidRPr="007964A5" w:rsidRDefault="005D0529" w:rsidP="005D0529">
      <w:pPr>
        <w:pStyle w:val="Style1"/>
        <w:widowControl/>
        <w:spacing w:line="240" w:lineRule="auto"/>
      </w:pPr>
    </w:p>
    <w:p w14:paraId="6DFD3E52" w14:textId="5137C4D0" w:rsidR="005D0529" w:rsidRPr="007964A5" w:rsidRDefault="005D0529" w:rsidP="005D0529">
      <w:pPr>
        <w:pStyle w:val="Style1"/>
        <w:widowControl/>
        <w:spacing w:line="240" w:lineRule="auto"/>
        <w:rPr>
          <w:rStyle w:val="FontStyle12"/>
          <w:sz w:val="28"/>
          <w:szCs w:val="28"/>
        </w:rPr>
      </w:pPr>
      <w:r w:rsidRPr="007964A5">
        <w:rPr>
          <w:rStyle w:val="FontStyle12"/>
          <w:sz w:val="28"/>
          <w:szCs w:val="28"/>
        </w:rPr>
        <w:t xml:space="preserve">Программа подготовки специалистов среднего звена по специальности </w:t>
      </w:r>
      <w:r w:rsidRPr="007964A5">
        <w:rPr>
          <w:rStyle w:val="FontStyle11"/>
          <w:sz w:val="28"/>
          <w:szCs w:val="28"/>
        </w:rPr>
        <w:t xml:space="preserve">38.02.08 Торговое дело </w:t>
      </w:r>
      <w:r w:rsidRPr="007964A5">
        <w:rPr>
          <w:rStyle w:val="FontStyle12"/>
          <w:sz w:val="28"/>
          <w:szCs w:val="28"/>
        </w:rPr>
        <w:t xml:space="preserve">рекомендована педагогическим советом государственного профессионального образовательного </w:t>
      </w:r>
      <w:proofErr w:type="gramStart"/>
      <w:r w:rsidRPr="007964A5">
        <w:rPr>
          <w:rStyle w:val="FontStyle12"/>
          <w:sz w:val="28"/>
          <w:szCs w:val="28"/>
        </w:rPr>
        <w:t>учреждения  Тульской</w:t>
      </w:r>
      <w:proofErr w:type="gramEnd"/>
      <w:r w:rsidRPr="007964A5">
        <w:rPr>
          <w:rStyle w:val="FontStyle12"/>
          <w:sz w:val="28"/>
          <w:szCs w:val="28"/>
        </w:rPr>
        <w:t xml:space="preserve"> области «Тульский экономический колледж»</w:t>
      </w:r>
    </w:p>
    <w:p w14:paraId="274CB53E" w14:textId="77777777" w:rsidR="005D0529" w:rsidRPr="007964A5" w:rsidRDefault="005D0529" w:rsidP="005D0529">
      <w:pPr>
        <w:pStyle w:val="Style1"/>
        <w:widowControl/>
        <w:spacing w:line="240" w:lineRule="exact"/>
        <w:jc w:val="left"/>
        <w:rPr>
          <w:sz w:val="20"/>
          <w:szCs w:val="20"/>
        </w:rPr>
      </w:pPr>
    </w:p>
    <w:p w14:paraId="44D1E344" w14:textId="7571B6CB" w:rsidR="005D0529" w:rsidRPr="007964A5" w:rsidRDefault="005D0529" w:rsidP="005D0529">
      <w:pPr>
        <w:pStyle w:val="Style1"/>
        <w:widowControl/>
        <w:spacing w:line="240" w:lineRule="auto"/>
        <w:jc w:val="left"/>
        <w:rPr>
          <w:rStyle w:val="FontStyle12"/>
          <w:sz w:val="28"/>
          <w:szCs w:val="28"/>
        </w:rPr>
      </w:pPr>
      <w:r w:rsidRPr="007964A5">
        <w:rPr>
          <w:rStyle w:val="FontStyle12"/>
          <w:sz w:val="28"/>
          <w:szCs w:val="28"/>
        </w:rPr>
        <w:t xml:space="preserve">Протокол педагогического совета № </w:t>
      </w:r>
      <w:r w:rsidR="00DD00C4">
        <w:rPr>
          <w:rStyle w:val="FontStyle12"/>
          <w:sz w:val="28"/>
          <w:szCs w:val="28"/>
        </w:rPr>
        <w:t>6</w:t>
      </w:r>
      <w:r w:rsidRPr="007964A5">
        <w:rPr>
          <w:rStyle w:val="FontStyle12"/>
          <w:sz w:val="28"/>
          <w:szCs w:val="28"/>
        </w:rPr>
        <w:t xml:space="preserve"> от « </w:t>
      </w:r>
      <w:r w:rsidR="00DD00C4">
        <w:rPr>
          <w:rStyle w:val="FontStyle12"/>
          <w:sz w:val="28"/>
          <w:szCs w:val="28"/>
        </w:rPr>
        <w:t>30</w:t>
      </w:r>
      <w:r w:rsidRPr="007964A5">
        <w:rPr>
          <w:rStyle w:val="FontStyle12"/>
          <w:sz w:val="28"/>
          <w:szCs w:val="28"/>
        </w:rPr>
        <w:t xml:space="preserve">» </w:t>
      </w:r>
      <w:r w:rsidR="00A92025">
        <w:rPr>
          <w:rStyle w:val="FontStyle12"/>
          <w:sz w:val="28"/>
          <w:szCs w:val="28"/>
        </w:rPr>
        <w:t>а</w:t>
      </w:r>
      <w:r w:rsidR="00DD00C4">
        <w:rPr>
          <w:rStyle w:val="FontStyle12"/>
          <w:sz w:val="28"/>
          <w:szCs w:val="28"/>
        </w:rPr>
        <w:t>прел</w:t>
      </w:r>
      <w:r w:rsidRPr="007964A5">
        <w:rPr>
          <w:rStyle w:val="FontStyle12"/>
          <w:sz w:val="28"/>
          <w:szCs w:val="28"/>
        </w:rPr>
        <w:t>я 202</w:t>
      </w:r>
      <w:r w:rsidR="00A92025">
        <w:rPr>
          <w:rStyle w:val="FontStyle12"/>
          <w:sz w:val="28"/>
          <w:szCs w:val="28"/>
        </w:rPr>
        <w:t>5</w:t>
      </w:r>
      <w:r w:rsidRPr="007964A5">
        <w:rPr>
          <w:rStyle w:val="FontStyle12"/>
          <w:sz w:val="28"/>
          <w:szCs w:val="28"/>
        </w:rPr>
        <w:t xml:space="preserve"> г.</w:t>
      </w:r>
    </w:p>
    <w:p w14:paraId="5274DBBC" w14:textId="7A10D159" w:rsidR="005D3AD7" w:rsidRPr="007964A5" w:rsidRDefault="005D3AD7" w:rsidP="00064407">
      <w:pPr>
        <w:jc w:val="center"/>
        <w:rPr>
          <w:rFonts w:ascii="Times New Roman" w:hAnsi="Times New Roman" w:cs="Times New Roman"/>
          <w:b/>
          <w:sz w:val="24"/>
          <w:szCs w:val="24"/>
          <w:u w:val="thick"/>
        </w:rPr>
        <w:sectPr w:rsidR="005D3AD7" w:rsidRPr="007964A5" w:rsidSect="00927A58">
          <w:headerReference w:type="default" r:id="rId8"/>
          <w:headerReference w:type="first" r:id="rId9"/>
          <w:pgSz w:w="11906" w:h="16838"/>
          <w:pgMar w:top="1134" w:right="567" w:bottom="1134" w:left="1701" w:header="709" w:footer="709" w:gutter="0"/>
          <w:pgNumType w:start="1"/>
          <w:cols w:space="708"/>
          <w:titlePg/>
          <w:docGrid w:linePitch="360"/>
        </w:sectPr>
      </w:pPr>
    </w:p>
    <w:p w14:paraId="71897A78" w14:textId="77777777" w:rsidR="005D3AD7" w:rsidRPr="007964A5" w:rsidRDefault="005D3AD7" w:rsidP="00415F84">
      <w:pPr>
        <w:pStyle w:val="1"/>
        <w:ind w:firstLine="708"/>
        <w:rPr>
          <w:sz w:val="24"/>
          <w:szCs w:val="24"/>
        </w:rPr>
      </w:pPr>
      <w:r w:rsidRPr="007964A5">
        <w:rPr>
          <w:sz w:val="24"/>
          <w:szCs w:val="24"/>
        </w:rPr>
        <w:lastRenderedPageBreak/>
        <w:t>Раздел 1. Общие положения</w:t>
      </w:r>
    </w:p>
    <w:p w14:paraId="422C4BC6" w14:textId="0FF60916" w:rsidR="005D3AD7" w:rsidRPr="007964A5" w:rsidRDefault="005D3AD7" w:rsidP="00E236D8">
      <w:pPr>
        <w:pStyle w:val="a4"/>
        <w:suppressAutoHyphens/>
        <w:spacing w:line="276" w:lineRule="auto"/>
        <w:ind w:left="0" w:firstLine="709"/>
        <w:jc w:val="both"/>
        <w:rPr>
          <w:rFonts w:ascii="Times New Roman" w:hAnsi="Times New Roman" w:cs="Times New Roman"/>
          <w:bCs/>
          <w:sz w:val="24"/>
          <w:szCs w:val="24"/>
        </w:rPr>
      </w:pPr>
      <w:r w:rsidRPr="007964A5">
        <w:rPr>
          <w:rFonts w:ascii="Times New Roman" w:hAnsi="Times New Roman" w:cs="Times New Roman"/>
          <w:bCs/>
          <w:sz w:val="24"/>
          <w:szCs w:val="24"/>
        </w:rPr>
        <w:t xml:space="preserve">1.1. Настоящая </w:t>
      </w:r>
      <w:r w:rsidR="005D0529" w:rsidRPr="007964A5">
        <w:rPr>
          <w:rFonts w:ascii="Times New Roman" w:hAnsi="Times New Roman" w:cs="Times New Roman"/>
          <w:bCs/>
          <w:sz w:val="24"/>
          <w:szCs w:val="24"/>
        </w:rPr>
        <w:t>О</w:t>
      </w:r>
      <w:r w:rsidRPr="007964A5">
        <w:rPr>
          <w:rFonts w:ascii="Times New Roman" w:hAnsi="Times New Roman" w:cs="Times New Roman"/>
          <w:bCs/>
          <w:sz w:val="24"/>
          <w:szCs w:val="24"/>
        </w:rPr>
        <w:t xml:space="preserve">ПОП по </w:t>
      </w:r>
      <w:r w:rsidRPr="007964A5">
        <w:rPr>
          <w:rFonts w:ascii="Times New Roman" w:eastAsia="Calibri" w:hAnsi="Times New Roman" w:cs="Times New Roman"/>
          <w:bCs/>
          <w:noProof/>
          <w:sz w:val="24"/>
          <w:szCs w:val="24"/>
        </w:rPr>
        <w:t>специальности</w:t>
      </w:r>
      <w:r w:rsidRPr="007964A5">
        <w:rPr>
          <w:rFonts w:ascii="Times New Roman" w:eastAsia="Calibri" w:hAnsi="Times New Roman" w:cs="Times New Roman"/>
          <w:bCs/>
          <w:i/>
          <w:iCs/>
          <w:sz w:val="24"/>
          <w:szCs w:val="24"/>
        </w:rPr>
        <w:t xml:space="preserve"> </w:t>
      </w:r>
      <w:r w:rsidRPr="007964A5">
        <w:rPr>
          <w:rFonts w:ascii="Times New Roman" w:eastAsia="Calibri" w:hAnsi="Times New Roman" w:cs="Times New Roman"/>
          <w:bCs/>
          <w:iCs/>
          <w:noProof/>
          <w:sz w:val="24"/>
          <w:szCs w:val="24"/>
        </w:rPr>
        <w:t>38.02.08</w:t>
      </w:r>
      <w:r w:rsidRPr="007964A5">
        <w:rPr>
          <w:rFonts w:ascii="Times New Roman" w:eastAsia="Calibri" w:hAnsi="Times New Roman" w:cs="Times New Roman"/>
          <w:bCs/>
          <w:iCs/>
          <w:sz w:val="24"/>
          <w:szCs w:val="24"/>
        </w:rPr>
        <w:t xml:space="preserve"> </w:t>
      </w:r>
      <w:r w:rsidRPr="007964A5">
        <w:rPr>
          <w:rFonts w:ascii="Times New Roman" w:eastAsia="Calibri" w:hAnsi="Times New Roman" w:cs="Times New Roman"/>
          <w:bCs/>
          <w:iCs/>
          <w:noProof/>
          <w:sz w:val="24"/>
          <w:szCs w:val="24"/>
        </w:rPr>
        <w:t>Торговое дело</w:t>
      </w:r>
      <w:r w:rsidRPr="007964A5">
        <w:rPr>
          <w:rFonts w:ascii="Times New Roman" w:eastAsia="Calibri" w:hAnsi="Times New Roman" w:cs="Times New Roman"/>
          <w:bCs/>
          <w:iCs/>
          <w:sz w:val="24"/>
          <w:szCs w:val="24"/>
        </w:rPr>
        <w:t xml:space="preserve"> </w:t>
      </w:r>
      <w:r w:rsidRPr="007964A5">
        <w:rPr>
          <w:rFonts w:ascii="Times New Roman" w:eastAsia="Calibri" w:hAnsi="Times New Roman" w:cs="Times New Roman"/>
          <w:bCs/>
          <w:sz w:val="24"/>
          <w:szCs w:val="24"/>
        </w:rPr>
        <w:t>разработана</w:t>
      </w:r>
      <w:r w:rsidRPr="007964A5">
        <w:rPr>
          <w:rFonts w:ascii="Times New Roman" w:hAnsi="Times New Roman" w:cs="Times New Roman"/>
          <w:bCs/>
          <w:sz w:val="24"/>
          <w:szCs w:val="24"/>
        </w:rPr>
        <w:t xml:space="preserve"> на основе федерального государственного образовательного стандарта среднего профессионального образования </w:t>
      </w:r>
      <w:r w:rsidRPr="007964A5">
        <w:rPr>
          <w:rFonts w:ascii="Times New Roman" w:eastAsia="Calibri" w:hAnsi="Times New Roman" w:cs="Times New Roman"/>
          <w:bCs/>
          <w:sz w:val="24"/>
          <w:szCs w:val="24"/>
        </w:rPr>
        <w:t xml:space="preserve">по </w:t>
      </w:r>
      <w:r w:rsidRPr="007964A5">
        <w:rPr>
          <w:rFonts w:ascii="Times New Roman" w:eastAsia="Calibri" w:hAnsi="Times New Roman" w:cs="Times New Roman"/>
          <w:bCs/>
          <w:noProof/>
          <w:sz w:val="24"/>
          <w:szCs w:val="24"/>
        </w:rPr>
        <w:t>специальности</w:t>
      </w:r>
      <w:r w:rsidRPr="007964A5">
        <w:rPr>
          <w:rFonts w:ascii="Times New Roman" w:eastAsia="Calibri" w:hAnsi="Times New Roman" w:cs="Times New Roman"/>
          <w:bCs/>
          <w:i/>
          <w:iCs/>
          <w:sz w:val="24"/>
          <w:szCs w:val="24"/>
        </w:rPr>
        <w:t xml:space="preserve"> </w:t>
      </w:r>
      <w:r w:rsidRPr="007964A5">
        <w:rPr>
          <w:rFonts w:ascii="Times New Roman" w:eastAsia="Calibri" w:hAnsi="Times New Roman" w:cs="Times New Roman"/>
          <w:bCs/>
          <w:iCs/>
          <w:noProof/>
          <w:sz w:val="24"/>
          <w:szCs w:val="24"/>
        </w:rPr>
        <w:t>38.02.08</w:t>
      </w:r>
      <w:r w:rsidRPr="007964A5">
        <w:rPr>
          <w:rFonts w:ascii="Times New Roman" w:eastAsia="Calibri" w:hAnsi="Times New Roman" w:cs="Times New Roman"/>
          <w:bCs/>
          <w:iCs/>
          <w:sz w:val="24"/>
          <w:szCs w:val="24"/>
        </w:rPr>
        <w:t xml:space="preserve"> </w:t>
      </w:r>
      <w:r w:rsidRPr="007964A5">
        <w:rPr>
          <w:rFonts w:ascii="Times New Roman" w:eastAsia="Calibri" w:hAnsi="Times New Roman" w:cs="Times New Roman"/>
          <w:bCs/>
          <w:iCs/>
          <w:noProof/>
          <w:sz w:val="24"/>
          <w:szCs w:val="24"/>
        </w:rPr>
        <w:t>Торговое дело</w:t>
      </w:r>
      <w:r w:rsidRPr="007964A5">
        <w:rPr>
          <w:rFonts w:ascii="Times New Roman" w:eastAsia="Calibri" w:hAnsi="Times New Roman" w:cs="Times New Roman"/>
          <w:bCs/>
          <w:i/>
          <w:sz w:val="24"/>
          <w:szCs w:val="24"/>
        </w:rPr>
        <w:t>,</w:t>
      </w:r>
      <w:r w:rsidRPr="007964A5">
        <w:rPr>
          <w:rFonts w:ascii="Times New Roman" w:eastAsia="Calibri" w:hAnsi="Times New Roman" w:cs="Times New Roman"/>
          <w:bCs/>
          <w:sz w:val="24"/>
          <w:szCs w:val="24"/>
        </w:rPr>
        <w:t xml:space="preserve"> утвержденного приказом </w:t>
      </w:r>
      <w:r w:rsidRPr="007964A5">
        <w:rPr>
          <w:rFonts w:ascii="Times New Roman" w:hAnsi="Times New Roman" w:cs="Times New Roman"/>
          <w:bCs/>
          <w:noProof/>
          <w:sz w:val="24"/>
          <w:szCs w:val="24"/>
        </w:rPr>
        <w:t>Министерства просвещения Российской Федерации</w:t>
      </w:r>
      <w:r w:rsidRPr="007964A5">
        <w:rPr>
          <w:rFonts w:ascii="Times New Roman" w:hAnsi="Times New Roman" w:cs="Times New Roman"/>
          <w:bCs/>
          <w:sz w:val="24"/>
          <w:szCs w:val="24"/>
        </w:rPr>
        <w:t xml:space="preserve"> </w:t>
      </w:r>
      <w:r w:rsidR="00EA2A84" w:rsidRPr="007964A5">
        <w:rPr>
          <w:rFonts w:ascii="Times New Roman" w:hAnsi="Times New Roman" w:cs="Times New Roman"/>
          <w:bCs/>
          <w:sz w:val="24"/>
          <w:szCs w:val="24"/>
        </w:rPr>
        <w:t xml:space="preserve">№ 548 </w:t>
      </w:r>
      <w:r w:rsidRPr="007964A5">
        <w:rPr>
          <w:rFonts w:ascii="Times New Roman" w:hAnsi="Times New Roman" w:cs="Times New Roman"/>
          <w:bCs/>
          <w:sz w:val="24"/>
          <w:szCs w:val="24"/>
        </w:rPr>
        <w:t>от</w:t>
      </w:r>
      <w:r w:rsidR="005D0529" w:rsidRPr="007964A5">
        <w:rPr>
          <w:rFonts w:ascii="Times New Roman" w:hAnsi="Times New Roman" w:cs="Times New Roman"/>
          <w:bCs/>
          <w:sz w:val="24"/>
          <w:szCs w:val="24"/>
        </w:rPr>
        <w:t xml:space="preserve"> 19.</w:t>
      </w:r>
      <w:r w:rsidR="00EA2A84" w:rsidRPr="007964A5">
        <w:rPr>
          <w:rFonts w:ascii="Times New Roman" w:hAnsi="Times New Roman" w:cs="Times New Roman"/>
          <w:bCs/>
          <w:sz w:val="24"/>
          <w:szCs w:val="24"/>
        </w:rPr>
        <w:t xml:space="preserve">07.2023 </w:t>
      </w:r>
      <w:proofErr w:type="gramStart"/>
      <w:r w:rsidR="00EA2A84" w:rsidRPr="007964A5">
        <w:rPr>
          <w:rFonts w:ascii="Times New Roman" w:hAnsi="Times New Roman" w:cs="Times New Roman"/>
          <w:bCs/>
          <w:sz w:val="24"/>
          <w:szCs w:val="24"/>
        </w:rPr>
        <w:t xml:space="preserve">г </w:t>
      </w:r>
      <w:r w:rsidRPr="007964A5">
        <w:rPr>
          <w:rFonts w:ascii="Times New Roman" w:hAnsi="Times New Roman" w:cs="Times New Roman"/>
          <w:bCs/>
          <w:sz w:val="24"/>
          <w:szCs w:val="24"/>
        </w:rPr>
        <w:t xml:space="preserve"> «</w:t>
      </w:r>
      <w:proofErr w:type="gramEnd"/>
      <w:r w:rsidRPr="007964A5">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специальности 38.02.08 Торговое дело</w:t>
      </w:r>
      <w:r w:rsidRPr="007964A5">
        <w:rPr>
          <w:rFonts w:ascii="Times New Roman" w:hAnsi="Times New Roman" w:cs="Times New Roman"/>
          <w:bCs/>
          <w:sz w:val="24"/>
          <w:szCs w:val="24"/>
        </w:rPr>
        <w:t xml:space="preserve">» (далее – ФГОС, ФГОС СПО). </w:t>
      </w:r>
    </w:p>
    <w:p w14:paraId="3863C046" w14:textId="5562D116" w:rsidR="005D3AD7" w:rsidRPr="007964A5" w:rsidRDefault="00EA2A84" w:rsidP="00E236D8">
      <w:pPr>
        <w:pStyle w:val="a4"/>
        <w:suppressAutoHyphens/>
        <w:spacing w:line="276" w:lineRule="auto"/>
        <w:ind w:left="0" w:firstLine="709"/>
        <w:jc w:val="both"/>
        <w:rPr>
          <w:rFonts w:ascii="Times New Roman" w:hAnsi="Times New Roman" w:cs="Times New Roman"/>
          <w:bCs/>
          <w:sz w:val="24"/>
          <w:szCs w:val="24"/>
        </w:rPr>
      </w:pPr>
      <w:r w:rsidRPr="007964A5">
        <w:rPr>
          <w:rFonts w:ascii="Times New Roman" w:hAnsi="Times New Roman" w:cs="Times New Roman"/>
          <w:bCs/>
          <w:sz w:val="24"/>
          <w:szCs w:val="24"/>
        </w:rPr>
        <w:t>О</w:t>
      </w:r>
      <w:r w:rsidR="005D3AD7" w:rsidRPr="007964A5">
        <w:rPr>
          <w:rFonts w:ascii="Times New Roman" w:hAnsi="Times New Roman" w:cs="Times New Roman"/>
          <w:bCs/>
          <w:sz w:val="24"/>
          <w:szCs w:val="24"/>
        </w:rPr>
        <w:t xml:space="preserve">ПОП разработана с учетом </w:t>
      </w:r>
      <w:proofErr w:type="spellStart"/>
      <w:r w:rsidR="005D3AD7" w:rsidRPr="007964A5">
        <w:rPr>
          <w:rFonts w:ascii="Times New Roman" w:hAnsi="Times New Roman" w:cs="Times New Roman"/>
          <w:bCs/>
          <w:sz w:val="24"/>
          <w:szCs w:val="24"/>
        </w:rPr>
        <w:t>кластерно</w:t>
      </w:r>
      <w:proofErr w:type="spellEnd"/>
      <w:r w:rsidR="005D3AD7" w:rsidRPr="007964A5">
        <w:rPr>
          <w:rFonts w:ascii="Times New Roman" w:hAnsi="Times New Roman" w:cs="Times New Roman"/>
          <w:bCs/>
          <w:sz w:val="24"/>
          <w:szCs w:val="24"/>
        </w:rPr>
        <w:t>-отраслевого подхода, предусматривающего механизмы трансформации до основной профессиональной образовательной программы,</w:t>
      </w:r>
      <w:r w:rsidR="005D3AD7" w:rsidRPr="007964A5">
        <w:rPr>
          <w:rFonts w:ascii="Times New Roman" w:hAnsi="Times New Roman" w:cs="Times New Roman"/>
          <w:bCs/>
          <w:sz w:val="24"/>
          <w:szCs w:val="24"/>
        </w:rPr>
        <w:br/>
        <w:t>с учетом запросов конкретных работодателей.</w:t>
      </w:r>
    </w:p>
    <w:p w14:paraId="65D412FF" w14:textId="22300FF6" w:rsidR="005D3AD7" w:rsidRPr="007964A5" w:rsidRDefault="006025B3" w:rsidP="00E236D8">
      <w:pPr>
        <w:suppressAutoHyphens/>
        <w:spacing w:line="276" w:lineRule="auto"/>
        <w:ind w:firstLine="709"/>
        <w:jc w:val="both"/>
        <w:rPr>
          <w:rFonts w:ascii="Times New Roman" w:hAnsi="Times New Roman" w:cs="Times New Roman"/>
          <w:bCs/>
          <w:sz w:val="24"/>
          <w:szCs w:val="24"/>
        </w:rPr>
      </w:pPr>
      <w:r w:rsidRPr="007964A5">
        <w:rPr>
          <w:rFonts w:ascii="Times New Roman" w:hAnsi="Times New Roman" w:cs="Times New Roman"/>
          <w:bCs/>
          <w:sz w:val="24"/>
          <w:szCs w:val="24"/>
        </w:rPr>
        <w:t xml:space="preserve">ОПОП </w:t>
      </w:r>
      <w:r w:rsidR="005D3AD7" w:rsidRPr="007964A5">
        <w:rPr>
          <w:rFonts w:ascii="Times New Roman" w:hAnsi="Times New Roman" w:cs="Times New Roman"/>
          <w:bCs/>
          <w:sz w:val="24"/>
          <w:szCs w:val="24"/>
        </w:rPr>
        <w:t xml:space="preserve">определяет рекомендованный объем и содержание среднего профессионального образования по </w:t>
      </w:r>
      <w:r w:rsidR="005D3AD7" w:rsidRPr="007964A5">
        <w:rPr>
          <w:rFonts w:ascii="Times New Roman" w:eastAsia="Calibri" w:hAnsi="Times New Roman" w:cs="Times New Roman"/>
          <w:bCs/>
          <w:noProof/>
          <w:sz w:val="24"/>
          <w:szCs w:val="24"/>
        </w:rPr>
        <w:t>специальности</w:t>
      </w:r>
      <w:r w:rsidR="005D3AD7" w:rsidRPr="007964A5">
        <w:rPr>
          <w:rFonts w:ascii="Times New Roman" w:eastAsia="Calibri" w:hAnsi="Times New Roman" w:cs="Times New Roman"/>
          <w:bCs/>
          <w:i/>
          <w:iCs/>
          <w:sz w:val="24"/>
          <w:szCs w:val="24"/>
        </w:rPr>
        <w:t xml:space="preserve"> </w:t>
      </w:r>
      <w:r w:rsidR="005D3AD7" w:rsidRPr="007964A5">
        <w:rPr>
          <w:rFonts w:ascii="Times New Roman" w:eastAsia="Calibri" w:hAnsi="Times New Roman" w:cs="Times New Roman"/>
          <w:bCs/>
          <w:iCs/>
          <w:noProof/>
          <w:sz w:val="24"/>
          <w:szCs w:val="24"/>
        </w:rPr>
        <w:t>38.02.08</w:t>
      </w:r>
      <w:r w:rsidR="005D3AD7" w:rsidRPr="007964A5">
        <w:rPr>
          <w:rFonts w:ascii="Times New Roman" w:eastAsia="Calibri" w:hAnsi="Times New Roman" w:cs="Times New Roman"/>
          <w:bCs/>
          <w:iCs/>
          <w:sz w:val="24"/>
          <w:szCs w:val="24"/>
        </w:rPr>
        <w:t xml:space="preserve"> </w:t>
      </w:r>
      <w:r w:rsidR="005D3AD7" w:rsidRPr="007964A5">
        <w:rPr>
          <w:rFonts w:ascii="Times New Roman" w:eastAsia="Calibri" w:hAnsi="Times New Roman" w:cs="Times New Roman"/>
          <w:bCs/>
          <w:iCs/>
          <w:noProof/>
          <w:sz w:val="24"/>
          <w:szCs w:val="24"/>
        </w:rPr>
        <w:t>Торговое дело</w:t>
      </w:r>
      <w:r w:rsidR="005D3AD7" w:rsidRPr="007964A5">
        <w:rPr>
          <w:rFonts w:ascii="Times New Roman" w:hAnsi="Times New Roman" w:cs="Times New Roman"/>
          <w:bCs/>
          <w:sz w:val="24"/>
          <w:szCs w:val="24"/>
        </w:rPr>
        <w:t>, планируемые результаты освоения образовательной программы, условия образовательной деятельности.</w:t>
      </w:r>
    </w:p>
    <w:p w14:paraId="13E9AB1D" w14:textId="5E502FA4" w:rsidR="005D3AD7" w:rsidRPr="007964A5" w:rsidRDefault="006025B3" w:rsidP="00E236D8">
      <w:pPr>
        <w:suppressAutoHyphens/>
        <w:spacing w:line="276" w:lineRule="auto"/>
        <w:ind w:firstLine="709"/>
        <w:jc w:val="both"/>
        <w:rPr>
          <w:rFonts w:ascii="Times New Roman" w:hAnsi="Times New Roman" w:cs="Times New Roman"/>
          <w:bCs/>
          <w:sz w:val="24"/>
          <w:szCs w:val="24"/>
        </w:rPr>
      </w:pPr>
      <w:r w:rsidRPr="007964A5">
        <w:rPr>
          <w:rFonts w:ascii="Times New Roman" w:hAnsi="Times New Roman" w:cs="Times New Roman"/>
          <w:bCs/>
          <w:sz w:val="24"/>
          <w:szCs w:val="24"/>
        </w:rPr>
        <w:t xml:space="preserve">ОПОП </w:t>
      </w:r>
      <w:r w:rsidR="005D3AD7" w:rsidRPr="007964A5">
        <w:rPr>
          <w:rFonts w:ascii="Times New Roman" w:hAnsi="Times New Roman" w:cs="Times New Roman"/>
          <w:bCs/>
          <w:sz w:val="24"/>
          <w:szCs w:val="24"/>
        </w:rPr>
        <w:t xml:space="preserve">разработана для реализации образовательной программы на базе </w:t>
      </w:r>
      <w:r w:rsidRPr="007964A5">
        <w:rPr>
          <w:rFonts w:ascii="Times New Roman" w:hAnsi="Times New Roman" w:cs="Times New Roman"/>
          <w:bCs/>
          <w:sz w:val="24"/>
          <w:szCs w:val="24"/>
        </w:rPr>
        <w:t xml:space="preserve">основного </w:t>
      </w:r>
      <w:r w:rsidR="005D3AD7" w:rsidRPr="007964A5">
        <w:rPr>
          <w:rFonts w:ascii="Times New Roman" w:hAnsi="Times New Roman" w:cs="Times New Roman"/>
          <w:bCs/>
          <w:sz w:val="24"/>
          <w:szCs w:val="24"/>
        </w:rPr>
        <w:t xml:space="preserve">общего образования. </w:t>
      </w:r>
    </w:p>
    <w:p w14:paraId="3360BC64" w14:textId="5E51F030" w:rsidR="005D3AD7" w:rsidRPr="007964A5" w:rsidRDefault="005D3AD7" w:rsidP="00064407">
      <w:pPr>
        <w:suppressAutoHyphens/>
        <w:ind w:firstLine="709"/>
        <w:jc w:val="both"/>
        <w:rPr>
          <w:rFonts w:ascii="Times New Roman" w:hAnsi="Times New Roman" w:cs="Times New Roman"/>
          <w:bCs/>
          <w:sz w:val="24"/>
          <w:szCs w:val="24"/>
        </w:rPr>
      </w:pPr>
      <w:r w:rsidRPr="007964A5">
        <w:rPr>
          <w:rFonts w:ascii="Times New Roman" w:hAnsi="Times New Roman" w:cs="Times New Roman"/>
          <w:bCs/>
          <w:sz w:val="24"/>
          <w:szCs w:val="24"/>
        </w:rPr>
        <w:t xml:space="preserve">1.2. Нормативные основания для разработки </w:t>
      </w:r>
      <w:r w:rsidR="006025B3" w:rsidRPr="007964A5">
        <w:rPr>
          <w:rFonts w:ascii="Times New Roman" w:hAnsi="Times New Roman" w:cs="Times New Roman"/>
          <w:bCs/>
          <w:sz w:val="24"/>
          <w:szCs w:val="24"/>
        </w:rPr>
        <w:t>ОПОП</w:t>
      </w:r>
      <w:r w:rsidRPr="007964A5">
        <w:rPr>
          <w:rFonts w:ascii="Times New Roman" w:hAnsi="Times New Roman" w:cs="Times New Roman"/>
          <w:bCs/>
          <w:sz w:val="24"/>
          <w:szCs w:val="24"/>
        </w:rPr>
        <w:t>:</w:t>
      </w:r>
    </w:p>
    <w:p w14:paraId="21281D00" w14:textId="77777777" w:rsidR="005D3AD7" w:rsidRPr="007964A5" w:rsidRDefault="005D3AD7"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7964A5">
        <w:rPr>
          <w:rFonts w:ascii="Times New Roman" w:hAnsi="Times New Roman" w:cs="Times New Roman"/>
          <w:bCs/>
          <w:sz w:val="24"/>
          <w:szCs w:val="24"/>
        </w:rPr>
        <w:t xml:space="preserve">Федеральный закон от 29.12.2012 №273-ФЗ «Об образовании </w:t>
      </w:r>
      <w:r w:rsidRPr="007964A5">
        <w:rPr>
          <w:rFonts w:ascii="Times New Roman" w:hAnsi="Times New Roman" w:cs="Times New Roman"/>
          <w:bCs/>
          <w:sz w:val="24"/>
          <w:szCs w:val="24"/>
        </w:rPr>
        <w:br/>
        <w:t>в Российской Федерации»;</w:t>
      </w:r>
    </w:p>
    <w:p w14:paraId="1AED4638" w14:textId="77777777" w:rsidR="005D3AD7" w:rsidRPr="007964A5" w:rsidRDefault="005D3AD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7964A5">
        <w:rPr>
          <w:rFonts w:ascii="Times New Roman" w:hAnsi="Times New Roman" w:cs="Times New Roman"/>
          <w:bCs/>
          <w:sz w:val="24"/>
          <w:szCs w:val="24"/>
        </w:rPr>
        <w:t xml:space="preserve">Приказ </w:t>
      </w:r>
      <w:proofErr w:type="spellStart"/>
      <w:r w:rsidRPr="007964A5">
        <w:rPr>
          <w:rFonts w:ascii="Times New Roman" w:hAnsi="Times New Roman" w:cs="Times New Roman"/>
          <w:bCs/>
          <w:sz w:val="24"/>
          <w:szCs w:val="24"/>
        </w:rPr>
        <w:t>Минпросвещения</w:t>
      </w:r>
      <w:proofErr w:type="spellEnd"/>
      <w:r w:rsidRPr="007964A5">
        <w:rPr>
          <w:rFonts w:ascii="Times New Roman" w:hAnsi="Times New Roman" w:cs="Times New Roman"/>
          <w:bCs/>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1BAB952F" w14:textId="6A6493C4" w:rsidR="005D3AD7" w:rsidRPr="007964A5" w:rsidRDefault="00C40406" w:rsidP="00B512A7">
      <w:pPr>
        <w:numPr>
          <w:ilvl w:val="0"/>
          <w:numId w:val="3"/>
        </w:numPr>
        <w:suppressAutoHyphens/>
        <w:spacing w:line="276" w:lineRule="auto"/>
        <w:ind w:left="0" w:firstLine="709"/>
        <w:jc w:val="both"/>
        <w:rPr>
          <w:rFonts w:ascii="Times New Roman" w:hAnsi="Times New Roman" w:cs="Times New Roman"/>
          <w:bCs/>
          <w:sz w:val="24"/>
          <w:szCs w:val="24"/>
        </w:rPr>
      </w:pPr>
      <w:hyperlink r:id="rId10" w:history="1">
        <w:r w:rsidR="006025B3" w:rsidRPr="007964A5">
          <w:rPr>
            <w:rFonts w:ascii="Times New Roman" w:hAnsi="Times New Roman" w:cs="Times New Roman"/>
            <w:sz w:val="24"/>
            <w:szCs w:val="24"/>
          </w:rPr>
          <w:t>Приказ Министерства просвещения РФ от 19 июля 2023 г. N 548 "Об утверждении федерального государственного образовательного стандарта среднего профессионального образования по специальности 38.02.08 Торговое дело"</w:t>
        </w:r>
      </w:hyperlink>
      <w:r w:rsidR="006025B3" w:rsidRPr="007964A5">
        <w:rPr>
          <w:rFonts w:ascii="Times New Roman" w:hAnsi="Times New Roman" w:cs="Times New Roman"/>
          <w:bCs/>
          <w:sz w:val="24"/>
          <w:szCs w:val="24"/>
        </w:rPr>
        <w:t>;</w:t>
      </w:r>
    </w:p>
    <w:p w14:paraId="2086E074" w14:textId="77777777" w:rsidR="005D3AD7" w:rsidRPr="007964A5" w:rsidRDefault="005D3AD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7964A5">
        <w:rPr>
          <w:rFonts w:ascii="Times New Roman" w:hAnsi="Times New Roman" w:cs="Times New Roman"/>
          <w:bCs/>
          <w:sz w:val="24"/>
          <w:szCs w:val="24"/>
        </w:rPr>
        <w:t xml:space="preserve">Приказ </w:t>
      </w:r>
      <w:proofErr w:type="spellStart"/>
      <w:r w:rsidRPr="007964A5">
        <w:rPr>
          <w:rFonts w:ascii="Times New Roman" w:hAnsi="Times New Roman"/>
          <w:bCs/>
          <w:sz w:val="24"/>
          <w:szCs w:val="24"/>
        </w:rPr>
        <w:t>Минпросвещения</w:t>
      </w:r>
      <w:proofErr w:type="spellEnd"/>
      <w:r w:rsidRPr="007964A5">
        <w:rPr>
          <w:rFonts w:ascii="Times New Roman" w:hAnsi="Times New Roman"/>
          <w:bCs/>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7964A5">
        <w:rPr>
          <w:rFonts w:ascii="Times New Roman" w:hAnsi="Times New Roman" w:cs="Times New Roman"/>
          <w:bCs/>
          <w:sz w:val="24"/>
          <w:szCs w:val="24"/>
        </w:rPr>
        <w:t>;</w:t>
      </w:r>
    </w:p>
    <w:p w14:paraId="715D7457" w14:textId="77777777" w:rsidR="005D3AD7" w:rsidRPr="007964A5" w:rsidRDefault="005D3AD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7964A5">
        <w:rPr>
          <w:rFonts w:ascii="Times New Roman" w:hAnsi="Times New Roman" w:cs="Times New Roman"/>
          <w:bCs/>
          <w:sz w:val="24"/>
          <w:szCs w:val="24"/>
        </w:rPr>
        <w:t xml:space="preserve">Приказ </w:t>
      </w:r>
      <w:proofErr w:type="spellStart"/>
      <w:r w:rsidRPr="007964A5">
        <w:rPr>
          <w:rFonts w:ascii="Times New Roman" w:hAnsi="Times New Roman" w:cs="Times New Roman"/>
          <w:bCs/>
          <w:sz w:val="24"/>
          <w:szCs w:val="24"/>
        </w:rPr>
        <w:t>Минпросвещения</w:t>
      </w:r>
      <w:proofErr w:type="spellEnd"/>
      <w:r w:rsidRPr="007964A5">
        <w:rPr>
          <w:rFonts w:ascii="Times New Roman" w:hAnsi="Times New Roman" w:cs="Times New Roman"/>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9452245" w14:textId="77777777" w:rsidR="005D3AD7" w:rsidRPr="007964A5" w:rsidRDefault="005D3AD7" w:rsidP="00DE7557">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7964A5">
        <w:rPr>
          <w:rFonts w:ascii="Times New Roman" w:hAnsi="Times New Roman" w:cs="Times New Roman"/>
          <w:bCs/>
          <w:sz w:val="24"/>
          <w:szCs w:val="24"/>
        </w:rPr>
        <w:t xml:space="preserve">Приказ Минобрнауки России № 885, </w:t>
      </w:r>
      <w:proofErr w:type="spellStart"/>
      <w:r w:rsidRPr="007964A5">
        <w:rPr>
          <w:rFonts w:ascii="Times New Roman" w:hAnsi="Times New Roman" w:cs="Times New Roman"/>
          <w:bCs/>
          <w:sz w:val="24"/>
          <w:szCs w:val="24"/>
        </w:rPr>
        <w:t>Минпросвещения</w:t>
      </w:r>
      <w:proofErr w:type="spellEnd"/>
      <w:r w:rsidRPr="007964A5">
        <w:rPr>
          <w:rFonts w:ascii="Times New Roman" w:hAnsi="Times New Roman" w:cs="Times New Roman"/>
          <w:bCs/>
          <w:sz w:val="24"/>
          <w:szCs w:val="24"/>
        </w:rPr>
        <w:t xml:space="preserve"> России № 390 </w:t>
      </w:r>
      <w:r w:rsidRPr="007964A5">
        <w:rPr>
          <w:rFonts w:ascii="Times New Roman" w:hAnsi="Times New Roman" w:cs="Times New Roman"/>
          <w:bCs/>
          <w:sz w:val="24"/>
          <w:szCs w:val="24"/>
        </w:rPr>
        <w:br/>
        <w:t xml:space="preserve">от 05.08.2020 «О практической подготовке обучающихся» (вместе с «Положением </w:t>
      </w:r>
      <w:r w:rsidRPr="007964A5">
        <w:rPr>
          <w:rFonts w:ascii="Times New Roman" w:hAnsi="Times New Roman" w:cs="Times New Roman"/>
          <w:bCs/>
          <w:sz w:val="24"/>
          <w:szCs w:val="24"/>
        </w:rPr>
        <w:br/>
        <w:t>о практической подготовке обучающихся»);</w:t>
      </w:r>
    </w:p>
    <w:p w14:paraId="1F20A223" w14:textId="43F6D7B4" w:rsidR="00DE7557" w:rsidRPr="007964A5" w:rsidRDefault="00DE7557" w:rsidP="00DE7557">
      <w:pPr>
        <w:numPr>
          <w:ilvl w:val="0"/>
          <w:numId w:val="3"/>
        </w:numPr>
        <w:suppressAutoHyphens/>
        <w:spacing w:line="276" w:lineRule="auto"/>
        <w:ind w:left="0" w:firstLine="709"/>
        <w:jc w:val="both"/>
        <w:rPr>
          <w:rFonts w:ascii="Times New Roman" w:hAnsi="Times New Roman"/>
          <w:bCs/>
          <w:iCs/>
          <w:color w:val="000000"/>
          <w:sz w:val="24"/>
          <w:szCs w:val="24"/>
        </w:rPr>
      </w:pPr>
      <w:r w:rsidRPr="007964A5">
        <w:rPr>
          <w:rFonts w:ascii="Times New Roman" w:hAnsi="Times New Roman"/>
          <w:bCs/>
          <w:iCs/>
          <w:sz w:val="24"/>
          <w:szCs w:val="24"/>
        </w:rPr>
        <w:t>Приказ Министерства труда и социальной защиты Российской Федерации от 30 марта 2021 № 161н «Об утверждении профессионального стандарта</w:t>
      </w:r>
      <w:r w:rsidRPr="007964A5">
        <w:rPr>
          <w:rFonts w:ascii="Times New Roman" w:hAnsi="Times New Roman"/>
          <w:bCs/>
          <w:iCs/>
          <w:color w:val="000000"/>
          <w:sz w:val="24"/>
          <w:szCs w:val="24"/>
        </w:rPr>
        <w:t xml:space="preserve"> «Экономист предприятия»;</w:t>
      </w:r>
    </w:p>
    <w:p w14:paraId="3727BF12" w14:textId="77777777" w:rsidR="005D3AD7" w:rsidRPr="007964A5" w:rsidRDefault="005D3AD7" w:rsidP="000A6952">
      <w:pPr>
        <w:suppressAutoHyphens/>
        <w:spacing w:line="276" w:lineRule="auto"/>
        <w:ind w:firstLine="708"/>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 xml:space="preserve">- Приказ Министерства Просвещения Российской Федерации от 17.05.2022 № 336 </w:t>
      </w:r>
      <w:r w:rsidRPr="007964A5">
        <w:rPr>
          <w:rFonts w:ascii="Times New Roman" w:hAnsi="Times New Roman" w:cs="Times New Roman"/>
          <w:bCs/>
          <w:color w:val="000000"/>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7964A5">
        <w:rPr>
          <w:rFonts w:ascii="Times New Roman" w:hAnsi="Times New Roman" w:cs="Times New Roman"/>
          <w:bCs/>
          <w:color w:val="000000"/>
          <w:sz w:val="24"/>
          <w:szCs w:val="24"/>
        </w:rPr>
        <w:br/>
      </w:r>
      <w:r w:rsidRPr="007964A5">
        <w:rPr>
          <w:rFonts w:ascii="Times New Roman" w:hAnsi="Times New Roman" w:cs="Times New Roman"/>
          <w:bCs/>
          <w:color w:val="000000"/>
          <w:sz w:val="24"/>
          <w:szCs w:val="24"/>
        </w:rPr>
        <w:lastRenderedPageBreak/>
        <w:t>«Об утверждении перечней профессий и специальностей среднего профессионального образования».</w:t>
      </w:r>
    </w:p>
    <w:p w14:paraId="0AD9F96C" w14:textId="4F0EA673" w:rsidR="005D3AD7" w:rsidRPr="007964A5" w:rsidRDefault="005D3AD7" w:rsidP="00064407">
      <w:pPr>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 xml:space="preserve">1.3. Перечень сокращений, используемых в тексте </w:t>
      </w:r>
      <w:r w:rsidR="006025B3" w:rsidRPr="007964A5">
        <w:rPr>
          <w:rFonts w:ascii="Times New Roman" w:hAnsi="Times New Roman" w:cs="Times New Roman"/>
          <w:bCs/>
          <w:sz w:val="24"/>
          <w:szCs w:val="24"/>
        </w:rPr>
        <w:t>ОПОП</w:t>
      </w:r>
      <w:r w:rsidRPr="007964A5">
        <w:rPr>
          <w:rFonts w:ascii="Times New Roman" w:hAnsi="Times New Roman" w:cs="Times New Roman"/>
          <w:bCs/>
          <w:color w:val="000000"/>
          <w:sz w:val="24"/>
          <w:szCs w:val="24"/>
        </w:rPr>
        <w:t>:</w:t>
      </w:r>
    </w:p>
    <w:p w14:paraId="67425C94"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6257ABAA" w14:textId="77777777" w:rsidR="005D3AD7" w:rsidRPr="007964A5" w:rsidRDefault="005D3AD7" w:rsidP="00064407">
      <w:pPr>
        <w:tabs>
          <w:tab w:val="left" w:pos="993"/>
        </w:tabs>
        <w:suppressAutoHyphens/>
        <w:ind w:firstLine="709"/>
        <w:jc w:val="both"/>
        <w:rPr>
          <w:rFonts w:ascii="Times New Roman" w:hAnsi="Times New Roman" w:cs="Times New Roman"/>
          <w:color w:val="000000"/>
          <w:sz w:val="24"/>
          <w:szCs w:val="24"/>
        </w:rPr>
      </w:pPr>
      <w:r w:rsidRPr="007964A5">
        <w:rPr>
          <w:rFonts w:ascii="Times New Roman" w:hAnsi="Times New Roman" w:cs="Times New Roman"/>
          <w:color w:val="000000"/>
          <w:sz w:val="24"/>
          <w:szCs w:val="24"/>
        </w:rPr>
        <w:t xml:space="preserve">ОК </w:t>
      </w:r>
      <w:r w:rsidRPr="007964A5">
        <w:rPr>
          <w:rFonts w:ascii="Times New Roman" w:hAnsi="Times New Roman" w:cs="Times New Roman"/>
          <w:bCs/>
          <w:color w:val="000000"/>
          <w:sz w:val="24"/>
          <w:szCs w:val="24"/>
        </w:rPr>
        <w:t xml:space="preserve">– </w:t>
      </w:r>
      <w:r w:rsidRPr="007964A5">
        <w:rPr>
          <w:rFonts w:ascii="Times New Roman" w:hAnsi="Times New Roman" w:cs="Times New Roman"/>
          <w:color w:val="000000"/>
          <w:sz w:val="24"/>
          <w:szCs w:val="24"/>
        </w:rPr>
        <w:t>общие компетенции;</w:t>
      </w:r>
    </w:p>
    <w:p w14:paraId="58617F7C"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ПК – профессиональные компетенции;</w:t>
      </w:r>
    </w:p>
    <w:p w14:paraId="4068A132"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ПС – профессиональный стандарт,</w:t>
      </w:r>
    </w:p>
    <w:p w14:paraId="216E5C8F" w14:textId="77777777" w:rsidR="005D3AD7" w:rsidRPr="007964A5" w:rsidRDefault="005D3AD7" w:rsidP="00064407">
      <w:pPr>
        <w:tabs>
          <w:tab w:val="left" w:pos="993"/>
        </w:tabs>
        <w:suppressAutoHyphens/>
        <w:ind w:firstLine="709"/>
        <w:jc w:val="both"/>
        <w:rPr>
          <w:rFonts w:ascii="Times New Roman" w:hAnsi="Times New Roman" w:cs="Times New Roman"/>
          <w:bCs/>
          <w:sz w:val="24"/>
          <w:szCs w:val="24"/>
        </w:rPr>
      </w:pPr>
      <w:r w:rsidRPr="007964A5">
        <w:rPr>
          <w:rFonts w:ascii="Times New Roman" w:hAnsi="Times New Roman" w:cs="Times New Roman"/>
          <w:bCs/>
          <w:sz w:val="24"/>
          <w:szCs w:val="24"/>
        </w:rPr>
        <w:t>СГ – социально-гуманитарный цикл;</w:t>
      </w:r>
    </w:p>
    <w:p w14:paraId="21E1A3C1"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sz w:val="24"/>
          <w:szCs w:val="24"/>
        </w:rPr>
        <w:t>ОП –общепрофессиональный цикл/</w:t>
      </w:r>
      <w:r w:rsidRPr="007964A5">
        <w:rPr>
          <w:rFonts w:ascii="Times New Roman" w:hAnsi="Times New Roman" w:cs="Times New Roman"/>
          <w:bCs/>
          <w:color w:val="000000"/>
          <w:sz w:val="24"/>
          <w:szCs w:val="24"/>
        </w:rPr>
        <w:t>общепрофессиональная дисциплина;</w:t>
      </w:r>
    </w:p>
    <w:p w14:paraId="6853F9BA" w14:textId="77777777" w:rsidR="005D3AD7" w:rsidRPr="007964A5" w:rsidRDefault="005D3AD7" w:rsidP="00064407">
      <w:pPr>
        <w:tabs>
          <w:tab w:val="left" w:pos="993"/>
        </w:tabs>
        <w:suppressAutoHyphens/>
        <w:ind w:firstLine="709"/>
        <w:jc w:val="both"/>
        <w:rPr>
          <w:rFonts w:ascii="Times New Roman" w:hAnsi="Times New Roman" w:cs="Times New Roman"/>
          <w:bCs/>
          <w:sz w:val="24"/>
          <w:szCs w:val="24"/>
        </w:rPr>
      </w:pPr>
      <w:r w:rsidRPr="007964A5">
        <w:rPr>
          <w:rFonts w:ascii="Times New Roman" w:hAnsi="Times New Roman" w:cs="Times New Roman"/>
          <w:bCs/>
          <w:sz w:val="24"/>
          <w:szCs w:val="24"/>
        </w:rPr>
        <w:t>П – профессиональный цикл;</w:t>
      </w:r>
    </w:p>
    <w:p w14:paraId="78A053DF"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ПМ – профессиональный модуль;</w:t>
      </w:r>
    </w:p>
    <w:p w14:paraId="39BE8327"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МДК – междисциплинарный курс;</w:t>
      </w:r>
    </w:p>
    <w:p w14:paraId="5CBA53CC"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ПА – промежуточная аттестация;</w:t>
      </w:r>
    </w:p>
    <w:p w14:paraId="732D90C6"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ДЭ – демонстрационный экзамен;</w:t>
      </w:r>
    </w:p>
    <w:p w14:paraId="3617E9B3"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ГИА – государственная итоговая аттестация;</w:t>
      </w:r>
    </w:p>
    <w:p w14:paraId="4E6D55E9"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ДПБ – дополнительный профессиональный блок;</w:t>
      </w:r>
    </w:p>
    <w:p w14:paraId="5385BC56"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ОПБ – обязательный профессиональный блок;</w:t>
      </w:r>
    </w:p>
    <w:p w14:paraId="4C971046"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КОД- комплект оценочной документации;</w:t>
      </w:r>
    </w:p>
    <w:p w14:paraId="5A582FE2"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ЦПДЭ – центр проведения демонстрационного экзамена.</w:t>
      </w:r>
    </w:p>
    <w:p w14:paraId="0431E4DF" w14:textId="1195EC1F" w:rsidR="005D3AD7" w:rsidRPr="007964A5" w:rsidRDefault="005D3AD7" w:rsidP="00064407">
      <w:pPr>
        <w:pStyle w:val="1"/>
        <w:ind w:firstLine="708"/>
        <w:jc w:val="both"/>
        <w:rPr>
          <w:sz w:val="24"/>
          <w:szCs w:val="24"/>
        </w:rPr>
      </w:pPr>
      <w:r w:rsidRPr="007964A5">
        <w:rPr>
          <w:sz w:val="24"/>
          <w:szCs w:val="24"/>
        </w:rPr>
        <w:t xml:space="preserve">Раздел 2. Общая характеристика образовательной программы </w:t>
      </w:r>
    </w:p>
    <w:p w14:paraId="0925E47B" w14:textId="77777777" w:rsidR="005D3AD7" w:rsidRPr="007964A5" w:rsidRDefault="005D3AD7" w:rsidP="00064407">
      <w:pPr>
        <w:suppressAutoHyphens/>
        <w:ind w:firstLine="709"/>
        <w:jc w:val="both"/>
        <w:rPr>
          <w:rFonts w:ascii="Times New Roman" w:hAnsi="Times New Roman" w:cs="Times New Roman"/>
          <w:sz w:val="24"/>
          <w:szCs w:val="24"/>
        </w:rPr>
      </w:pPr>
      <w:r w:rsidRPr="007964A5">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7964A5">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0DBAEF45" w14:textId="77777777" w:rsidR="005D3AD7" w:rsidRPr="007964A5" w:rsidRDefault="005D3AD7" w:rsidP="00064407">
      <w:pPr>
        <w:suppressAutoHyphens/>
        <w:ind w:firstLine="709"/>
        <w:contextualSpacing/>
        <w:jc w:val="both"/>
        <w:rPr>
          <w:rFonts w:ascii="Times New Roman" w:eastAsia="Calibri" w:hAnsi="Times New Roman" w:cs="Times New Roman"/>
          <w:i/>
          <w:sz w:val="24"/>
          <w:szCs w:val="24"/>
        </w:rPr>
      </w:pPr>
      <w:r w:rsidRPr="007964A5">
        <w:rPr>
          <w:rFonts w:ascii="Times New Roman" w:hAnsi="Times New Roman" w:cs="Times New Roman"/>
          <w:sz w:val="24"/>
          <w:szCs w:val="24"/>
        </w:rPr>
        <w:t>Квалификация, присваиваемая выпускникам образовательной программы: «</w:t>
      </w:r>
      <w:r w:rsidRPr="007964A5">
        <w:rPr>
          <w:rFonts w:ascii="Times New Roman" w:eastAsia="Calibri" w:hAnsi="Times New Roman" w:cs="Times New Roman"/>
          <w:iCs/>
          <w:noProof/>
          <w:sz w:val="24"/>
          <w:szCs w:val="24"/>
        </w:rPr>
        <w:t>Специалист торгового дела</w:t>
      </w:r>
      <w:r w:rsidRPr="007964A5">
        <w:rPr>
          <w:rFonts w:ascii="Times New Roman" w:eastAsia="Calibri" w:hAnsi="Times New Roman" w:cs="Times New Roman"/>
          <w:iCs/>
          <w:sz w:val="24"/>
          <w:szCs w:val="24"/>
        </w:rPr>
        <w:t>»</w:t>
      </w:r>
      <w:r w:rsidRPr="007964A5">
        <w:rPr>
          <w:rFonts w:ascii="Times New Roman" w:eastAsia="Calibri" w:hAnsi="Times New Roman" w:cs="Times New Roman"/>
          <w:i/>
          <w:sz w:val="24"/>
          <w:szCs w:val="24"/>
        </w:rPr>
        <w:t>.</w:t>
      </w:r>
    </w:p>
    <w:p w14:paraId="5779E077" w14:textId="3F9021C6" w:rsidR="005D3AD7" w:rsidRPr="007964A5" w:rsidRDefault="005D3AD7" w:rsidP="00064407">
      <w:pPr>
        <w:suppressAutoHyphens/>
        <w:ind w:firstLine="709"/>
        <w:contextualSpacing/>
        <w:jc w:val="both"/>
        <w:rPr>
          <w:rFonts w:ascii="Times New Roman" w:eastAsia="Calibri" w:hAnsi="Times New Roman" w:cs="Times New Roman"/>
          <w:i/>
          <w:sz w:val="24"/>
          <w:szCs w:val="24"/>
        </w:rPr>
      </w:pPr>
      <w:r w:rsidRPr="007964A5">
        <w:rPr>
          <w:rFonts w:ascii="Times New Roman" w:eastAsia="Calibri" w:hAnsi="Times New Roman" w:cs="Times New Roman"/>
          <w:sz w:val="24"/>
          <w:szCs w:val="24"/>
        </w:rPr>
        <w:t>Выпускник образовательной программы по квалификации «</w:t>
      </w:r>
      <w:r w:rsidRPr="007964A5">
        <w:rPr>
          <w:rFonts w:ascii="Times New Roman" w:eastAsia="Calibri" w:hAnsi="Times New Roman" w:cs="Times New Roman"/>
          <w:noProof/>
          <w:sz w:val="24"/>
          <w:szCs w:val="24"/>
        </w:rPr>
        <w:t>Специалист торгового дела</w:t>
      </w:r>
      <w:r w:rsidRPr="007964A5">
        <w:rPr>
          <w:rFonts w:ascii="Times New Roman" w:eastAsia="Calibri" w:hAnsi="Times New Roman" w:cs="Times New Roman"/>
          <w:sz w:val="24"/>
          <w:szCs w:val="24"/>
        </w:rPr>
        <w:t xml:space="preserve">» осваивает общий вид деятельности: </w:t>
      </w:r>
      <w:r w:rsidRPr="007964A5">
        <w:rPr>
          <w:rFonts w:ascii="Times New Roman" w:eastAsia="Calibri" w:hAnsi="Times New Roman" w:cs="Times New Roman"/>
          <w:noProof/>
          <w:sz w:val="24"/>
          <w:szCs w:val="24"/>
        </w:rPr>
        <w:t>Организация и осуществление торговой деятельности</w:t>
      </w:r>
      <w:r w:rsidRPr="007964A5">
        <w:rPr>
          <w:rFonts w:ascii="Times New Roman" w:eastAsia="Calibri" w:hAnsi="Times New Roman" w:cs="Times New Roman"/>
          <w:i/>
          <w:iCs/>
          <w:sz w:val="24"/>
          <w:szCs w:val="24"/>
        </w:rPr>
        <w:t>.</w:t>
      </w:r>
      <w:r w:rsidRPr="007964A5">
        <w:rPr>
          <w:rFonts w:ascii="Times New Roman" w:eastAsia="Calibri" w:hAnsi="Times New Roman" w:cs="Times New Roman"/>
          <w:sz w:val="24"/>
          <w:szCs w:val="24"/>
        </w:rPr>
        <w:t xml:space="preserve"> </w:t>
      </w:r>
    </w:p>
    <w:p w14:paraId="79A50A1F" w14:textId="77777777" w:rsidR="005D3AD7" w:rsidRPr="007964A5" w:rsidRDefault="005D3AD7" w:rsidP="00064407">
      <w:pPr>
        <w:shd w:val="clear" w:color="auto" w:fill="FFFFFF" w:themeFill="background1"/>
        <w:suppressAutoHyphens/>
        <w:ind w:firstLine="709"/>
        <w:contextualSpacing/>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w:t>
      </w:r>
      <w:r w:rsidRPr="007964A5">
        <w:rPr>
          <w:rFonts w:ascii="Times New Roman" w:eastAsia="Calibri" w:hAnsi="Times New Roman" w:cs="Times New Roman"/>
          <w:sz w:val="24"/>
          <w:szCs w:val="24"/>
        </w:rPr>
        <w:br/>
        <w:t>на следующие виды деятельности</w:t>
      </w:r>
    </w:p>
    <w:p w14:paraId="4B823FBF" w14:textId="77777777" w:rsidR="005D3AD7" w:rsidRPr="007964A5"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5898"/>
      </w:tblGrid>
      <w:tr w:rsidR="005D3AD7" w:rsidRPr="007964A5" w14:paraId="581AE0D8" w14:textId="77777777" w:rsidTr="001F3287">
        <w:tc>
          <w:tcPr>
            <w:tcW w:w="1937" w:type="pct"/>
            <w:tcBorders>
              <w:top w:val="single" w:sz="4" w:space="0" w:color="auto"/>
              <w:left w:val="single" w:sz="4" w:space="0" w:color="auto"/>
              <w:bottom w:val="single" w:sz="4" w:space="0" w:color="auto"/>
              <w:right w:val="single" w:sz="4" w:space="0" w:color="auto"/>
            </w:tcBorders>
            <w:hideMark/>
          </w:tcPr>
          <w:p w14:paraId="5ED45F39" w14:textId="77777777" w:rsidR="005D3AD7" w:rsidRPr="007964A5" w:rsidRDefault="005D3AD7" w:rsidP="001F3287">
            <w:pPr>
              <w:shd w:val="clear" w:color="auto" w:fill="FFFFFF" w:themeFill="background1"/>
              <w:suppressAutoHyphens/>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Наименование направленности </w:t>
            </w:r>
            <w:r w:rsidRPr="007964A5">
              <w:rPr>
                <w:rFonts w:ascii="Times New Roman" w:eastAsia="Calibri" w:hAnsi="Times New Roman" w:cs="Times New Roman"/>
                <w:sz w:val="24"/>
                <w:szCs w:val="24"/>
              </w:rPr>
              <w:br/>
            </w:r>
          </w:p>
        </w:tc>
        <w:tc>
          <w:tcPr>
            <w:tcW w:w="3063" w:type="pct"/>
            <w:tcBorders>
              <w:top w:val="single" w:sz="4" w:space="0" w:color="auto"/>
              <w:left w:val="single" w:sz="4" w:space="0" w:color="auto"/>
              <w:bottom w:val="single" w:sz="4" w:space="0" w:color="auto"/>
              <w:right w:val="single" w:sz="4" w:space="0" w:color="auto"/>
            </w:tcBorders>
            <w:hideMark/>
          </w:tcPr>
          <w:p w14:paraId="1455E992" w14:textId="09E4D056" w:rsidR="005D3AD7" w:rsidRPr="007964A5" w:rsidRDefault="005D3AD7" w:rsidP="001F3287">
            <w:pPr>
              <w:shd w:val="clear" w:color="auto" w:fill="FFFFFF" w:themeFill="background1"/>
              <w:suppressAutoHyphens/>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Вид деятельности в соответствии </w:t>
            </w:r>
          </w:p>
          <w:p w14:paraId="3EEE540A" w14:textId="77777777" w:rsidR="005D3AD7" w:rsidRPr="007964A5" w:rsidRDefault="005D3AD7" w:rsidP="001F3287">
            <w:pPr>
              <w:shd w:val="clear" w:color="auto" w:fill="FFFFFF" w:themeFill="background1"/>
              <w:suppressAutoHyphens/>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с направленностью</w:t>
            </w:r>
          </w:p>
        </w:tc>
      </w:tr>
      <w:tr w:rsidR="007B7422" w:rsidRPr="007964A5" w14:paraId="56DF3016" w14:textId="77777777" w:rsidTr="007A385A">
        <w:tc>
          <w:tcPr>
            <w:tcW w:w="1937" w:type="pct"/>
            <w:tcBorders>
              <w:top w:val="single" w:sz="4" w:space="0" w:color="auto"/>
              <w:left w:val="single" w:sz="4" w:space="0" w:color="auto"/>
              <w:right w:val="single" w:sz="4" w:space="0" w:color="auto"/>
            </w:tcBorders>
            <w:shd w:val="clear" w:color="auto" w:fill="auto"/>
          </w:tcPr>
          <w:p w14:paraId="1A3096D0" w14:textId="1B67B725" w:rsidR="007B7422" w:rsidRPr="007964A5" w:rsidRDefault="007B7422" w:rsidP="007B7422">
            <w:pPr>
              <w:shd w:val="clear" w:color="auto" w:fill="FFFFFF" w:themeFill="background1"/>
              <w:suppressAutoHyphens/>
              <w:jc w:val="both"/>
              <w:rPr>
                <w:rFonts w:ascii="Times New Roman" w:eastAsia="Calibri" w:hAnsi="Times New Roman" w:cs="Times New Roman"/>
                <w:sz w:val="24"/>
                <w:szCs w:val="24"/>
              </w:rPr>
            </w:pPr>
            <w:r w:rsidRPr="007964A5">
              <w:rPr>
                <w:rFonts w:ascii="Times New Roman" w:hAnsi="Times New Roman"/>
                <w:sz w:val="24"/>
                <w:szCs w:val="24"/>
              </w:rPr>
              <w:t xml:space="preserve">Товароведение </w:t>
            </w:r>
          </w:p>
        </w:tc>
        <w:tc>
          <w:tcPr>
            <w:tcW w:w="3063" w:type="pct"/>
            <w:tcBorders>
              <w:top w:val="single" w:sz="4" w:space="0" w:color="auto"/>
              <w:left w:val="single" w:sz="4" w:space="0" w:color="auto"/>
              <w:bottom w:val="single" w:sz="4" w:space="0" w:color="auto"/>
              <w:right w:val="single" w:sz="4" w:space="0" w:color="auto"/>
            </w:tcBorders>
          </w:tcPr>
          <w:p w14:paraId="551662F5" w14:textId="45325B3D" w:rsidR="007B7422" w:rsidRPr="007964A5" w:rsidRDefault="007B7422" w:rsidP="007B7422">
            <w:pPr>
              <w:shd w:val="clear" w:color="auto" w:fill="FFFFFF" w:themeFill="background1"/>
              <w:suppressAutoHyphens/>
              <w:jc w:val="both"/>
              <w:rPr>
                <w:rFonts w:ascii="Times New Roman" w:eastAsia="Calibri" w:hAnsi="Times New Roman" w:cs="Times New Roman"/>
                <w:sz w:val="24"/>
                <w:szCs w:val="24"/>
              </w:rPr>
            </w:pPr>
            <w:r w:rsidRPr="007964A5">
              <w:rPr>
                <w:rFonts w:ascii="Times New Roman" w:hAnsi="Times New Roman"/>
                <w:sz w:val="24"/>
                <w:szCs w:val="24"/>
              </w:rPr>
              <w:t>Товароведение и организация экспертизы качества потребительских товаров</w:t>
            </w:r>
            <w:r w:rsidR="000B010A" w:rsidRPr="007964A5">
              <w:rPr>
                <w:rFonts w:ascii="Times New Roman" w:hAnsi="Times New Roman"/>
                <w:sz w:val="24"/>
                <w:szCs w:val="24"/>
              </w:rPr>
              <w:t xml:space="preserve"> </w:t>
            </w:r>
          </w:p>
        </w:tc>
      </w:tr>
    </w:tbl>
    <w:p w14:paraId="2DBE14DF" w14:textId="77777777" w:rsidR="005D3AD7" w:rsidRPr="007964A5"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Получение образования по </w:t>
      </w:r>
      <w:r w:rsidRPr="007964A5">
        <w:rPr>
          <w:rFonts w:ascii="Times New Roman" w:eastAsia="Calibri" w:hAnsi="Times New Roman" w:cs="Times New Roman"/>
          <w:noProof/>
          <w:sz w:val="24"/>
          <w:szCs w:val="24"/>
        </w:rPr>
        <w:t>специальности</w:t>
      </w:r>
      <w:r w:rsidRPr="007964A5">
        <w:rPr>
          <w:rFonts w:ascii="Times New Roman" w:eastAsia="Calibri" w:hAnsi="Times New Roman" w:cs="Times New Roman"/>
          <w:i/>
          <w:iCs/>
          <w:sz w:val="24"/>
          <w:szCs w:val="24"/>
        </w:rPr>
        <w:t xml:space="preserve"> </w:t>
      </w:r>
      <w:r w:rsidRPr="007964A5">
        <w:rPr>
          <w:rFonts w:ascii="Times New Roman" w:eastAsia="Calibri" w:hAnsi="Times New Roman" w:cs="Times New Roman"/>
          <w:sz w:val="24"/>
          <w:szCs w:val="24"/>
        </w:rPr>
        <w:t>допускается только в профессиональной образовательной организации или образовательной организации высшего образования.</w:t>
      </w:r>
    </w:p>
    <w:p w14:paraId="70338A6C" w14:textId="77777777" w:rsidR="005D3AD7" w:rsidRPr="007964A5" w:rsidRDefault="005D3AD7" w:rsidP="00064407">
      <w:pPr>
        <w:shd w:val="clear" w:color="auto" w:fill="FFFFFF" w:themeFill="background1"/>
        <w:suppressAutoHyphens/>
        <w:ind w:firstLine="709"/>
        <w:jc w:val="both"/>
        <w:rPr>
          <w:rFonts w:ascii="Times New Roman" w:eastAsia="Calibri" w:hAnsi="Times New Roman" w:cs="Times New Roman"/>
          <w:b/>
          <w:i/>
          <w:sz w:val="24"/>
          <w:szCs w:val="24"/>
        </w:rPr>
      </w:pPr>
      <w:r w:rsidRPr="007964A5">
        <w:rPr>
          <w:rFonts w:ascii="Times New Roman" w:eastAsia="Calibri" w:hAnsi="Times New Roman" w:cs="Times New Roman"/>
          <w:sz w:val="24"/>
          <w:szCs w:val="24"/>
        </w:rPr>
        <w:t xml:space="preserve">Формы обучения: </w:t>
      </w:r>
      <w:r w:rsidRPr="007964A5">
        <w:rPr>
          <w:rFonts w:ascii="Times New Roman" w:eastAsia="Calibri" w:hAnsi="Times New Roman" w:cs="Times New Roman"/>
          <w:iCs/>
          <w:sz w:val="24"/>
          <w:szCs w:val="24"/>
        </w:rPr>
        <w:t>очная</w:t>
      </w:r>
      <w:r w:rsidRPr="007964A5">
        <w:rPr>
          <w:rFonts w:ascii="Times New Roman" w:eastAsia="Calibri" w:hAnsi="Times New Roman" w:cs="Times New Roman"/>
          <w:bCs/>
          <w:i/>
          <w:sz w:val="24"/>
          <w:szCs w:val="24"/>
        </w:rPr>
        <w:t>.</w:t>
      </w:r>
    </w:p>
    <w:p w14:paraId="04524228" w14:textId="771AD3EB" w:rsidR="005D3AD7" w:rsidRPr="007964A5"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Объем образовательной программы, реализуемой на базе </w:t>
      </w:r>
      <w:r w:rsidR="006025B3" w:rsidRPr="007964A5">
        <w:rPr>
          <w:rFonts w:ascii="Times New Roman" w:eastAsia="Calibri" w:hAnsi="Times New Roman" w:cs="Times New Roman"/>
          <w:sz w:val="24"/>
          <w:szCs w:val="24"/>
        </w:rPr>
        <w:t>основного</w:t>
      </w:r>
      <w:r w:rsidRPr="007964A5">
        <w:rPr>
          <w:rFonts w:ascii="Times New Roman" w:eastAsia="Calibri" w:hAnsi="Times New Roman" w:cs="Times New Roman"/>
          <w:sz w:val="24"/>
          <w:szCs w:val="24"/>
        </w:rPr>
        <w:t xml:space="preserve"> общего образования по квалификации: «</w:t>
      </w:r>
      <w:r w:rsidRPr="007964A5">
        <w:rPr>
          <w:rFonts w:ascii="Times New Roman" w:eastAsia="Calibri" w:hAnsi="Times New Roman" w:cs="Times New Roman"/>
          <w:iCs/>
          <w:noProof/>
          <w:sz w:val="24"/>
          <w:szCs w:val="24"/>
        </w:rPr>
        <w:t>Специалист торгового дела</w:t>
      </w:r>
      <w:r w:rsidRPr="007964A5">
        <w:rPr>
          <w:rFonts w:ascii="Times New Roman" w:eastAsia="Calibri" w:hAnsi="Times New Roman" w:cs="Times New Roman"/>
          <w:iCs/>
          <w:sz w:val="24"/>
          <w:szCs w:val="24"/>
        </w:rPr>
        <w:t>»</w:t>
      </w:r>
      <w:r w:rsidRPr="007964A5">
        <w:rPr>
          <w:rFonts w:ascii="Times New Roman" w:eastAsia="Calibri" w:hAnsi="Times New Roman" w:cs="Times New Roman"/>
          <w:i/>
          <w:sz w:val="24"/>
          <w:szCs w:val="24"/>
        </w:rPr>
        <w:t xml:space="preserve"> – </w:t>
      </w:r>
      <w:r w:rsidR="006025B3" w:rsidRPr="007964A5">
        <w:rPr>
          <w:rFonts w:ascii="Times New Roman" w:eastAsia="Calibri" w:hAnsi="Times New Roman" w:cs="Times New Roman"/>
          <w:iCs/>
          <w:noProof/>
          <w:sz w:val="24"/>
          <w:szCs w:val="24"/>
        </w:rPr>
        <w:t>4428</w:t>
      </w:r>
      <w:r w:rsidRPr="007964A5">
        <w:rPr>
          <w:rFonts w:ascii="Times New Roman" w:eastAsia="Calibri" w:hAnsi="Times New Roman" w:cs="Times New Roman"/>
          <w:i/>
          <w:sz w:val="24"/>
          <w:szCs w:val="24"/>
        </w:rPr>
        <w:t xml:space="preserve"> </w:t>
      </w:r>
      <w:r w:rsidRPr="007964A5">
        <w:rPr>
          <w:rFonts w:ascii="Times New Roman" w:eastAsia="Calibri" w:hAnsi="Times New Roman" w:cs="Times New Roman"/>
          <w:iCs/>
          <w:sz w:val="24"/>
          <w:szCs w:val="24"/>
        </w:rPr>
        <w:t>академических часов.</w:t>
      </w:r>
      <w:r w:rsidRPr="007964A5">
        <w:rPr>
          <w:rFonts w:ascii="Times New Roman" w:eastAsia="Calibri" w:hAnsi="Times New Roman" w:cs="Times New Roman"/>
          <w:b/>
          <w:bCs/>
          <w:i/>
          <w:iCs/>
          <w:sz w:val="24"/>
          <w:szCs w:val="24"/>
        </w:rPr>
        <w:t xml:space="preserve"> </w:t>
      </w:r>
    </w:p>
    <w:p w14:paraId="62C0A1D1" w14:textId="5A1426D9" w:rsidR="005D3AD7" w:rsidRPr="007964A5"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Срок получения образования по образовательной программе, реализуемой на базе среднего общего образования </w:t>
      </w:r>
      <w:r w:rsidRPr="007964A5">
        <w:rPr>
          <w:rFonts w:ascii="Times New Roman" w:eastAsia="Calibri" w:hAnsi="Times New Roman" w:cs="Times New Roman"/>
          <w:iCs/>
          <w:sz w:val="24"/>
          <w:szCs w:val="24"/>
        </w:rPr>
        <w:t>по квалификации: «</w:t>
      </w:r>
      <w:r w:rsidRPr="007964A5">
        <w:rPr>
          <w:rFonts w:ascii="Times New Roman" w:eastAsia="Calibri" w:hAnsi="Times New Roman" w:cs="Times New Roman"/>
          <w:iCs/>
          <w:noProof/>
          <w:sz w:val="24"/>
          <w:szCs w:val="24"/>
        </w:rPr>
        <w:t>Специалист торгового дела</w:t>
      </w:r>
      <w:r w:rsidRPr="007964A5">
        <w:rPr>
          <w:rFonts w:ascii="Times New Roman" w:eastAsia="Calibri" w:hAnsi="Times New Roman" w:cs="Times New Roman"/>
          <w:iCs/>
          <w:sz w:val="24"/>
          <w:szCs w:val="24"/>
        </w:rPr>
        <w:t>» –</w:t>
      </w:r>
      <w:r w:rsidRPr="007964A5">
        <w:rPr>
          <w:rFonts w:ascii="Times New Roman" w:eastAsia="Calibri" w:hAnsi="Times New Roman" w:cs="Times New Roman"/>
          <w:iCs/>
          <w:noProof/>
          <w:sz w:val="24"/>
          <w:szCs w:val="24"/>
        </w:rPr>
        <w:t xml:space="preserve"> </w:t>
      </w:r>
      <w:r w:rsidR="006025B3" w:rsidRPr="007964A5">
        <w:rPr>
          <w:rFonts w:ascii="Times New Roman" w:eastAsia="Calibri" w:hAnsi="Times New Roman" w:cs="Times New Roman"/>
          <w:iCs/>
          <w:noProof/>
          <w:sz w:val="24"/>
          <w:szCs w:val="24"/>
        </w:rPr>
        <w:t>2</w:t>
      </w:r>
      <w:r w:rsidRPr="007964A5">
        <w:rPr>
          <w:rFonts w:ascii="Times New Roman" w:eastAsia="Calibri" w:hAnsi="Times New Roman" w:cs="Times New Roman"/>
          <w:iCs/>
          <w:noProof/>
          <w:sz w:val="24"/>
          <w:szCs w:val="24"/>
        </w:rPr>
        <w:t xml:space="preserve"> год</w:t>
      </w:r>
      <w:r w:rsidR="006025B3" w:rsidRPr="007964A5">
        <w:rPr>
          <w:rFonts w:ascii="Times New Roman" w:eastAsia="Calibri" w:hAnsi="Times New Roman" w:cs="Times New Roman"/>
          <w:iCs/>
          <w:noProof/>
          <w:sz w:val="24"/>
          <w:szCs w:val="24"/>
        </w:rPr>
        <w:t>а</w:t>
      </w:r>
      <w:r w:rsidRPr="007964A5">
        <w:rPr>
          <w:rFonts w:ascii="Times New Roman" w:eastAsia="Calibri" w:hAnsi="Times New Roman" w:cs="Times New Roman"/>
          <w:iCs/>
          <w:noProof/>
          <w:sz w:val="24"/>
          <w:szCs w:val="24"/>
        </w:rPr>
        <w:t xml:space="preserve"> 10 месяцев</w:t>
      </w:r>
      <w:r w:rsidRPr="007964A5">
        <w:rPr>
          <w:rFonts w:ascii="Times New Roman" w:eastAsia="Calibri" w:hAnsi="Times New Roman" w:cs="Times New Roman"/>
          <w:iCs/>
          <w:sz w:val="24"/>
          <w:szCs w:val="24"/>
        </w:rPr>
        <w:t>.</w:t>
      </w:r>
      <w:r w:rsidRPr="007964A5">
        <w:rPr>
          <w:rFonts w:ascii="Times New Roman" w:eastAsia="Calibri" w:hAnsi="Times New Roman" w:cs="Times New Roman"/>
          <w:i/>
          <w:sz w:val="24"/>
          <w:szCs w:val="24"/>
        </w:rPr>
        <w:t xml:space="preserve"> </w:t>
      </w:r>
    </w:p>
    <w:p w14:paraId="463244B0" w14:textId="77777777" w:rsidR="00ED02E5" w:rsidRDefault="00ED02E5" w:rsidP="00064407">
      <w:pPr>
        <w:pStyle w:val="1"/>
        <w:ind w:firstLine="708"/>
        <w:rPr>
          <w:sz w:val="24"/>
          <w:szCs w:val="24"/>
        </w:rPr>
      </w:pPr>
    </w:p>
    <w:p w14:paraId="41BF4F21" w14:textId="77777777" w:rsidR="00ED02E5" w:rsidRDefault="00ED02E5" w:rsidP="00064407">
      <w:pPr>
        <w:pStyle w:val="1"/>
        <w:ind w:firstLine="708"/>
        <w:rPr>
          <w:sz w:val="24"/>
          <w:szCs w:val="24"/>
        </w:rPr>
      </w:pPr>
    </w:p>
    <w:p w14:paraId="130CABFD" w14:textId="1181F5CC" w:rsidR="005D3AD7" w:rsidRPr="007964A5" w:rsidRDefault="005D3AD7" w:rsidP="00064407">
      <w:pPr>
        <w:pStyle w:val="1"/>
        <w:ind w:firstLine="708"/>
        <w:rPr>
          <w:sz w:val="24"/>
          <w:szCs w:val="24"/>
        </w:rPr>
      </w:pPr>
      <w:r w:rsidRPr="007964A5">
        <w:rPr>
          <w:sz w:val="24"/>
          <w:szCs w:val="24"/>
        </w:rPr>
        <w:lastRenderedPageBreak/>
        <w:t>Раздел 3. Характеристика профессиональной деятельности выпускника</w:t>
      </w:r>
    </w:p>
    <w:p w14:paraId="682ED350" w14:textId="5163808B" w:rsidR="005D3AD7" w:rsidRPr="007964A5" w:rsidRDefault="005D3AD7" w:rsidP="00064407">
      <w:pPr>
        <w:pStyle w:val="affffff3"/>
        <w:ind w:firstLine="709"/>
        <w:jc w:val="both"/>
        <w:rPr>
          <w:rFonts w:ascii="Times New Roman" w:hAnsi="Times New Roman"/>
          <w:sz w:val="24"/>
          <w:szCs w:val="24"/>
        </w:rPr>
      </w:pPr>
      <w:r w:rsidRPr="007964A5">
        <w:rPr>
          <w:rFonts w:ascii="Times New Roman" w:hAnsi="Times New Roman"/>
          <w:sz w:val="24"/>
          <w:szCs w:val="24"/>
        </w:rPr>
        <w:t>3.1. Област</w:t>
      </w:r>
      <w:r w:rsidR="007B7422" w:rsidRPr="007964A5">
        <w:rPr>
          <w:rFonts w:ascii="Times New Roman" w:hAnsi="Times New Roman"/>
          <w:sz w:val="24"/>
          <w:szCs w:val="24"/>
        </w:rPr>
        <w:t>и</w:t>
      </w:r>
      <w:r w:rsidRPr="007964A5">
        <w:rPr>
          <w:rFonts w:ascii="Times New Roman" w:hAnsi="Times New Roman"/>
          <w:sz w:val="24"/>
          <w:szCs w:val="24"/>
        </w:rPr>
        <w:t xml:space="preserve"> профессиональной деятельности выпускников: </w:t>
      </w:r>
      <w:r w:rsidRPr="007964A5">
        <w:rPr>
          <w:rFonts w:ascii="Times New Roman" w:hAnsi="Times New Roman"/>
          <w:noProof/>
          <w:sz w:val="24"/>
          <w:szCs w:val="24"/>
        </w:rPr>
        <w:t>08 Финансы и экономика; 33 Сервис, оказание услуг населению</w:t>
      </w:r>
      <w:r w:rsidR="00C940DA" w:rsidRPr="007964A5">
        <w:rPr>
          <w:rFonts w:ascii="Times New Roman" w:hAnsi="Times New Roman"/>
          <w:noProof/>
          <w:sz w:val="24"/>
          <w:szCs w:val="24"/>
        </w:rPr>
        <w:t xml:space="preserve"> (торговля, техническое обслуживание, ремонт, представление персональных услуг, услуги гостеприимства, общественное питание  прочее)</w:t>
      </w:r>
      <w:r w:rsidRPr="007964A5">
        <w:rPr>
          <w:rFonts w:ascii="Times New Roman" w:eastAsia="Calibri" w:hAnsi="Times New Roman"/>
          <w:bCs/>
          <w:sz w:val="24"/>
          <w:szCs w:val="24"/>
          <w:lang w:eastAsia="en-US"/>
        </w:rPr>
        <w:t>.</w:t>
      </w:r>
    </w:p>
    <w:p w14:paraId="70A32025" w14:textId="2F2CDDD7" w:rsidR="005D3AD7" w:rsidRPr="007964A5" w:rsidRDefault="005D3AD7" w:rsidP="00064407">
      <w:pPr>
        <w:suppressAutoHyphens/>
        <w:ind w:firstLine="709"/>
        <w:jc w:val="both"/>
        <w:rPr>
          <w:rFonts w:ascii="Times New Roman" w:hAnsi="Times New Roman" w:cs="Times New Roman"/>
          <w:sz w:val="24"/>
          <w:szCs w:val="24"/>
        </w:rPr>
      </w:pPr>
      <w:r w:rsidRPr="007964A5">
        <w:rPr>
          <w:rFonts w:ascii="Times New Roman" w:hAnsi="Times New Roman" w:cs="Times New Roman"/>
          <w:sz w:val="24"/>
          <w:szCs w:val="24"/>
        </w:rPr>
        <w:t>3.</w:t>
      </w:r>
      <w:r w:rsidR="006025B3" w:rsidRPr="007964A5">
        <w:rPr>
          <w:rFonts w:ascii="Times New Roman" w:hAnsi="Times New Roman" w:cs="Times New Roman"/>
          <w:sz w:val="24"/>
          <w:szCs w:val="24"/>
        </w:rPr>
        <w:t>3</w:t>
      </w:r>
      <w:r w:rsidRPr="007964A5">
        <w:rPr>
          <w:rFonts w:ascii="Times New Roman" w:hAnsi="Times New Roman" w:cs="Times New Roman"/>
          <w:sz w:val="24"/>
          <w:szCs w:val="24"/>
        </w:rPr>
        <w:t>. </w:t>
      </w:r>
      <w:r w:rsidRPr="007964A5">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7964A5">
        <w:rPr>
          <w:rFonts w:ascii="Times New Roman" w:hAnsi="Times New Roman" w:cs="Times New Roman"/>
          <w:sz w:val="24"/>
          <w:szCs w:val="24"/>
          <w:shd w:val="clear" w:color="auto" w:fill="FFFFFF"/>
        </w:rPr>
        <w:t xml:space="preserve"> </w:t>
      </w:r>
    </w:p>
    <w:p w14:paraId="3D151F95" w14:textId="77777777" w:rsidR="005D3AD7" w:rsidRPr="007964A5" w:rsidRDefault="005D3AD7" w:rsidP="00064407">
      <w:pPr>
        <w:pStyle w:val="1"/>
        <w:spacing w:after="0" w:afterAutospacing="0"/>
        <w:ind w:firstLine="708"/>
        <w:rPr>
          <w:sz w:val="24"/>
          <w:szCs w:val="24"/>
        </w:rPr>
      </w:pPr>
      <w:r w:rsidRPr="007964A5">
        <w:rPr>
          <w:sz w:val="24"/>
          <w:szCs w:val="24"/>
        </w:rPr>
        <w:t>Раздел 4. Планируемые результаты освоения образовательной программы</w:t>
      </w:r>
    </w:p>
    <w:p w14:paraId="6E695F95" w14:textId="77777777" w:rsidR="005D3AD7" w:rsidRPr="007964A5" w:rsidRDefault="005D3AD7" w:rsidP="00415F84">
      <w:pPr>
        <w:pStyle w:val="114"/>
        <w:rPr>
          <w:color w:val="auto"/>
          <w:spacing w:val="0"/>
          <w:lang w:eastAsia="en-US"/>
        </w:rPr>
      </w:pPr>
      <w:r w:rsidRPr="007964A5">
        <w:rPr>
          <w:color w:val="auto"/>
          <w:spacing w:val="0"/>
          <w:lang w:eastAsia="en-US"/>
        </w:rPr>
        <w:t>4.1. Общие компетенции</w:t>
      </w:r>
    </w:p>
    <w:p w14:paraId="5B84C9C5" w14:textId="77777777" w:rsidR="005D3AD7" w:rsidRPr="007964A5" w:rsidRDefault="005D3AD7" w:rsidP="00064407">
      <w:pPr>
        <w:rPr>
          <w:rFonts w:ascii="Times New Roman" w:hAnsi="Times New Roman" w:cs="Times New Roman"/>
          <w:sz w:val="24"/>
          <w:szCs w:val="24"/>
        </w:rPr>
      </w:pPr>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640"/>
        <w:gridCol w:w="5314"/>
      </w:tblGrid>
      <w:tr w:rsidR="005D3AD7" w:rsidRPr="007964A5" w14:paraId="2E6BA8B6" w14:textId="77777777" w:rsidTr="00CF00F3">
        <w:trPr>
          <w:cantSplit/>
          <w:trHeight w:val="699"/>
        </w:trPr>
        <w:tc>
          <w:tcPr>
            <w:tcW w:w="661" w:type="pct"/>
            <w:vAlign w:val="center"/>
          </w:tcPr>
          <w:p w14:paraId="103D611D" w14:textId="77777777" w:rsidR="005D3AD7" w:rsidRPr="007964A5" w:rsidRDefault="005D3AD7" w:rsidP="001F3287">
            <w:pPr>
              <w:suppressAutoHyphens/>
              <w:jc w:val="center"/>
              <w:rPr>
                <w:rFonts w:ascii="Times New Roman" w:eastAsia="Calibri" w:hAnsi="Times New Roman" w:cs="Times New Roman"/>
                <w:iCs/>
                <w:sz w:val="24"/>
                <w:szCs w:val="24"/>
              </w:rPr>
            </w:pPr>
            <w:r w:rsidRPr="007964A5">
              <w:rPr>
                <w:rFonts w:ascii="Times New Roman" w:eastAsia="Calibri" w:hAnsi="Times New Roman" w:cs="Times New Roman"/>
                <w:b/>
                <w:sz w:val="24"/>
                <w:szCs w:val="24"/>
              </w:rPr>
              <w:t>Код компетенции</w:t>
            </w:r>
          </w:p>
        </w:tc>
        <w:tc>
          <w:tcPr>
            <w:tcW w:w="1474" w:type="pct"/>
            <w:vAlign w:val="center"/>
          </w:tcPr>
          <w:p w14:paraId="1DC34125" w14:textId="77777777" w:rsidR="005D3AD7" w:rsidRPr="007964A5" w:rsidRDefault="005D3AD7" w:rsidP="001F3287">
            <w:pPr>
              <w:suppressAutoHyphens/>
              <w:jc w:val="center"/>
              <w:rPr>
                <w:rFonts w:ascii="Times New Roman" w:eastAsia="Calibri" w:hAnsi="Times New Roman" w:cs="Times New Roman"/>
                <w:iCs/>
                <w:sz w:val="24"/>
                <w:szCs w:val="24"/>
              </w:rPr>
            </w:pPr>
            <w:r w:rsidRPr="007964A5">
              <w:rPr>
                <w:rFonts w:ascii="Times New Roman" w:eastAsia="Calibri" w:hAnsi="Times New Roman" w:cs="Times New Roman"/>
                <w:b/>
                <w:iCs/>
                <w:sz w:val="24"/>
                <w:szCs w:val="24"/>
              </w:rPr>
              <w:t>Формулировка компетенции</w:t>
            </w:r>
          </w:p>
        </w:tc>
        <w:tc>
          <w:tcPr>
            <w:tcW w:w="2865" w:type="pct"/>
            <w:vAlign w:val="center"/>
          </w:tcPr>
          <w:p w14:paraId="66A6F757" w14:textId="77777777" w:rsidR="005D3AD7" w:rsidRPr="007964A5" w:rsidRDefault="005D3AD7" w:rsidP="001F3287">
            <w:pPr>
              <w:suppressAutoHyphens/>
              <w:jc w:val="center"/>
              <w:rPr>
                <w:rFonts w:ascii="Times New Roman" w:eastAsia="Calibri" w:hAnsi="Times New Roman" w:cs="Times New Roman"/>
                <w:b/>
                <w:iCs/>
                <w:sz w:val="24"/>
                <w:szCs w:val="24"/>
              </w:rPr>
            </w:pPr>
            <w:r w:rsidRPr="007964A5">
              <w:rPr>
                <w:rFonts w:ascii="Times New Roman" w:eastAsia="Calibri" w:hAnsi="Times New Roman" w:cs="Times New Roman"/>
                <w:b/>
                <w:iCs/>
                <w:sz w:val="24"/>
                <w:szCs w:val="24"/>
              </w:rPr>
              <w:t xml:space="preserve">Знания, умения </w:t>
            </w:r>
          </w:p>
        </w:tc>
      </w:tr>
      <w:tr w:rsidR="005D3AD7" w:rsidRPr="007964A5" w14:paraId="16498911" w14:textId="77777777" w:rsidTr="005E7DF7">
        <w:trPr>
          <w:trHeight w:val="20"/>
        </w:trPr>
        <w:tc>
          <w:tcPr>
            <w:tcW w:w="661" w:type="pct"/>
            <w:vMerge w:val="restart"/>
          </w:tcPr>
          <w:p w14:paraId="73341B5E"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01</w:t>
            </w:r>
          </w:p>
        </w:tc>
        <w:tc>
          <w:tcPr>
            <w:tcW w:w="1474" w:type="pct"/>
            <w:vMerge w:val="restart"/>
          </w:tcPr>
          <w:p w14:paraId="310AC967"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7964A5">
              <w:rPr>
                <w:rFonts w:ascii="Times New Roman" w:eastAsia="Calibri" w:hAnsi="Times New Roman" w:cs="Times New Roman"/>
                <w:iCs/>
                <w:sz w:val="24"/>
                <w:szCs w:val="24"/>
              </w:rPr>
              <w:br/>
              <w:t>к различным контекстам</w:t>
            </w:r>
          </w:p>
        </w:tc>
        <w:tc>
          <w:tcPr>
            <w:tcW w:w="2865" w:type="pct"/>
            <w:vAlign w:val="center"/>
          </w:tcPr>
          <w:p w14:paraId="05DD4FC2"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iCs/>
                <w:sz w:val="24"/>
                <w:szCs w:val="24"/>
              </w:rPr>
              <w:t xml:space="preserve">Умения: </w:t>
            </w:r>
          </w:p>
        </w:tc>
      </w:tr>
      <w:tr w:rsidR="005D3AD7" w:rsidRPr="007964A5" w14:paraId="6B8F1A3C" w14:textId="77777777" w:rsidTr="005E7DF7">
        <w:trPr>
          <w:trHeight w:val="20"/>
        </w:trPr>
        <w:tc>
          <w:tcPr>
            <w:tcW w:w="661" w:type="pct"/>
            <w:vMerge/>
          </w:tcPr>
          <w:p w14:paraId="1E1BFE83"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2FF96F2"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124E93F7"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 xml:space="preserve">распознавать задачу и/или проблему </w:t>
            </w:r>
            <w:r w:rsidRPr="007964A5">
              <w:rPr>
                <w:rFonts w:ascii="Times New Roman" w:eastAsia="Calibri" w:hAnsi="Times New Roman" w:cs="Times New Roman"/>
                <w:iCs/>
                <w:sz w:val="24"/>
                <w:szCs w:val="24"/>
              </w:rPr>
              <w:br/>
              <w:t>в профессиональном и/или социальном контексте</w:t>
            </w:r>
          </w:p>
        </w:tc>
      </w:tr>
      <w:tr w:rsidR="005D3AD7" w:rsidRPr="007964A5" w14:paraId="6D6FFE2B" w14:textId="77777777" w:rsidTr="005E7DF7">
        <w:trPr>
          <w:trHeight w:val="20"/>
        </w:trPr>
        <w:tc>
          <w:tcPr>
            <w:tcW w:w="661" w:type="pct"/>
            <w:vMerge/>
          </w:tcPr>
          <w:p w14:paraId="6BEE4FC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077795C"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72777FD5"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анализировать задачу и/или проблему и выделять её составные части</w:t>
            </w:r>
          </w:p>
        </w:tc>
      </w:tr>
      <w:tr w:rsidR="005D3AD7" w:rsidRPr="007964A5" w14:paraId="667F355E" w14:textId="77777777" w:rsidTr="005E7DF7">
        <w:trPr>
          <w:trHeight w:val="20"/>
        </w:trPr>
        <w:tc>
          <w:tcPr>
            <w:tcW w:w="661" w:type="pct"/>
            <w:vMerge/>
          </w:tcPr>
          <w:p w14:paraId="7C76B81F"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1826AE1"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334B300D"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определять этапы решения задачи</w:t>
            </w:r>
          </w:p>
        </w:tc>
      </w:tr>
      <w:tr w:rsidR="005D3AD7" w:rsidRPr="007964A5" w14:paraId="5D41ECD6" w14:textId="77777777" w:rsidTr="005E7DF7">
        <w:trPr>
          <w:trHeight w:val="20"/>
        </w:trPr>
        <w:tc>
          <w:tcPr>
            <w:tcW w:w="661" w:type="pct"/>
            <w:vMerge/>
          </w:tcPr>
          <w:p w14:paraId="392F3E66"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479B46E"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2C0BD6F3"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5D3AD7" w:rsidRPr="007964A5" w14:paraId="1A632E66" w14:textId="77777777" w:rsidTr="005E7DF7">
        <w:trPr>
          <w:trHeight w:val="20"/>
        </w:trPr>
        <w:tc>
          <w:tcPr>
            <w:tcW w:w="661" w:type="pct"/>
            <w:vMerge/>
          </w:tcPr>
          <w:p w14:paraId="4527AF4D"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E7CE37C"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382FBC9A"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составлять план действия</w:t>
            </w:r>
          </w:p>
        </w:tc>
      </w:tr>
      <w:tr w:rsidR="005D3AD7" w:rsidRPr="007964A5" w14:paraId="1DB67AB6" w14:textId="77777777" w:rsidTr="005E7DF7">
        <w:trPr>
          <w:trHeight w:val="20"/>
        </w:trPr>
        <w:tc>
          <w:tcPr>
            <w:tcW w:w="661" w:type="pct"/>
            <w:vMerge/>
          </w:tcPr>
          <w:p w14:paraId="69F7B95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F8E714F"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769DC5B4"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определять необходимые ресурсы</w:t>
            </w:r>
          </w:p>
        </w:tc>
      </w:tr>
      <w:tr w:rsidR="005D3AD7" w:rsidRPr="007964A5" w14:paraId="393E5296" w14:textId="77777777" w:rsidTr="005E7DF7">
        <w:trPr>
          <w:trHeight w:val="20"/>
        </w:trPr>
        <w:tc>
          <w:tcPr>
            <w:tcW w:w="661" w:type="pct"/>
            <w:vMerge/>
          </w:tcPr>
          <w:p w14:paraId="7C8E5661"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B94C544"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1560AFA0"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 xml:space="preserve">владеть актуальными методами работы </w:t>
            </w:r>
            <w:r w:rsidRPr="007964A5">
              <w:rPr>
                <w:rFonts w:ascii="Times New Roman" w:eastAsia="Calibri" w:hAnsi="Times New Roman" w:cs="Times New Roman"/>
                <w:iCs/>
                <w:sz w:val="24"/>
                <w:szCs w:val="24"/>
              </w:rPr>
              <w:br/>
              <w:t>в профессиональной и смежных сферах</w:t>
            </w:r>
          </w:p>
        </w:tc>
      </w:tr>
      <w:tr w:rsidR="005D3AD7" w:rsidRPr="007964A5" w14:paraId="6F2EEAFB" w14:textId="77777777" w:rsidTr="005E7DF7">
        <w:trPr>
          <w:trHeight w:val="20"/>
        </w:trPr>
        <w:tc>
          <w:tcPr>
            <w:tcW w:w="661" w:type="pct"/>
            <w:vMerge/>
          </w:tcPr>
          <w:p w14:paraId="26F3069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4503D8C"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2555FF46"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реализовывать составленный план</w:t>
            </w:r>
          </w:p>
        </w:tc>
      </w:tr>
      <w:tr w:rsidR="005D3AD7" w:rsidRPr="007964A5" w14:paraId="43E47869" w14:textId="77777777" w:rsidTr="005E7DF7">
        <w:trPr>
          <w:trHeight w:val="20"/>
        </w:trPr>
        <w:tc>
          <w:tcPr>
            <w:tcW w:w="661" w:type="pct"/>
            <w:vMerge/>
          </w:tcPr>
          <w:p w14:paraId="75F9951E"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2DA9C82"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17B2DD67"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5D3AD7" w:rsidRPr="007964A5" w14:paraId="23CA3487" w14:textId="77777777" w:rsidTr="005E7DF7">
        <w:trPr>
          <w:trHeight w:val="20"/>
        </w:trPr>
        <w:tc>
          <w:tcPr>
            <w:tcW w:w="661" w:type="pct"/>
            <w:vMerge/>
          </w:tcPr>
          <w:p w14:paraId="2EEC234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411E0B7"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2CE68D5F"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iCs/>
                <w:sz w:val="24"/>
                <w:szCs w:val="24"/>
              </w:rPr>
              <w:t>Знания:</w:t>
            </w:r>
          </w:p>
        </w:tc>
      </w:tr>
      <w:tr w:rsidR="005D3AD7" w:rsidRPr="007964A5" w14:paraId="01BF1F14" w14:textId="77777777" w:rsidTr="005E7DF7">
        <w:trPr>
          <w:trHeight w:val="20"/>
        </w:trPr>
        <w:tc>
          <w:tcPr>
            <w:tcW w:w="661" w:type="pct"/>
            <w:vMerge/>
          </w:tcPr>
          <w:p w14:paraId="1F4DEFA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BF037AF"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994EFC5"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iCs/>
                <w:sz w:val="24"/>
                <w:szCs w:val="24"/>
              </w:rPr>
              <w:t>а</w:t>
            </w:r>
            <w:r w:rsidRPr="007964A5">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5D3AD7" w:rsidRPr="007964A5" w14:paraId="110DB8B4" w14:textId="77777777" w:rsidTr="005E7DF7">
        <w:trPr>
          <w:trHeight w:val="20"/>
        </w:trPr>
        <w:tc>
          <w:tcPr>
            <w:tcW w:w="661" w:type="pct"/>
            <w:vMerge/>
          </w:tcPr>
          <w:p w14:paraId="1C17F2D2"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DCB30BD"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719BA52"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bCs/>
                <w:sz w:val="24"/>
                <w:szCs w:val="24"/>
              </w:rPr>
              <w:t>основные источники информации и ресурсы д</w:t>
            </w:r>
            <w:r w:rsidRPr="007964A5">
              <w:rPr>
                <w:rFonts w:ascii="Times New Roman" w:eastAsia="Calibri" w:hAnsi="Times New Roman" w:cs="Times New Roman"/>
                <w:bCs/>
                <w:sz w:val="24"/>
                <w:szCs w:val="24"/>
              </w:rPr>
              <w:br/>
              <w:t>ля решения задач и проблем в профессиональном и/или социальном контексте</w:t>
            </w:r>
          </w:p>
        </w:tc>
      </w:tr>
      <w:tr w:rsidR="005D3AD7" w:rsidRPr="007964A5" w14:paraId="3CFBDC45" w14:textId="77777777" w:rsidTr="005E7DF7">
        <w:trPr>
          <w:trHeight w:val="20"/>
        </w:trPr>
        <w:tc>
          <w:tcPr>
            <w:tcW w:w="661" w:type="pct"/>
            <w:vMerge/>
          </w:tcPr>
          <w:p w14:paraId="56738DD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A15FAC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843680F"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bCs/>
                <w:sz w:val="24"/>
                <w:szCs w:val="24"/>
              </w:rPr>
              <w:t xml:space="preserve">алгоритмы выполнения работ </w:t>
            </w:r>
            <w:r w:rsidRPr="007964A5">
              <w:rPr>
                <w:rFonts w:ascii="Times New Roman" w:eastAsia="Calibri" w:hAnsi="Times New Roman" w:cs="Times New Roman"/>
                <w:bCs/>
                <w:sz w:val="24"/>
                <w:szCs w:val="24"/>
              </w:rPr>
              <w:br/>
              <w:t>в профессиональной и смежных областях</w:t>
            </w:r>
          </w:p>
        </w:tc>
      </w:tr>
      <w:tr w:rsidR="005D3AD7" w:rsidRPr="007964A5" w14:paraId="43C3A464" w14:textId="77777777" w:rsidTr="005E7DF7">
        <w:trPr>
          <w:trHeight w:val="20"/>
        </w:trPr>
        <w:tc>
          <w:tcPr>
            <w:tcW w:w="661" w:type="pct"/>
            <w:vMerge/>
          </w:tcPr>
          <w:p w14:paraId="253E0E3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8B45B4D"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A1F7476"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методы работы в профессиональной и смежных сферах;</w:t>
            </w:r>
          </w:p>
        </w:tc>
      </w:tr>
      <w:tr w:rsidR="005D3AD7" w:rsidRPr="007964A5" w14:paraId="36F3BF82" w14:textId="77777777" w:rsidTr="005E7DF7">
        <w:trPr>
          <w:trHeight w:val="20"/>
        </w:trPr>
        <w:tc>
          <w:tcPr>
            <w:tcW w:w="661" w:type="pct"/>
            <w:vMerge/>
          </w:tcPr>
          <w:p w14:paraId="43865BC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47BDE20"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F053CA0"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структуру плана для решения задач</w:t>
            </w:r>
          </w:p>
        </w:tc>
      </w:tr>
      <w:tr w:rsidR="005D3AD7" w:rsidRPr="007964A5" w14:paraId="0B7876B3" w14:textId="77777777" w:rsidTr="005E7DF7">
        <w:trPr>
          <w:trHeight w:val="20"/>
        </w:trPr>
        <w:tc>
          <w:tcPr>
            <w:tcW w:w="661" w:type="pct"/>
            <w:vMerge/>
          </w:tcPr>
          <w:p w14:paraId="4006C1F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E4BA4C6"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6FD38CB"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5D3AD7" w:rsidRPr="007964A5" w14:paraId="22DFAFA7" w14:textId="77777777" w:rsidTr="005E7DF7">
        <w:trPr>
          <w:trHeight w:val="20"/>
        </w:trPr>
        <w:tc>
          <w:tcPr>
            <w:tcW w:w="661" w:type="pct"/>
            <w:vMerge w:val="restart"/>
          </w:tcPr>
          <w:p w14:paraId="276E7849"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02</w:t>
            </w:r>
          </w:p>
        </w:tc>
        <w:tc>
          <w:tcPr>
            <w:tcW w:w="1474" w:type="pct"/>
            <w:vMerge w:val="restart"/>
          </w:tcPr>
          <w:p w14:paraId="54095864"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Использовать современные средства поиска, анализа </w:t>
            </w:r>
            <w:r w:rsidRPr="007964A5">
              <w:rPr>
                <w:rFonts w:ascii="Times New Roman" w:eastAsia="Calibri" w:hAnsi="Times New Roman" w:cs="Times New Roman"/>
                <w:sz w:val="24"/>
                <w:szCs w:val="24"/>
              </w:rPr>
              <w:br/>
              <w:t xml:space="preserve">и интерпретации информации, </w:t>
            </w:r>
            <w:r w:rsidRPr="007964A5">
              <w:rPr>
                <w:rFonts w:ascii="Times New Roman" w:eastAsia="Calibri" w:hAnsi="Times New Roman" w:cs="Times New Roman"/>
                <w:sz w:val="24"/>
                <w:szCs w:val="24"/>
              </w:rPr>
              <w:br/>
            </w:r>
            <w:r w:rsidRPr="007964A5">
              <w:rPr>
                <w:rFonts w:ascii="Times New Roman" w:eastAsia="Calibri" w:hAnsi="Times New Roman" w:cs="Times New Roman"/>
                <w:sz w:val="24"/>
                <w:szCs w:val="24"/>
              </w:rPr>
              <w:lastRenderedPageBreak/>
              <w:t>и информационные технологии для выполнения задач профессиональной деятельности</w:t>
            </w:r>
          </w:p>
        </w:tc>
        <w:tc>
          <w:tcPr>
            <w:tcW w:w="2865" w:type="pct"/>
          </w:tcPr>
          <w:p w14:paraId="0590E64C"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
                <w:iCs/>
                <w:sz w:val="24"/>
                <w:szCs w:val="24"/>
              </w:rPr>
              <w:lastRenderedPageBreak/>
              <w:t xml:space="preserve">Умения: </w:t>
            </w:r>
          </w:p>
        </w:tc>
      </w:tr>
      <w:tr w:rsidR="005D3AD7" w:rsidRPr="007964A5" w14:paraId="78B24E6D" w14:textId="77777777" w:rsidTr="005E7DF7">
        <w:trPr>
          <w:trHeight w:val="20"/>
        </w:trPr>
        <w:tc>
          <w:tcPr>
            <w:tcW w:w="661" w:type="pct"/>
            <w:vMerge/>
          </w:tcPr>
          <w:p w14:paraId="7A625C6D"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A80BBBB"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7AED1C6"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определять задачи для поиска информации</w:t>
            </w:r>
          </w:p>
        </w:tc>
      </w:tr>
      <w:tr w:rsidR="005D3AD7" w:rsidRPr="007964A5" w14:paraId="08E28855" w14:textId="77777777" w:rsidTr="005E7DF7">
        <w:trPr>
          <w:trHeight w:val="20"/>
        </w:trPr>
        <w:tc>
          <w:tcPr>
            <w:tcW w:w="661" w:type="pct"/>
            <w:vMerge/>
          </w:tcPr>
          <w:p w14:paraId="6B779FF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7407DA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30214F0E"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определять необходимые источники информации</w:t>
            </w:r>
          </w:p>
        </w:tc>
      </w:tr>
      <w:tr w:rsidR="005D3AD7" w:rsidRPr="007964A5" w14:paraId="4419912D" w14:textId="77777777" w:rsidTr="005E7DF7">
        <w:trPr>
          <w:trHeight w:val="20"/>
        </w:trPr>
        <w:tc>
          <w:tcPr>
            <w:tcW w:w="661" w:type="pct"/>
            <w:vMerge/>
          </w:tcPr>
          <w:p w14:paraId="7594D9DA"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A766A24"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BD2E149"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5D3AD7" w:rsidRPr="007964A5" w14:paraId="1C700A26" w14:textId="77777777" w:rsidTr="005E7DF7">
        <w:trPr>
          <w:trHeight w:val="20"/>
        </w:trPr>
        <w:tc>
          <w:tcPr>
            <w:tcW w:w="661" w:type="pct"/>
            <w:vMerge/>
          </w:tcPr>
          <w:p w14:paraId="23E3352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E7AEFC9"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D4DCAF6"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выделять наиболее значимое в перечне информации</w:t>
            </w:r>
          </w:p>
        </w:tc>
      </w:tr>
      <w:tr w:rsidR="005D3AD7" w:rsidRPr="007964A5" w14:paraId="76D41CCC" w14:textId="77777777" w:rsidTr="005E7DF7">
        <w:trPr>
          <w:trHeight w:val="20"/>
        </w:trPr>
        <w:tc>
          <w:tcPr>
            <w:tcW w:w="661" w:type="pct"/>
            <w:vMerge/>
          </w:tcPr>
          <w:p w14:paraId="114211E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EB6547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3D328E2"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оценивать практическую значимость результатов поиска</w:t>
            </w:r>
          </w:p>
        </w:tc>
      </w:tr>
      <w:tr w:rsidR="005D3AD7" w:rsidRPr="007964A5" w14:paraId="61925348" w14:textId="77777777" w:rsidTr="005E7DF7">
        <w:trPr>
          <w:trHeight w:val="20"/>
        </w:trPr>
        <w:tc>
          <w:tcPr>
            <w:tcW w:w="661" w:type="pct"/>
            <w:vMerge/>
          </w:tcPr>
          <w:p w14:paraId="4261AEE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87EAF74"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F1DB414"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5D3AD7" w:rsidRPr="007964A5" w14:paraId="0573642C" w14:textId="77777777" w:rsidTr="005E7DF7">
        <w:trPr>
          <w:trHeight w:val="20"/>
        </w:trPr>
        <w:tc>
          <w:tcPr>
            <w:tcW w:w="661" w:type="pct"/>
            <w:vMerge/>
          </w:tcPr>
          <w:p w14:paraId="4591E046"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855C59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D89AB09"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использовать современное программное обеспечение</w:t>
            </w:r>
          </w:p>
        </w:tc>
      </w:tr>
      <w:tr w:rsidR="005D3AD7" w:rsidRPr="007964A5" w14:paraId="286E5B7D" w14:textId="77777777" w:rsidTr="005E7DF7">
        <w:trPr>
          <w:trHeight w:val="20"/>
        </w:trPr>
        <w:tc>
          <w:tcPr>
            <w:tcW w:w="661" w:type="pct"/>
            <w:vMerge/>
          </w:tcPr>
          <w:p w14:paraId="36D68EAD"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02C608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17F3704"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 xml:space="preserve">использовать различные цифровые средства </w:t>
            </w:r>
            <w:r w:rsidRPr="007964A5">
              <w:rPr>
                <w:rFonts w:ascii="Times New Roman" w:eastAsia="Calibri" w:hAnsi="Times New Roman" w:cs="Times New Roman"/>
                <w:iCs/>
                <w:sz w:val="24"/>
                <w:szCs w:val="24"/>
              </w:rPr>
              <w:br/>
              <w:t>для решения профессиональных задач</w:t>
            </w:r>
          </w:p>
        </w:tc>
      </w:tr>
      <w:tr w:rsidR="005D3AD7" w:rsidRPr="007964A5" w14:paraId="08095D50" w14:textId="77777777" w:rsidTr="005E7DF7">
        <w:trPr>
          <w:trHeight w:val="20"/>
        </w:trPr>
        <w:tc>
          <w:tcPr>
            <w:tcW w:w="661" w:type="pct"/>
            <w:vMerge/>
          </w:tcPr>
          <w:p w14:paraId="2CB88561"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DE1B234"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67E582C"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iCs/>
                <w:sz w:val="24"/>
                <w:szCs w:val="24"/>
              </w:rPr>
              <w:t>Знания:</w:t>
            </w:r>
          </w:p>
        </w:tc>
      </w:tr>
      <w:tr w:rsidR="005D3AD7" w:rsidRPr="007964A5" w14:paraId="128B1A57" w14:textId="77777777" w:rsidTr="005E7DF7">
        <w:trPr>
          <w:trHeight w:val="20"/>
        </w:trPr>
        <w:tc>
          <w:tcPr>
            <w:tcW w:w="661" w:type="pct"/>
            <w:vMerge/>
          </w:tcPr>
          <w:p w14:paraId="6A4D8AE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BD756CD"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F29D2DC"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5D3AD7" w:rsidRPr="007964A5" w14:paraId="600731B3" w14:textId="77777777" w:rsidTr="005E7DF7">
        <w:trPr>
          <w:trHeight w:val="20"/>
        </w:trPr>
        <w:tc>
          <w:tcPr>
            <w:tcW w:w="661" w:type="pct"/>
            <w:vMerge/>
          </w:tcPr>
          <w:p w14:paraId="7D7E3BF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ECF740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7A42AB5"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приемы структурирования информации</w:t>
            </w:r>
          </w:p>
        </w:tc>
      </w:tr>
      <w:tr w:rsidR="005D3AD7" w:rsidRPr="007964A5" w14:paraId="03471117" w14:textId="77777777" w:rsidTr="005E7DF7">
        <w:trPr>
          <w:trHeight w:val="20"/>
        </w:trPr>
        <w:tc>
          <w:tcPr>
            <w:tcW w:w="661" w:type="pct"/>
            <w:vMerge/>
          </w:tcPr>
          <w:p w14:paraId="0F0A98F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49AF5A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7CECACD"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 xml:space="preserve">формат оформления результатов поиска информации, </w:t>
            </w:r>
            <w:r w:rsidRPr="007964A5">
              <w:rPr>
                <w:rFonts w:ascii="Times New Roman" w:eastAsia="Calibri" w:hAnsi="Times New Roman" w:cs="Times New Roman"/>
                <w:bCs/>
                <w:iCs/>
                <w:sz w:val="24"/>
                <w:szCs w:val="24"/>
              </w:rPr>
              <w:t>современные средства и устройства информатизации</w:t>
            </w:r>
          </w:p>
        </w:tc>
      </w:tr>
      <w:tr w:rsidR="005D3AD7" w:rsidRPr="007964A5" w14:paraId="00437A01" w14:textId="77777777" w:rsidTr="005E7DF7">
        <w:trPr>
          <w:trHeight w:val="20"/>
        </w:trPr>
        <w:tc>
          <w:tcPr>
            <w:tcW w:w="661" w:type="pct"/>
            <w:vMerge/>
          </w:tcPr>
          <w:p w14:paraId="58674112"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C3845B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5D6E607"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 xml:space="preserve">порядок их применения и программное обеспечение в профессиональной деятельности </w:t>
            </w:r>
            <w:r w:rsidRPr="007964A5">
              <w:rPr>
                <w:rFonts w:ascii="Times New Roman" w:eastAsia="Calibri" w:hAnsi="Times New Roman" w:cs="Times New Roman"/>
                <w:bCs/>
                <w:iCs/>
                <w:sz w:val="24"/>
                <w:szCs w:val="24"/>
              </w:rPr>
              <w:br/>
              <w:t>в том числе с использованием цифровых средств</w:t>
            </w:r>
          </w:p>
        </w:tc>
      </w:tr>
      <w:tr w:rsidR="005D3AD7" w:rsidRPr="007964A5" w14:paraId="5BC0C08C" w14:textId="77777777" w:rsidTr="005E7DF7">
        <w:trPr>
          <w:trHeight w:val="20"/>
        </w:trPr>
        <w:tc>
          <w:tcPr>
            <w:tcW w:w="661" w:type="pct"/>
            <w:vMerge w:val="restart"/>
          </w:tcPr>
          <w:p w14:paraId="37AC3B93"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03</w:t>
            </w:r>
          </w:p>
        </w:tc>
        <w:tc>
          <w:tcPr>
            <w:tcW w:w="1474" w:type="pct"/>
            <w:vMerge w:val="restart"/>
          </w:tcPr>
          <w:p w14:paraId="65764D9E"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Планировать </w:t>
            </w:r>
            <w:r w:rsidRPr="007964A5">
              <w:rPr>
                <w:rFonts w:ascii="Times New Roman" w:eastAsia="Calibri" w:hAnsi="Times New Roman" w:cs="Times New Roman"/>
                <w:sz w:val="24"/>
                <w:szCs w:val="24"/>
              </w:rPr>
              <w:br/>
              <w:t xml:space="preserve">и реализовывать собственное профессиональное </w:t>
            </w:r>
            <w:r w:rsidRPr="007964A5">
              <w:rPr>
                <w:rFonts w:ascii="Times New Roman" w:eastAsia="Calibri" w:hAnsi="Times New Roman" w:cs="Times New Roman"/>
                <w:sz w:val="24"/>
                <w:szCs w:val="24"/>
              </w:rPr>
              <w:br/>
              <w:t xml:space="preserve">и личностное развитие, предпринимательскую деятельность </w:t>
            </w:r>
            <w:r w:rsidRPr="007964A5">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7964A5">
              <w:rPr>
                <w:rFonts w:ascii="Times New Roman" w:eastAsia="Calibri" w:hAnsi="Times New Roman" w:cs="Times New Roman"/>
                <w:sz w:val="24"/>
                <w:szCs w:val="24"/>
              </w:rPr>
              <w:br/>
              <w:t>в различных жизненных ситуациях</w:t>
            </w:r>
          </w:p>
        </w:tc>
        <w:tc>
          <w:tcPr>
            <w:tcW w:w="2865" w:type="pct"/>
          </w:tcPr>
          <w:p w14:paraId="068C9F1D"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
                <w:bCs/>
                <w:iCs/>
                <w:sz w:val="24"/>
                <w:szCs w:val="24"/>
              </w:rPr>
              <w:t xml:space="preserve">Умения: </w:t>
            </w:r>
          </w:p>
        </w:tc>
      </w:tr>
      <w:tr w:rsidR="005D3AD7" w:rsidRPr="007964A5" w14:paraId="46A526EE" w14:textId="77777777" w:rsidTr="005E7DF7">
        <w:trPr>
          <w:trHeight w:val="20"/>
        </w:trPr>
        <w:tc>
          <w:tcPr>
            <w:tcW w:w="661" w:type="pct"/>
            <w:vMerge/>
          </w:tcPr>
          <w:p w14:paraId="0CA7B0BA"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8337856"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99C2787"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5D3AD7" w:rsidRPr="007964A5" w14:paraId="47F93E68" w14:textId="77777777" w:rsidTr="005E7DF7">
        <w:trPr>
          <w:trHeight w:val="20"/>
        </w:trPr>
        <w:tc>
          <w:tcPr>
            <w:tcW w:w="661" w:type="pct"/>
            <w:vMerge/>
          </w:tcPr>
          <w:p w14:paraId="48D35DD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FC3D1BA"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651B77E"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sz w:val="24"/>
                <w:szCs w:val="24"/>
              </w:rPr>
              <w:t>применять современную научную профессиональную терминологию</w:t>
            </w:r>
          </w:p>
        </w:tc>
      </w:tr>
      <w:tr w:rsidR="005D3AD7" w:rsidRPr="007964A5" w14:paraId="333A8E40" w14:textId="77777777" w:rsidTr="005E7DF7">
        <w:trPr>
          <w:trHeight w:val="20"/>
        </w:trPr>
        <w:tc>
          <w:tcPr>
            <w:tcW w:w="661" w:type="pct"/>
            <w:vMerge/>
          </w:tcPr>
          <w:p w14:paraId="3FDBE942"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2905BC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71D89C2"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5D3AD7" w:rsidRPr="007964A5" w14:paraId="5D2CF023" w14:textId="77777777" w:rsidTr="005E7DF7">
        <w:trPr>
          <w:trHeight w:val="20"/>
        </w:trPr>
        <w:tc>
          <w:tcPr>
            <w:tcW w:w="661" w:type="pct"/>
            <w:vMerge/>
          </w:tcPr>
          <w:p w14:paraId="686FFE9F"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B87FDA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B1A5B4A"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bCs/>
                <w:sz w:val="24"/>
                <w:szCs w:val="24"/>
              </w:rPr>
              <w:t>выявлять достоинства и недостатки коммерческой идеи</w:t>
            </w:r>
          </w:p>
        </w:tc>
      </w:tr>
      <w:tr w:rsidR="005D3AD7" w:rsidRPr="007964A5" w14:paraId="15E586FC" w14:textId="77777777" w:rsidTr="005E7DF7">
        <w:trPr>
          <w:trHeight w:val="20"/>
        </w:trPr>
        <w:tc>
          <w:tcPr>
            <w:tcW w:w="661" w:type="pct"/>
            <w:vMerge/>
          </w:tcPr>
          <w:p w14:paraId="200548C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5C5E0E0"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350980B"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 xml:space="preserve">презентовать идеи открытия собственного дела </w:t>
            </w:r>
            <w:r w:rsidRPr="007964A5">
              <w:rPr>
                <w:rFonts w:ascii="Times New Roman" w:eastAsia="Calibri" w:hAnsi="Times New Roman" w:cs="Times New Roman"/>
                <w:bCs/>
                <w:sz w:val="24"/>
                <w:szCs w:val="24"/>
              </w:rPr>
              <w:br/>
              <w:t>в профессиональной деятельности; оформлять бизнес-план</w:t>
            </w:r>
          </w:p>
        </w:tc>
      </w:tr>
      <w:tr w:rsidR="005D3AD7" w:rsidRPr="007964A5" w14:paraId="01F1F9D4" w14:textId="77777777" w:rsidTr="005E7DF7">
        <w:trPr>
          <w:trHeight w:val="20"/>
        </w:trPr>
        <w:tc>
          <w:tcPr>
            <w:tcW w:w="661" w:type="pct"/>
            <w:vMerge/>
          </w:tcPr>
          <w:p w14:paraId="217832BD"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B3F3130"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24EBE93"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рассчитывать размеры выплат по процентным ставкам кредитования</w:t>
            </w:r>
          </w:p>
        </w:tc>
      </w:tr>
      <w:tr w:rsidR="005D3AD7" w:rsidRPr="007964A5" w14:paraId="50DF261F" w14:textId="77777777" w:rsidTr="005E7DF7">
        <w:trPr>
          <w:trHeight w:val="20"/>
        </w:trPr>
        <w:tc>
          <w:tcPr>
            <w:tcW w:w="661" w:type="pct"/>
            <w:vMerge/>
          </w:tcPr>
          <w:p w14:paraId="3B09E72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5F4777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E96F91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5D3AD7" w:rsidRPr="007964A5" w14:paraId="15785C8F" w14:textId="77777777" w:rsidTr="005E7DF7">
        <w:trPr>
          <w:trHeight w:val="20"/>
        </w:trPr>
        <w:tc>
          <w:tcPr>
            <w:tcW w:w="661" w:type="pct"/>
            <w:vMerge/>
          </w:tcPr>
          <w:p w14:paraId="1BC65EA3"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42951DB"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03612B4"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iCs/>
                <w:sz w:val="24"/>
                <w:szCs w:val="24"/>
              </w:rPr>
              <w:t xml:space="preserve">презентовать бизнес-идею </w:t>
            </w:r>
          </w:p>
        </w:tc>
      </w:tr>
      <w:tr w:rsidR="005D3AD7" w:rsidRPr="007964A5" w14:paraId="2653968C" w14:textId="77777777" w:rsidTr="005E7DF7">
        <w:trPr>
          <w:trHeight w:val="20"/>
        </w:trPr>
        <w:tc>
          <w:tcPr>
            <w:tcW w:w="661" w:type="pct"/>
            <w:vMerge/>
          </w:tcPr>
          <w:p w14:paraId="4583934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3B5962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84F53ED"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определять источники финансирования</w:t>
            </w:r>
          </w:p>
        </w:tc>
      </w:tr>
      <w:tr w:rsidR="005D3AD7" w:rsidRPr="007964A5" w14:paraId="30A61A5A" w14:textId="77777777" w:rsidTr="005E7DF7">
        <w:trPr>
          <w:trHeight w:val="20"/>
        </w:trPr>
        <w:tc>
          <w:tcPr>
            <w:tcW w:w="661" w:type="pct"/>
            <w:vMerge/>
          </w:tcPr>
          <w:p w14:paraId="6FC33E7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040519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E87F3F0"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Знания:</w:t>
            </w:r>
          </w:p>
        </w:tc>
      </w:tr>
      <w:tr w:rsidR="005D3AD7" w:rsidRPr="007964A5" w14:paraId="2572D1DA" w14:textId="77777777" w:rsidTr="005E7DF7">
        <w:trPr>
          <w:trHeight w:val="20"/>
        </w:trPr>
        <w:tc>
          <w:tcPr>
            <w:tcW w:w="661" w:type="pct"/>
            <w:vMerge/>
          </w:tcPr>
          <w:p w14:paraId="6F4DB234"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2BA67F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433E207"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iCs/>
                <w:sz w:val="24"/>
                <w:szCs w:val="24"/>
              </w:rPr>
              <w:t>содержание актуальной нормативно-правовой документации</w:t>
            </w:r>
          </w:p>
        </w:tc>
      </w:tr>
      <w:tr w:rsidR="005D3AD7" w:rsidRPr="007964A5" w14:paraId="51749C8F" w14:textId="77777777" w:rsidTr="005E7DF7">
        <w:trPr>
          <w:trHeight w:val="20"/>
        </w:trPr>
        <w:tc>
          <w:tcPr>
            <w:tcW w:w="661" w:type="pct"/>
            <w:vMerge/>
          </w:tcPr>
          <w:p w14:paraId="40E97196"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6B755B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2603F98"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современная научная и профессиональная терминология</w:t>
            </w:r>
          </w:p>
        </w:tc>
      </w:tr>
      <w:tr w:rsidR="005D3AD7" w:rsidRPr="007964A5" w14:paraId="6A694D38" w14:textId="77777777" w:rsidTr="005E7DF7">
        <w:trPr>
          <w:trHeight w:val="20"/>
        </w:trPr>
        <w:tc>
          <w:tcPr>
            <w:tcW w:w="661" w:type="pct"/>
            <w:vMerge/>
          </w:tcPr>
          <w:p w14:paraId="01A6FAD6"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DF191E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3776FA33"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5D3AD7" w:rsidRPr="007964A5" w14:paraId="540167F1" w14:textId="77777777" w:rsidTr="005E7DF7">
        <w:trPr>
          <w:trHeight w:val="20"/>
        </w:trPr>
        <w:tc>
          <w:tcPr>
            <w:tcW w:w="661" w:type="pct"/>
            <w:vMerge/>
          </w:tcPr>
          <w:p w14:paraId="64C43D4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76EAD4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BFA14EB"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5D3AD7" w:rsidRPr="007964A5" w14:paraId="0985EC09" w14:textId="77777777" w:rsidTr="005E7DF7">
        <w:trPr>
          <w:trHeight w:val="20"/>
        </w:trPr>
        <w:tc>
          <w:tcPr>
            <w:tcW w:w="661" w:type="pct"/>
            <w:vMerge/>
          </w:tcPr>
          <w:p w14:paraId="54FD69F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8D6BAF1"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0CE685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правила разработки бизнес-планов</w:t>
            </w:r>
          </w:p>
        </w:tc>
      </w:tr>
      <w:tr w:rsidR="005D3AD7" w:rsidRPr="007964A5" w14:paraId="768222F0" w14:textId="77777777" w:rsidTr="005E7DF7">
        <w:trPr>
          <w:trHeight w:val="20"/>
        </w:trPr>
        <w:tc>
          <w:tcPr>
            <w:tcW w:w="661" w:type="pct"/>
            <w:vMerge/>
          </w:tcPr>
          <w:p w14:paraId="71BCD69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481ECA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375FEFE0"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 xml:space="preserve">порядок выстраивания презентации </w:t>
            </w:r>
          </w:p>
        </w:tc>
      </w:tr>
      <w:tr w:rsidR="005D3AD7" w:rsidRPr="007964A5" w14:paraId="41EEB3F0" w14:textId="77777777" w:rsidTr="005E7DF7">
        <w:trPr>
          <w:trHeight w:val="20"/>
        </w:trPr>
        <w:tc>
          <w:tcPr>
            <w:tcW w:w="661" w:type="pct"/>
            <w:vMerge/>
          </w:tcPr>
          <w:p w14:paraId="798344B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BF0710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22C20B0"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кредитные банковские продукты</w:t>
            </w:r>
          </w:p>
        </w:tc>
      </w:tr>
      <w:tr w:rsidR="005D3AD7" w:rsidRPr="007964A5" w14:paraId="3F0A51D2" w14:textId="77777777" w:rsidTr="005E7DF7">
        <w:trPr>
          <w:trHeight w:val="20"/>
        </w:trPr>
        <w:tc>
          <w:tcPr>
            <w:tcW w:w="661" w:type="pct"/>
            <w:vMerge w:val="restart"/>
          </w:tcPr>
          <w:p w14:paraId="7D79DA45"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04</w:t>
            </w:r>
          </w:p>
        </w:tc>
        <w:tc>
          <w:tcPr>
            <w:tcW w:w="1474" w:type="pct"/>
            <w:vMerge w:val="restart"/>
          </w:tcPr>
          <w:p w14:paraId="46B79256"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Эффективно взаимодействовать </w:t>
            </w:r>
            <w:r w:rsidRPr="007964A5">
              <w:rPr>
                <w:rFonts w:ascii="Times New Roman" w:eastAsia="Calibri" w:hAnsi="Times New Roman" w:cs="Times New Roman"/>
                <w:sz w:val="24"/>
                <w:szCs w:val="24"/>
              </w:rPr>
              <w:br/>
              <w:t>и работать в коллективе и команде</w:t>
            </w:r>
          </w:p>
        </w:tc>
        <w:tc>
          <w:tcPr>
            <w:tcW w:w="2865" w:type="pct"/>
          </w:tcPr>
          <w:p w14:paraId="0B75BE18"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
                <w:bCs/>
                <w:iCs/>
                <w:spacing w:val="-4"/>
                <w:sz w:val="24"/>
                <w:szCs w:val="24"/>
              </w:rPr>
              <w:t xml:space="preserve">Умения: </w:t>
            </w:r>
          </w:p>
        </w:tc>
      </w:tr>
      <w:tr w:rsidR="005D3AD7" w:rsidRPr="007964A5" w14:paraId="2CEF52AD" w14:textId="77777777" w:rsidTr="005E7DF7">
        <w:trPr>
          <w:trHeight w:val="20"/>
        </w:trPr>
        <w:tc>
          <w:tcPr>
            <w:tcW w:w="661" w:type="pct"/>
            <w:vMerge/>
          </w:tcPr>
          <w:p w14:paraId="09F1BA7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98BEEA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8505591" w14:textId="77777777" w:rsidR="005D3AD7" w:rsidRPr="007964A5" w:rsidRDefault="005D3AD7" w:rsidP="001F3287">
            <w:pPr>
              <w:suppressAutoHyphens/>
              <w:rPr>
                <w:rFonts w:ascii="Times New Roman" w:eastAsia="Calibri" w:hAnsi="Times New Roman" w:cs="Times New Roman"/>
                <w:b/>
                <w:bCs/>
                <w:iCs/>
                <w:spacing w:val="-4"/>
                <w:sz w:val="24"/>
                <w:szCs w:val="24"/>
              </w:rPr>
            </w:pPr>
            <w:r w:rsidRPr="007964A5">
              <w:rPr>
                <w:rFonts w:ascii="Times New Roman" w:eastAsia="Calibri" w:hAnsi="Times New Roman" w:cs="Times New Roman"/>
                <w:bCs/>
                <w:spacing w:val="-4"/>
                <w:sz w:val="24"/>
                <w:szCs w:val="24"/>
              </w:rPr>
              <w:t>организовывать работу коллектива и команды</w:t>
            </w:r>
          </w:p>
        </w:tc>
      </w:tr>
      <w:tr w:rsidR="005D3AD7" w:rsidRPr="007964A5" w14:paraId="707428E1" w14:textId="77777777" w:rsidTr="005E7DF7">
        <w:trPr>
          <w:trHeight w:val="20"/>
        </w:trPr>
        <w:tc>
          <w:tcPr>
            <w:tcW w:w="661" w:type="pct"/>
            <w:vMerge/>
          </w:tcPr>
          <w:p w14:paraId="744376C2"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B2FEE5B"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8D7F8E4" w14:textId="77777777" w:rsidR="005D3AD7" w:rsidRPr="007964A5" w:rsidRDefault="005D3AD7" w:rsidP="001F3287">
            <w:pPr>
              <w:suppressAutoHyphens/>
              <w:rPr>
                <w:rFonts w:ascii="Times New Roman" w:eastAsia="Calibri" w:hAnsi="Times New Roman" w:cs="Times New Roman"/>
                <w:b/>
                <w:bCs/>
                <w:iCs/>
                <w:spacing w:val="-4"/>
                <w:sz w:val="24"/>
                <w:szCs w:val="24"/>
              </w:rPr>
            </w:pPr>
            <w:r w:rsidRPr="007964A5">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5D3AD7" w:rsidRPr="007964A5" w14:paraId="40380E57" w14:textId="77777777" w:rsidTr="005E7DF7">
        <w:trPr>
          <w:trHeight w:val="20"/>
        </w:trPr>
        <w:tc>
          <w:tcPr>
            <w:tcW w:w="661" w:type="pct"/>
            <w:vMerge/>
          </w:tcPr>
          <w:p w14:paraId="335128B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B93BA63"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7D6253DC" w14:textId="77777777" w:rsidR="005D3AD7" w:rsidRPr="007964A5" w:rsidRDefault="005D3AD7" w:rsidP="001F3287">
            <w:pPr>
              <w:suppressAutoHyphens/>
              <w:rPr>
                <w:rFonts w:ascii="Times New Roman" w:eastAsia="Calibri" w:hAnsi="Times New Roman" w:cs="Times New Roman"/>
                <w:bCs/>
                <w:spacing w:val="-4"/>
                <w:sz w:val="24"/>
                <w:szCs w:val="24"/>
              </w:rPr>
            </w:pPr>
            <w:r w:rsidRPr="007964A5">
              <w:rPr>
                <w:rFonts w:ascii="Times New Roman" w:eastAsia="Calibri" w:hAnsi="Times New Roman" w:cs="Times New Roman"/>
                <w:b/>
                <w:bCs/>
                <w:iCs/>
                <w:sz w:val="24"/>
                <w:szCs w:val="24"/>
              </w:rPr>
              <w:t>Знания:</w:t>
            </w:r>
          </w:p>
        </w:tc>
      </w:tr>
      <w:tr w:rsidR="005D3AD7" w:rsidRPr="007964A5" w14:paraId="4D3B755F" w14:textId="77777777" w:rsidTr="005E7DF7">
        <w:trPr>
          <w:trHeight w:val="20"/>
        </w:trPr>
        <w:tc>
          <w:tcPr>
            <w:tcW w:w="661" w:type="pct"/>
            <w:vMerge/>
          </w:tcPr>
          <w:p w14:paraId="418AFD5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C25D55D"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27713B3" w14:textId="77777777" w:rsidR="005D3AD7" w:rsidRPr="007964A5" w:rsidRDefault="005D3AD7" w:rsidP="001F3287">
            <w:pPr>
              <w:suppressAutoHyphens/>
              <w:rPr>
                <w:rFonts w:ascii="Times New Roman" w:eastAsia="Calibri" w:hAnsi="Times New Roman" w:cs="Times New Roman"/>
                <w:b/>
                <w:bCs/>
                <w:iCs/>
                <w:spacing w:val="-4"/>
                <w:sz w:val="24"/>
                <w:szCs w:val="24"/>
              </w:rPr>
            </w:pPr>
            <w:r w:rsidRPr="007964A5">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5D3AD7" w:rsidRPr="007964A5" w14:paraId="5785B180" w14:textId="77777777" w:rsidTr="005E7DF7">
        <w:trPr>
          <w:trHeight w:val="20"/>
        </w:trPr>
        <w:tc>
          <w:tcPr>
            <w:tcW w:w="661" w:type="pct"/>
            <w:vMerge/>
          </w:tcPr>
          <w:p w14:paraId="7D1291F4"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C7632A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D830C8F"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основы проектной деятельности</w:t>
            </w:r>
          </w:p>
        </w:tc>
      </w:tr>
      <w:tr w:rsidR="005D3AD7" w:rsidRPr="007964A5" w14:paraId="6B27E18B" w14:textId="77777777" w:rsidTr="005E7DF7">
        <w:trPr>
          <w:trHeight w:val="20"/>
        </w:trPr>
        <w:tc>
          <w:tcPr>
            <w:tcW w:w="661" w:type="pct"/>
            <w:vMerge w:val="restart"/>
          </w:tcPr>
          <w:p w14:paraId="3EF7568A"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05</w:t>
            </w:r>
          </w:p>
        </w:tc>
        <w:tc>
          <w:tcPr>
            <w:tcW w:w="1474" w:type="pct"/>
            <w:vMerge w:val="restart"/>
          </w:tcPr>
          <w:p w14:paraId="31BFBA36"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Осуществлять устную </w:t>
            </w:r>
            <w:r w:rsidRPr="007964A5">
              <w:rPr>
                <w:rFonts w:ascii="Times New Roman" w:eastAsia="Calibri" w:hAnsi="Times New Roman" w:cs="Times New Roman"/>
                <w:sz w:val="24"/>
                <w:szCs w:val="24"/>
              </w:rPr>
              <w:br/>
              <w:t xml:space="preserve">и письменную коммуникацию </w:t>
            </w:r>
            <w:r w:rsidRPr="007964A5">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7964A5">
              <w:rPr>
                <w:rFonts w:ascii="Times New Roman" w:eastAsia="Calibri" w:hAnsi="Times New Roman" w:cs="Times New Roman"/>
                <w:sz w:val="24"/>
                <w:szCs w:val="24"/>
              </w:rPr>
              <w:br/>
              <w:t>и культурного контекста</w:t>
            </w:r>
          </w:p>
        </w:tc>
        <w:tc>
          <w:tcPr>
            <w:tcW w:w="2865" w:type="pct"/>
          </w:tcPr>
          <w:p w14:paraId="2357676F"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b/>
                <w:bCs/>
                <w:iCs/>
                <w:sz w:val="24"/>
                <w:szCs w:val="24"/>
              </w:rPr>
              <w:t>Умения:</w:t>
            </w:r>
            <w:r w:rsidRPr="007964A5">
              <w:rPr>
                <w:rFonts w:ascii="Times New Roman" w:eastAsia="Calibri" w:hAnsi="Times New Roman" w:cs="Times New Roman"/>
                <w:iCs/>
                <w:sz w:val="24"/>
                <w:szCs w:val="24"/>
              </w:rPr>
              <w:t xml:space="preserve"> </w:t>
            </w:r>
          </w:p>
        </w:tc>
      </w:tr>
      <w:tr w:rsidR="005D3AD7" w:rsidRPr="007964A5" w14:paraId="11541F14" w14:textId="77777777" w:rsidTr="005E7DF7">
        <w:trPr>
          <w:trHeight w:val="20"/>
        </w:trPr>
        <w:tc>
          <w:tcPr>
            <w:tcW w:w="661" w:type="pct"/>
            <w:vMerge/>
          </w:tcPr>
          <w:p w14:paraId="740471A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9880920"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2D2F029"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 xml:space="preserve">грамотно </w:t>
            </w:r>
            <w:r w:rsidRPr="007964A5">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7964A5">
              <w:rPr>
                <w:rFonts w:ascii="Times New Roman" w:eastAsia="Calibri" w:hAnsi="Times New Roman" w:cs="Times New Roman"/>
                <w:bCs/>
                <w:sz w:val="24"/>
                <w:szCs w:val="24"/>
              </w:rPr>
              <w:br/>
              <w:t xml:space="preserve">на государственном языке, </w:t>
            </w:r>
            <w:r w:rsidRPr="007964A5">
              <w:rPr>
                <w:rFonts w:ascii="Times New Roman" w:eastAsia="Calibri" w:hAnsi="Times New Roman" w:cs="Times New Roman"/>
                <w:iCs/>
                <w:sz w:val="24"/>
                <w:szCs w:val="24"/>
              </w:rPr>
              <w:t>проявлять толерантность в рабочем коллективе</w:t>
            </w:r>
          </w:p>
        </w:tc>
      </w:tr>
      <w:tr w:rsidR="005D3AD7" w:rsidRPr="007964A5" w14:paraId="110C4611" w14:textId="77777777" w:rsidTr="005E7DF7">
        <w:trPr>
          <w:trHeight w:val="20"/>
        </w:trPr>
        <w:tc>
          <w:tcPr>
            <w:tcW w:w="661" w:type="pct"/>
            <w:vMerge/>
          </w:tcPr>
          <w:p w14:paraId="6338EEFF"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A359756"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4FB8AE6"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Знания:</w:t>
            </w:r>
          </w:p>
        </w:tc>
      </w:tr>
      <w:tr w:rsidR="005D3AD7" w:rsidRPr="007964A5" w14:paraId="7AEF2CE9" w14:textId="77777777" w:rsidTr="005E7DF7">
        <w:trPr>
          <w:trHeight w:val="20"/>
        </w:trPr>
        <w:tc>
          <w:tcPr>
            <w:tcW w:w="661" w:type="pct"/>
            <w:vMerge/>
          </w:tcPr>
          <w:p w14:paraId="1EE8A99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EBF785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7277D9E5"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особенности социального и культурного контекста</w:t>
            </w:r>
          </w:p>
        </w:tc>
      </w:tr>
      <w:tr w:rsidR="005D3AD7" w:rsidRPr="007964A5" w14:paraId="62AD858E" w14:textId="77777777" w:rsidTr="005E7DF7">
        <w:trPr>
          <w:trHeight w:val="20"/>
        </w:trPr>
        <w:tc>
          <w:tcPr>
            <w:tcW w:w="661" w:type="pct"/>
            <w:vMerge/>
          </w:tcPr>
          <w:p w14:paraId="449AD743"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340FF7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F95D8DD"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правила оформления документов и построения устных сообщений</w:t>
            </w:r>
          </w:p>
        </w:tc>
      </w:tr>
      <w:tr w:rsidR="005D3AD7" w:rsidRPr="007964A5" w14:paraId="683E829A" w14:textId="77777777" w:rsidTr="005E7DF7">
        <w:trPr>
          <w:trHeight w:val="20"/>
        </w:trPr>
        <w:tc>
          <w:tcPr>
            <w:tcW w:w="661" w:type="pct"/>
            <w:vMerge w:val="restart"/>
            <w:shd w:val="clear" w:color="auto" w:fill="auto"/>
          </w:tcPr>
          <w:p w14:paraId="35E97F50"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06</w:t>
            </w:r>
          </w:p>
        </w:tc>
        <w:tc>
          <w:tcPr>
            <w:tcW w:w="1474" w:type="pct"/>
            <w:vMerge w:val="restart"/>
            <w:shd w:val="clear" w:color="auto" w:fill="auto"/>
          </w:tcPr>
          <w:p w14:paraId="59C5FB06" w14:textId="43600559"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r w:rsidRPr="007964A5">
              <w:rPr>
                <w:rFonts w:ascii="Times New Roman" w:eastAsia="Calibri" w:hAnsi="Times New Roman" w:cs="Times New Roman"/>
                <w:sz w:val="24"/>
                <w:szCs w:val="24"/>
              </w:rPr>
              <w:br/>
              <w:t xml:space="preserve">на основе традиционных </w:t>
            </w:r>
            <w:r w:rsidR="008C0720" w:rsidRPr="007964A5">
              <w:rPr>
                <w:rFonts w:ascii="Times New Roman" w:eastAsia="Calibri" w:hAnsi="Times New Roman" w:cs="Times New Roman"/>
                <w:sz w:val="24"/>
                <w:szCs w:val="24"/>
              </w:rPr>
              <w:t>российских духовно-нравственных</w:t>
            </w:r>
            <w:r w:rsidRPr="007964A5">
              <w:rPr>
                <w:rFonts w:ascii="Times New Roman" w:eastAsia="Calibri" w:hAnsi="Times New Roman" w:cs="Times New Roman"/>
                <w:sz w:val="24"/>
                <w:szCs w:val="24"/>
              </w:rPr>
              <w:t xml:space="preserve"> ценностей, в том числе </w:t>
            </w:r>
            <w:r w:rsidRPr="007964A5">
              <w:rPr>
                <w:rFonts w:ascii="Times New Roman" w:eastAsia="Calibri" w:hAnsi="Times New Roman" w:cs="Times New Roman"/>
                <w:sz w:val="24"/>
                <w:szCs w:val="24"/>
              </w:rPr>
              <w:br/>
              <w:t xml:space="preserve">с учетом гармонизации межнациональных </w:t>
            </w:r>
            <w:r w:rsidRPr="007964A5">
              <w:rPr>
                <w:rFonts w:ascii="Times New Roman" w:eastAsia="Calibri" w:hAnsi="Times New Roman" w:cs="Times New Roman"/>
                <w:sz w:val="24"/>
                <w:szCs w:val="24"/>
              </w:rPr>
              <w:br/>
              <w:t>и межрелигиозных отношений, применять стандарты антикоррупционного поведения</w:t>
            </w:r>
          </w:p>
        </w:tc>
        <w:tc>
          <w:tcPr>
            <w:tcW w:w="2865" w:type="pct"/>
            <w:shd w:val="clear" w:color="auto" w:fill="auto"/>
          </w:tcPr>
          <w:p w14:paraId="1B3C02A7"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Умения:</w:t>
            </w:r>
            <w:r w:rsidRPr="007964A5">
              <w:rPr>
                <w:rFonts w:ascii="Times New Roman" w:eastAsia="Calibri" w:hAnsi="Times New Roman" w:cs="Times New Roman"/>
                <w:bCs/>
                <w:iCs/>
                <w:sz w:val="24"/>
                <w:szCs w:val="24"/>
              </w:rPr>
              <w:t xml:space="preserve"> </w:t>
            </w:r>
          </w:p>
        </w:tc>
      </w:tr>
      <w:tr w:rsidR="005D3AD7" w:rsidRPr="007964A5" w14:paraId="6A6E621E" w14:textId="77777777" w:rsidTr="005E7DF7">
        <w:trPr>
          <w:trHeight w:val="20"/>
        </w:trPr>
        <w:tc>
          <w:tcPr>
            <w:tcW w:w="661" w:type="pct"/>
            <w:vMerge/>
            <w:shd w:val="clear" w:color="auto" w:fill="auto"/>
          </w:tcPr>
          <w:p w14:paraId="4125482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shd w:val="clear" w:color="auto" w:fill="auto"/>
          </w:tcPr>
          <w:p w14:paraId="4E4DE3D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shd w:val="clear" w:color="auto" w:fill="auto"/>
          </w:tcPr>
          <w:p w14:paraId="1D29DF76"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 xml:space="preserve">описывать значимость своей </w:t>
            </w:r>
            <w:r w:rsidRPr="007964A5">
              <w:rPr>
                <w:rFonts w:ascii="Times New Roman" w:eastAsia="Calibri" w:hAnsi="Times New Roman" w:cs="Times New Roman"/>
                <w:bCs/>
                <w:noProof/>
                <w:sz w:val="24"/>
                <w:szCs w:val="24"/>
              </w:rPr>
              <w:t>специальности</w:t>
            </w:r>
          </w:p>
        </w:tc>
      </w:tr>
      <w:tr w:rsidR="005D3AD7" w:rsidRPr="007964A5" w14:paraId="693746AC" w14:textId="77777777" w:rsidTr="005E7DF7">
        <w:trPr>
          <w:trHeight w:val="20"/>
        </w:trPr>
        <w:tc>
          <w:tcPr>
            <w:tcW w:w="661" w:type="pct"/>
            <w:vMerge/>
            <w:shd w:val="clear" w:color="auto" w:fill="auto"/>
          </w:tcPr>
          <w:p w14:paraId="27B71834"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shd w:val="clear" w:color="auto" w:fill="auto"/>
          </w:tcPr>
          <w:p w14:paraId="36284DA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shd w:val="clear" w:color="auto" w:fill="auto"/>
          </w:tcPr>
          <w:p w14:paraId="43387D9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применять стандарты антикоррупционного поведения</w:t>
            </w:r>
          </w:p>
        </w:tc>
      </w:tr>
      <w:tr w:rsidR="005D3AD7" w:rsidRPr="007964A5" w14:paraId="4EF82776" w14:textId="77777777" w:rsidTr="005E7DF7">
        <w:trPr>
          <w:trHeight w:val="20"/>
        </w:trPr>
        <w:tc>
          <w:tcPr>
            <w:tcW w:w="661" w:type="pct"/>
            <w:vMerge/>
            <w:shd w:val="clear" w:color="auto" w:fill="auto"/>
          </w:tcPr>
          <w:p w14:paraId="089F2A8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shd w:val="clear" w:color="auto" w:fill="auto"/>
          </w:tcPr>
          <w:p w14:paraId="5D2E273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shd w:val="clear" w:color="auto" w:fill="auto"/>
          </w:tcPr>
          <w:p w14:paraId="4EA299EE" w14:textId="77777777" w:rsidR="005D3AD7" w:rsidRPr="007964A5" w:rsidRDefault="005D3AD7" w:rsidP="001F3287">
            <w:pPr>
              <w:suppressAutoHyphens/>
              <w:rPr>
                <w:rFonts w:ascii="Times New Roman" w:eastAsia="Calibri" w:hAnsi="Times New Roman" w:cs="Times New Roman"/>
                <w:bCs/>
                <w:iCs/>
                <w:sz w:val="24"/>
                <w:szCs w:val="24"/>
              </w:rPr>
            </w:pPr>
            <w:r w:rsidRPr="007964A5">
              <w:rPr>
                <w:rFonts w:ascii="Times New Roman" w:eastAsia="Calibri" w:hAnsi="Times New Roman" w:cs="Times New Roman"/>
                <w:b/>
                <w:bCs/>
                <w:iCs/>
                <w:sz w:val="24"/>
                <w:szCs w:val="24"/>
              </w:rPr>
              <w:t>Знания:</w:t>
            </w:r>
          </w:p>
        </w:tc>
      </w:tr>
      <w:tr w:rsidR="005D3AD7" w:rsidRPr="007964A5" w14:paraId="57EDF24D" w14:textId="77777777" w:rsidTr="005E7DF7">
        <w:trPr>
          <w:trHeight w:val="20"/>
        </w:trPr>
        <w:tc>
          <w:tcPr>
            <w:tcW w:w="661" w:type="pct"/>
            <w:vMerge/>
          </w:tcPr>
          <w:p w14:paraId="210EB834"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CBD70AA"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A98186E"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5D3AD7" w:rsidRPr="007964A5" w14:paraId="08C64DA5" w14:textId="77777777" w:rsidTr="005E7DF7">
        <w:trPr>
          <w:trHeight w:val="20"/>
        </w:trPr>
        <w:tc>
          <w:tcPr>
            <w:tcW w:w="661" w:type="pct"/>
            <w:vMerge/>
          </w:tcPr>
          <w:p w14:paraId="5E75529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5EEEDF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A2BAE30" w14:textId="77777777" w:rsidR="005D3AD7" w:rsidRPr="007964A5" w:rsidRDefault="005D3AD7" w:rsidP="001F3287">
            <w:pPr>
              <w:suppressAutoHyphens/>
              <w:rPr>
                <w:rFonts w:ascii="Times New Roman" w:eastAsia="Calibri" w:hAnsi="Times New Roman" w:cs="Times New Roman"/>
                <w:bCs/>
                <w:iCs/>
                <w:sz w:val="24"/>
                <w:szCs w:val="24"/>
              </w:rPr>
            </w:pPr>
            <w:r w:rsidRPr="007964A5">
              <w:rPr>
                <w:rFonts w:ascii="Times New Roman" w:eastAsia="Calibri" w:hAnsi="Times New Roman" w:cs="Times New Roman"/>
                <w:bCs/>
                <w:iCs/>
                <w:sz w:val="24"/>
                <w:szCs w:val="24"/>
              </w:rPr>
              <w:t xml:space="preserve">значимость профессиональной деятельности </w:t>
            </w:r>
            <w:r w:rsidRPr="007964A5">
              <w:rPr>
                <w:rFonts w:ascii="Times New Roman" w:eastAsia="Calibri" w:hAnsi="Times New Roman" w:cs="Times New Roman"/>
                <w:bCs/>
                <w:iCs/>
                <w:sz w:val="24"/>
                <w:szCs w:val="24"/>
              </w:rPr>
              <w:br/>
              <w:t xml:space="preserve">по </w:t>
            </w:r>
            <w:r w:rsidRPr="007964A5">
              <w:rPr>
                <w:rFonts w:ascii="Times New Roman" w:eastAsia="Calibri" w:hAnsi="Times New Roman" w:cs="Times New Roman"/>
                <w:bCs/>
                <w:noProof/>
                <w:sz w:val="24"/>
                <w:szCs w:val="24"/>
              </w:rPr>
              <w:t>специальности</w:t>
            </w:r>
          </w:p>
        </w:tc>
      </w:tr>
      <w:tr w:rsidR="005D3AD7" w:rsidRPr="007964A5" w14:paraId="487DFA8C" w14:textId="77777777" w:rsidTr="005E7DF7">
        <w:trPr>
          <w:trHeight w:val="20"/>
        </w:trPr>
        <w:tc>
          <w:tcPr>
            <w:tcW w:w="661" w:type="pct"/>
            <w:vMerge/>
          </w:tcPr>
          <w:p w14:paraId="3A9D5D2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20A7894"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6C0AB72"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Cs/>
                <w:iCs/>
                <w:sz w:val="24"/>
                <w:szCs w:val="24"/>
              </w:rPr>
              <w:t xml:space="preserve">стандарты антикоррупционного поведения </w:t>
            </w:r>
            <w:r w:rsidRPr="007964A5">
              <w:rPr>
                <w:rFonts w:ascii="Times New Roman" w:eastAsia="Calibri" w:hAnsi="Times New Roman" w:cs="Times New Roman"/>
                <w:bCs/>
                <w:iCs/>
                <w:sz w:val="24"/>
                <w:szCs w:val="24"/>
              </w:rPr>
              <w:br/>
              <w:t>и последствия его нарушения</w:t>
            </w:r>
          </w:p>
        </w:tc>
      </w:tr>
      <w:tr w:rsidR="005D3AD7" w:rsidRPr="007964A5" w14:paraId="385CD6CB" w14:textId="77777777" w:rsidTr="005E7DF7">
        <w:trPr>
          <w:trHeight w:val="20"/>
        </w:trPr>
        <w:tc>
          <w:tcPr>
            <w:tcW w:w="661" w:type="pct"/>
            <w:vMerge w:val="restart"/>
          </w:tcPr>
          <w:p w14:paraId="2401A74D"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07</w:t>
            </w:r>
          </w:p>
        </w:tc>
        <w:tc>
          <w:tcPr>
            <w:tcW w:w="1474" w:type="pct"/>
            <w:vMerge w:val="restart"/>
          </w:tcPr>
          <w:p w14:paraId="6E7BF1A9"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7964A5">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7964A5">
              <w:rPr>
                <w:rFonts w:ascii="Times New Roman" w:eastAsia="Calibri" w:hAnsi="Times New Roman" w:cs="Times New Roman"/>
                <w:sz w:val="24"/>
                <w:szCs w:val="24"/>
              </w:rPr>
              <w:br/>
              <w:t>в чрезвычайных ситуациях</w:t>
            </w:r>
          </w:p>
        </w:tc>
        <w:tc>
          <w:tcPr>
            <w:tcW w:w="2865" w:type="pct"/>
          </w:tcPr>
          <w:p w14:paraId="23F2E58B"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 xml:space="preserve">Умения: </w:t>
            </w:r>
          </w:p>
        </w:tc>
      </w:tr>
      <w:tr w:rsidR="005D3AD7" w:rsidRPr="007964A5" w14:paraId="342255D8" w14:textId="77777777" w:rsidTr="005E7DF7">
        <w:trPr>
          <w:trHeight w:val="20"/>
        </w:trPr>
        <w:tc>
          <w:tcPr>
            <w:tcW w:w="661" w:type="pct"/>
            <w:vMerge/>
          </w:tcPr>
          <w:p w14:paraId="5CA906A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B713DD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25F112B"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соблюдать нормы экологической безопасности</w:t>
            </w:r>
          </w:p>
        </w:tc>
      </w:tr>
      <w:tr w:rsidR="005D3AD7" w:rsidRPr="007964A5" w14:paraId="726B748E" w14:textId="77777777" w:rsidTr="005E7DF7">
        <w:trPr>
          <w:trHeight w:val="20"/>
        </w:trPr>
        <w:tc>
          <w:tcPr>
            <w:tcW w:w="661" w:type="pct"/>
            <w:vMerge/>
          </w:tcPr>
          <w:p w14:paraId="2444144A"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2CB2609"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67F083B"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 xml:space="preserve">определять направления ресурсосбережения </w:t>
            </w:r>
            <w:r w:rsidRPr="007964A5">
              <w:rPr>
                <w:rFonts w:ascii="Times New Roman" w:eastAsia="Calibri" w:hAnsi="Times New Roman" w:cs="Times New Roman"/>
                <w:bCs/>
                <w:iCs/>
                <w:sz w:val="24"/>
                <w:szCs w:val="24"/>
              </w:rPr>
              <w:br/>
              <w:t xml:space="preserve">в рамках профессиональной деятельности </w:t>
            </w:r>
            <w:r w:rsidRPr="007964A5">
              <w:rPr>
                <w:rFonts w:ascii="Times New Roman" w:eastAsia="Calibri" w:hAnsi="Times New Roman" w:cs="Times New Roman"/>
                <w:bCs/>
                <w:iCs/>
                <w:sz w:val="24"/>
                <w:szCs w:val="24"/>
              </w:rPr>
              <w:br/>
              <w:t xml:space="preserve">по </w:t>
            </w:r>
            <w:r w:rsidRPr="007964A5">
              <w:rPr>
                <w:rFonts w:ascii="Times New Roman" w:eastAsia="Calibri" w:hAnsi="Times New Roman" w:cs="Times New Roman"/>
                <w:bCs/>
                <w:noProof/>
                <w:sz w:val="24"/>
                <w:szCs w:val="24"/>
              </w:rPr>
              <w:t>специальности</w:t>
            </w:r>
            <w:r w:rsidRPr="007964A5">
              <w:rPr>
                <w:rFonts w:ascii="Times New Roman" w:eastAsia="Calibri" w:hAnsi="Times New Roman" w:cs="Times New Roman"/>
                <w:bCs/>
                <w:i/>
                <w:iCs/>
                <w:sz w:val="24"/>
                <w:szCs w:val="24"/>
              </w:rPr>
              <w:t>,</w:t>
            </w:r>
            <w:r w:rsidRPr="007964A5">
              <w:rPr>
                <w:rFonts w:ascii="Times New Roman" w:eastAsia="Calibri" w:hAnsi="Times New Roman" w:cs="Times New Roman"/>
                <w:sz w:val="24"/>
                <w:szCs w:val="24"/>
              </w:rPr>
              <w:t xml:space="preserve"> </w:t>
            </w:r>
            <w:r w:rsidRPr="007964A5">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5D3AD7" w:rsidRPr="007964A5" w14:paraId="00BB600B" w14:textId="77777777" w:rsidTr="005E7DF7">
        <w:trPr>
          <w:trHeight w:val="20"/>
        </w:trPr>
        <w:tc>
          <w:tcPr>
            <w:tcW w:w="661" w:type="pct"/>
            <w:vMerge/>
          </w:tcPr>
          <w:p w14:paraId="1F63637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2EBE469"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EA6669C"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 xml:space="preserve">организовывать профессиональную деятельность </w:t>
            </w:r>
            <w:r w:rsidRPr="007964A5">
              <w:rPr>
                <w:rFonts w:ascii="Times New Roman" w:eastAsia="Calibri" w:hAnsi="Times New Roman" w:cs="Times New Roman"/>
                <w:bCs/>
                <w:sz w:val="24"/>
                <w:szCs w:val="24"/>
              </w:rPr>
              <w:br/>
              <w:t>с учетом знаний об изменении климатических условий региона</w:t>
            </w:r>
          </w:p>
        </w:tc>
      </w:tr>
      <w:tr w:rsidR="005D3AD7" w:rsidRPr="007964A5" w14:paraId="5394ECDD" w14:textId="77777777" w:rsidTr="005E7DF7">
        <w:trPr>
          <w:trHeight w:val="20"/>
        </w:trPr>
        <w:tc>
          <w:tcPr>
            <w:tcW w:w="661" w:type="pct"/>
            <w:vMerge/>
          </w:tcPr>
          <w:p w14:paraId="2F6032B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886F446"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C55D339"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
                <w:bCs/>
                <w:iCs/>
                <w:sz w:val="24"/>
                <w:szCs w:val="24"/>
              </w:rPr>
              <w:t>Знания:</w:t>
            </w:r>
          </w:p>
        </w:tc>
      </w:tr>
      <w:tr w:rsidR="005D3AD7" w:rsidRPr="007964A5" w14:paraId="4902C369" w14:textId="77777777" w:rsidTr="005E7DF7">
        <w:trPr>
          <w:trHeight w:val="20"/>
        </w:trPr>
        <w:tc>
          <w:tcPr>
            <w:tcW w:w="661" w:type="pct"/>
            <w:vMerge/>
          </w:tcPr>
          <w:p w14:paraId="134FB07E"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332979B"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76EEFA3C"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5D3AD7" w:rsidRPr="007964A5" w14:paraId="070F18EA" w14:textId="77777777" w:rsidTr="005E7DF7">
        <w:trPr>
          <w:trHeight w:val="20"/>
        </w:trPr>
        <w:tc>
          <w:tcPr>
            <w:tcW w:w="661" w:type="pct"/>
            <w:vMerge/>
          </w:tcPr>
          <w:p w14:paraId="0A0F777A"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E673F1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9ED136D"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 xml:space="preserve">основные ресурсы, задействованные </w:t>
            </w:r>
            <w:r w:rsidRPr="007964A5">
              <w:rPr>
                <w:rFonts w:ascii="Times New Roman" w:eastAsia="Calibri" w:hAnsi="Times New Roman" w:cs="Times New Roman"/>
                <w:bCs/>
                <w:iCs/>
                <w:sz w:val="24"/>
                <w:szCs w:val="24"/>
              </w:rPr>
              <w:br/>
              <w:t>в профессиональной деятельности</w:t>
            </w:r>
          </w:p>
        </w:tc>
      </w:tr>
      <w:tr w:rsidR="005D3AD7" w:rsidRPr="007964A5" w14:paraId="56687350" w14:textId="77777777" w:rsidTr="005E7DF7">
        <w:trPr>
          <w:trHeight w:val="20"/>
        </w:trPr>
        <w:tc>
          <w:tcPr>
            <w:tcW w:w="661" w:type="pct"/>
            <w:vMerge/>
          </w:tcPr>
          <w:p w14:paraId="693B741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8E18134"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E26827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пути обеспечения ресурсосбережения</w:t>
            </w:r>
          </w:p>
        </w:tc>
      </w:tr>
      <w:tr w:rsidR="005D3AD7" w:rsidRPr="007964A5" w14:paraId="1A600E94" w14:textId="77777777" w:rsidTr="005E7DF7">
        <w:trPr>
          <w:trHeight w:val="20"/>
        </w:trPr>
        <w:tc>
          <w:tcPr>
            <w:tcW w:w="661" w:type="pct"/>
            <w:vMerge/>
          </w:tcPr>
          <w:p w14:paraId="001C9A9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463FE4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B1EDF0E"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принципы бережливого производства</w:t>
            </w:r>
          </w:p>
        </w:tc>
      </w:tr>
      <w:tr w:rsidR="005D3AD7" w:rsidRPr="007964A5" w14:paraId="3578F854" w14:textId="77777777" w:rsidTr="005E7DF7">
        <w:trPr>
          <w:trHeight w:val="20"/>
        </w:trPr>
        <w:tc>
          <w:tcPr>
            <w:tcW w:w="661" w:type="pct"/>
            <w:vMerge/>
          </w:tcPr>
          <w:p w14:paraId="721C0C3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90DB2F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D984416"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bCs/>
                <w:iCs/>
                <w:sz w:val="24"/>
                <w:szCs w:val="24"/>
              </w:rPr>
              <w:t>основные направления изменения климатических условий региона</w:t>
            </w:r>
          </w:p>
        </w:tc>
      </w:tr>
      <w:tr w:rsidR="005D3AD7" w:rsidRPr="007964A5" w14:paraId="0E793FC7" w14:textId="77777777" w:rsidTr="005E7DF7">
        <w:trPr>
          <w:trHeight w:val="20"/>
        </w:trPr>
        <w:tc>
          <w:tcPr>
            <w:tcW w:w="661" w:type="pct"/>
            <w:vMerge w:val="restart"/>
          </w:tcPr>
          <w:p w14:paraId="7CDB7D69"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08</w:t>
            </w:r>
          </w:p>
        </w:tc>
        <w:tc>
          <w:tcPr>
            <w:tcW w:w="1474" w:type="pct"/>
            <w:vMerge w:val="restart"/>
          </w:tcPr>
          <w:p w14:paraId="0B672F9E" w14:textId="77777777" w:rsidR="005D3AD7" w:rsidRPr="007964A5" w:rsidRDefault="005D3AD7" w:rsidP="001F3287">
            <w:pPr>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Использовать средства физической культуры для сохранения </w:t>
            </w:r>
            <w:r w:rsidRPr="007964A5">
              <w:rPr>
                <w:rFonts w:ascii="Times New Roman" w:eastAsia="Calibri" w:hAnsi="Times New Roman" w:cs="Times New Roman"/>
                <w:sz w:val="24"/>
                <w:szCs w:val="24"/>
              </w:rPr>
              <w:br/>
              <w:t xml:space="preserve">и укрепления здоровья </w:t>
            </w:r>
            <w:r w:rsidRPr="007964A5">
              <w:rPr>
                <w:rFonts w:ascii="Times New Roman" w:eastAsia="Calibri" w:hAnsi="Times New Roman" w:cs="Times New Roman"/>
                <w:sz w:val="24"/>
                <w:szCs w:val="24"/>
              </w:rPr>
              <w:br/>
              <w:t xml:space="preserve">в процессе профессиональной деятельности </w:t>
            </w:r>
            <w:r w:rsidRPr="007964A5">
              <w:rPr>
                <w:rFonts w:ascii="Times New Roman" w:eastAsia="Calibri" w:hAnsi="Times New Roman" w:cs="Times New Roman"/>
                <w:sz w:val="24"/>
                <w:szCs w:val="24"/>
              </w:rPr>
              <w:br/>
              <w:t>и поддержания необходимого уровня физической подготовленности</w:t>
            </w:r>
          </w:p>
        </w:tc>
        <w:tc>
          <w:tcPr>
            <w:tcW w:w="2865" w:type="pct"/>
          </w:tcPr>
          <w:p w14:paraId="109A674A"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b/>
                <w:iCs/>
                <w:sz w:val="24"/>
                <w:szCs w:val="24"/>
              </w:rPr>
              <w:t xml:space="preserve">Умения: </w:t>
            </w:r>
          </w:p>
        </w:tc>
      </w:tr>
      <w:tr w:rsidR="005D3AD7" w:rsidRPr="007964A5" w14:paraId="4895D319" w14:textId="77777777" w:rsidTr="005E7DF7">
        <w:trPr>
          <w:trHeight w:val="20"/>
        </w:trPr>
        <w:tc>
          <w:tcPr>
            <w:tcW w:w="661" w:type="pct"/>
            <w:vMerge/>
          </w:tcPr>
          <w:p w14:paraId="5C906A1E"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B43DCE9" w14:textId="77777777" w:rsidR="005D3AD7" w:rsidRPr="007964A5" w:rsidRDefault="005D3AD7" w:rsidP="001F3287">
            <w:pPr>
              <w:rPr>
                <w:rFonts w:ascii="Times New Roman" w:eastAsia="Calibri" w:hAnsi="Times New Roman" w:cs="Times New Roman"/>
                <w:sz w:val="24"/>
                <w:szCs w:val="24"/>
              </w:rPr>
            </w:pPr>
          </w:p>
        </w:tc>
        <w:tc>
          <w:tcPr>
            <w:tcW w:w="2865" w:type="pct"/>
          </w:tcPr>
          <w:p w14:paraId="657EB294"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5D3AD7" w:rsidRPr="007964A5" w14:paraId="38B7B942" w14:textId="77777777" w:rsidTr="005E7DF7">
        <w:trPr>
          <w:trHeight w:val="20"/>
        </w:trPr>
        <w:tc>
          <w:tcPr>
            <w:tcW w:w="661" w:type="pct"/>
            <w:vMerge/>
          </w:tcPr>
          <w:p w14:paraId="36D03F2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E1453B2" w14:textId="77777777" w:rsidR="005D3AD7" w:rsidRPr="007964A5" w:rsidRDefault="005D3AD7" w:rsidP="001F3287">
            <w:pPr>
              <w:rPr>
                <w:rFonts w:ascii="Times New Roman" w:eastAsia="Calibri" w:hAnsi="Times New Roman" w:cs="Times New Roman"/>
                <w:sz w:val="24"/>
                <w:szCs w:val="24"/>
              </w:rPr>
            </w:pPr>
          </w:p>
        </w:tc>
        <w:tc>
          <w:tcPr>
            <w:tcW w:w="2865" w:type="pct"/>
          </w:tcPr>
          <w:p w14:paraId="1CDBD644"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5D3AD7" w:rsidRPr="007964A5" w14:paraId="76C635C5" w14:textId="77777777" w:rsidTr="005E7DF7">
        <w:trPr>
          <w:trHeight w:val="20"/>
        </w:trPr>
        <w:tc>
          <w:tcPr>
            <w:tcW w:w="661" w:type="pct"/>
            <w:vMerge/>
          </w:tcPr>
          <w:p w14:paraId="7B4AE88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3C83F52" w14:textId="77777777" w:rsidR="005D3AD7" w:rsidRPr="007964A5" w:rsidRDefault="005D3AD7" w:rsidP="001F3287">
            <w:pPr>
              <w:rPr>
                <w:rFonts w:ascii="Times New Roman" w:eastAsia="Calibri" w:hAnsi="Times New Roman" w:cs="Times New Roman"/>
                <w:sz w:val="24"/>
                <w:szCs w:val="24"/>
              </w:rPr>
            </w:pPr>
          </w:p>
        </w:tc>
        <w:tc>
          <w:tcPr>
            <w:tcW w:w="2865" w:type="pct"/>
          </w:tcPr>
          <w:p w14:paraId="3431D507"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7964A5">
              <w:rPr>
                <w:rFonts w:ascii="Times New Roman" w:eastAsia="Calibri" w:hAnsi="Times New Roman" w:cs="Times New Roman"/>
                <w:bCs/>
                <w:noProof/>
                <w:sz w:val="24"/>
                <w:szCs w:val="24"/>
              </w:rPr>
              <w:t>специальности</w:t>
            </w:r>
          </w:p>
        </w:tc>
      </w:tr>
      <w:tr w:rsidR="005D3AD7" w:rsidRPr="007964A5" w14:paraId="04CDBA09" w14:textId="77777777" w:rsidTr="005E7DF7">
        <w:trPr>
          <w:trHeight w:val="20"/>
        </w:trPr>
        <w:tc>
          <w:tcPr>
            <w:tcW w:w="661" w:type="pct"/>
            <w:vMerge/>
          </w:tcPr>
          <w:p w14:paraId="2D09CAA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BB0BE96" w14:textId="77777777" w:rsidR="005D3AD7" w:rsidRPr="007964A5" w:rsidRDefault="005D3AD7" w:rsidP="001F3287">
            <w:pPr>
              <w:rPr>
                <w:rFonts w:ascii="Times New Roman" w:eastAsia="Calibri" w:hAnsi="Times New Roman" w:cs="Times New Roman"/>
                <w:sz w:val="24"/>
                <w:szCs w:val="24"/>
              </w:rPr>
            </w:pPr>
          </w:p>
        </w:tc>
        <w:tc>
          <w:tcPr>
            <w:tcW w:w="2865" w:type="pct"/>
          </w:tcPr>
          <w:p w14:paraId="768C70BB"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iCs/>
                <w:sz w:val="24"/>
                <w:szCs w:val="24"/>
              </w:rPr>
              <w:t>Знания:</w:t>
            </w:r>
          </w:p>
        </w:tc>
      </w:tr>
      <w:tr w:rsidR="005D3AD7" w:rsidRPr="007964A5" w14:paraId="4A6625BD" w14:textId="77777777" w:rsidTr="005E7DF7">
        <w:trPr>
          <w:trHeight w:val="20"/>
        </w:trPr>
        <w:tc>
          <w:tcPr>
            <w:tcW w:w="661" w:type="pct"/>
            <w:vMerge/>
          </w:tcPr>
          <w:p w14:paraId="6366A7B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43DC789" w14:textId="77777777" w:rsidR="005D3AD7" w:rsidRPr="007964A5" w:rsidRDefault="005D3AD7" w:rsidP="001F3287">
            <w:pPr>
              <w:rPr>
                <w:rFonts w:ascii="Times New Roman" w:eastAsia="Calibri" w:hAnsi="Times New Roman" w:cs="Times New Roman"/>
                <w:sz w:val="24"/>
                <w:szCs w:val="24"/>
              </w:rPr>
            </w:pPr>
          </w:p>
        </w:tc>
        <w:tc>
          <w:tcPr>
            <w:tcW w:w="2865" w:type="pct"/>
          </w:tcPr>
          <w:p w14:paraId="011CD6B9"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5D3AD7" w:rsidRPr="007964A5" w14:paraId="40E7537D" w14:textId="77777777" w:rsidTr="005E7DF7">
        <w:trPr>
          <w:trHeight w:val="20"/>
        </w:trPr>
        <w:tc>
          <w:tcPr>
            <w:tcW w:w="661" w:type="pct"/>
            <w:vMerge/>
          </w:tcPr>
          <w:p w14:paraId="4BC295C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2F901F6" w14:textId="77777777" w:rsidR="005D3AD7" w:rsidRPr="007964A5" w:rsidRDefault="005D3AD7" w:rsidP="001F3287">
            <w:pPr>
              <w:suppressAutoHyphens/>
              <w:jc w:val="both"/>
              <w:rPr>
                <w:rFonts w:ascii="Times New Roman" w:eastAsia="Calibri" w:hAnsi="Times New Roman" w:cs="Times New Roman"/>
                <w:sz w:val="24"/>
                <w:szCs w:val="24"/>
              </w:rPr>
            </w:pPr>
          </w:p>
        </w:tc>
        <w:tc>
          <w:tcPr>
            <w:tcW w:w="2865" w:type="pct"/>
          </w:tcPr>
          <w:p w14:paraId="25CCE7DA"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основы здорового образа жизни</w:t>
            </w:r>
          </w:p>
        </w:tc>
      </w:tr>
      <w:tr w:rsidR="005D3AD7" w:rsidRPr="007964A5" w14:paraId="301E0BB5" w14:textId="77777777" w:rsidTr="005E7DF7">
        <w:trPr>
          <w:trHeight w:val="20"/>
        </w:trPr>
        <w:tc>
          <w:tcPr>
            <w:tcW w:w="661" w:type="pct"/>
            <w:vMerge/>
          </w:tcPr>
          <w:p w14:paraId="057AC33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1A008E5" w14:textId="77777777" w:rsidR="005D3AD7" w:rsidRPr="007964A5" w:rsidRDefault="005D3AD7" w:rsidP="001F3287">
            <w:pPr>
              <w:suppressAutoHyphens/>
              <w:jc w:val="both"/>
              <w:rPr>
                <w:rFonts w:ascii="Times New Roman" w:eastAsia="Calibri" w:hAnsi="Times New Roman" w:cs="Times New Roman"/>
                <w:sz w:val="24"/>
                <w:szCs w:val="24"/>
              </w:rPr>
            </w:pPr>
          </w:p>
        </w:tc>
        <w:tc>
          <w:tcPr>
            <w:tcW w:w="2865" w:type="pct"/>
          </w:tcPr>
          <w:p w14:paraId="038212F6"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7964A5">
              <w:rPr>
                <w:rFonts w:ascii="Times New Roman" w:eastAsia="Calibri" w:hAnsi="Times New Roman" w:cs="Times New Roman"/>
                <w:bCs/>
                <w:noProof/>
                <w:sz w:val="24"/>
                <w:szCs w:val="24"/>
              </w:rPr>
              <w:t>специальности</w:t>
            </w:r>
          </w:p>
        </w:tc>
      </w:tr>
      <w:tr w:rsidR="005D3AD7" w:rsidRPr="007964A5" w14:paraId="51CB3081" w14:textId="77777777" w:rsidTr="005E7DF7">
        <w:trPr>
          <w:trHeight w:val="20"/>
        </w:trPr>
        <w:tc>
          <w:tcPr>
            <w:tcW w:w="661" w:type="pct"/>
            <w:vMerge/>
          </w:tcPr>
          <w:p w14:paraId="0BB3FC4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2E18A8F" w14:textId="77777777" w:rsidR="005D3AD7" w:rsidRPr="007964A5" w:rsidRDefault="005D3AD7" w:rsidP="001F3287">
            <w:pPr>
              <w:suppressAutoHyphens/>
              <w:jc w:val="both"/>
              <w:rPr>
                <w:rFonts w:ascii="Times New Roman" w:eastAsia="Calibri" w:hAnsi="Times New Roman" w:cs="Times New Roman"/>
                <w:sz w:val="24"/>
                <w:szCs w:val="24"/>
              </w:rPr>
            </w:pPr>
          </w:p>
        </w:tc>
        <w:tc>
          <w:tcPr>
            <w:tcW w:w="2865" w:type="pct"/>
          </w:tcPr>
          <w:p w14:paraId="718D38DB"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средства профилактики перенапряжения</w:t>
            </w:r>
          </w:p>
        </w:tc>
      </w:tr>
      <w:tr w:rsidR="005D3AD7" w:rsidRPr="007964A5" w14:paraId="5EB6E34F" w14:textId="77777777" w:rsidTr="005E7DF7">
        <w:trPr>
          <w:trHeight w:val="20"/>
        </w:trPr>
        <w:tc>
          <w:tcPr>
            <w:tcW w:w="661" w:type="pct"/>
            <w:vMerge w:val="restart"/>
          </w:tcPr>
          <w:p w14:paraId="7B10A3F2"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09</w:t>
            </w:r>
          </w:p>
        </w:tc>
        <w:tc>
          <w:tcPr>
            <w:tcW w:w="1474" w:type="pct"/>
            <w:vMerge w:val="restart"/>
          </w:tcPr>
          <w:p w14:paraId="486E6802"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Пользоваться профессиональной документацией </w:t>
            </w:r>
            <w:r w:rsidRPr="007964A5">
              <w:rPr>
                <w:rFonts w:ascii="Times New Roman" w:eastAsia="Calibri" w:hAnsi="Times New Roman" w:cs="Times New Roman"/>
                <w:sz w:val="24"/>
                <w:szCs w:val="24"/>
              </w:rPr>
              <w:br/>
              <w:t xml:space="preserve">на государственном </w:t>
            </w:r>
            <w:r w:rsidRPr="007964A5">
              <w:rPr>
                <w:rFonts w:ascii="Times New Roman" w:eastAsia="Calibri" w:hAnsi="Times New Roman" w:cs="Times New Roman"/>
                <w:sz w:val="24"/>
                <w:szCs w:val="24"/>
              </w:rPr>
              <w:br/>
              <w:t>и иностранном языках</w:t>
            </w:r>
          </w:p>
        </w:tc>
        <w:tc>
          <w:tcPr>
            <w:tcW w:w="2865" w:type="pct"/>
          </w:tcPr>
          <w:p w14:paraId="4E99008C"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Умения:</w:t>
            </w:r>
            <w:r w:rsidRPr="007964A5">
              <w:rPr>
                <w:rFonts w:ascii="Times New Roman" w:eastAsia="Calibri" w:hAnsi="Times New Roman" w:cs="Times New Roman"/>
                <w:iCs/>
                <w:sz w:val="24"/>
                <w:szCs w:val="24"/>
              </w:rPr>
              <w:t xml:space="preserve"> </w:t>
            </w:r>
          </w:p>
        </w:tc>
      </w:tr>
      <w:tr w:rsidR="005D3AD7" w:rsidRPr="007964A5" w14:paraId="479006CA" w14:textId="77777777" w:rsidTr="005E7DF7">
        <w:trPr>
          <w:trHeight w:val="20"/>
        </w:trPr>
        <w:tc>
          <w:tcPr>
            <w:tcW w:w="661" w:type="pct"/>
            <w:vMerge/>
          </w:tcPr>
          <w:p w14:paraId="293B2F7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E995D18"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3C9552A3"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5D3AD7" w:rsidRPr="007964A5" w14:paraId="707B9B93" w14:textId="77777777" w:rsidTr="005E7DF7">
        <w:trPr>
          <w:trHeight w:val="20"/>
        </w:trPr>
        <w:tc>
          <w:tcPr>
            <w:tcW w:w="661" w:type="pct"/>
            <w:vMerge/>
          </w:tcPr>
          <w:p w14:paraId="7B61497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E4C9BD8"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3C039518"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 xml:space="preserve">участвовать в диалогах на знакомые общие </w:t>
            </w:r>
            <w:r w:rsidRPr="007964A5">
              <w:rPr>
                <w:rFonts w:ascii="Times New Roman" w:eastAsia="Calibri" w:hAnsi="Times New Roman" w:cs="Times New Roman"/>
                <w:iCs/>
                <w:sz w:val="24"/>
                <w:szCs w:val="24"/>
              </w:rPr>
              <w:br/>
              <w:t>и профессиональные темы</w:t>
            </w:r>
          </w:p>
        </w:tc>
      </w:tr>
      <w:tr w:rsidR="005D3AD7" w:rsidRPr="007964A5" w14:paraId="0276BDD2" w14:textId="77777777" w:rsidTr="005E7DF7">
        <w:trPr>
          <w:trHeight w:val="20"/>
        </w:trPr>
        <w:tc>
          <w:tcPr>
            <w:tcW w:w="661" w:type="pct"/>
            <w:vMerge/>
          </w:tcPr>
          <w:p w14:paraId="510C38C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CEB3D8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7A43AF6"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5D3AD7" w:rsidRPr="007964A5" w14:paraId="3B557E2D" w14:textId="77777777" w:rsidTr="005E7DF7">
        <w:trPr>
          <w:trHeight w:val="20"/>
        </w:trPr>
        <w:tc>
          <w:tcPr>
            <w:tcW w:w="661" w:type="pct"/>
            <w:vMerge/>
          </w:tcPr>
          <w:p w14:paraId="205CDB96"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560C91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D1009D2"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5D3AD7" w:rsidRPr="007964A5" w14:paraId="6E6AD1C3" w14:textId="77777777" w:rsidTr="005E7DF7">
        <w:trPr>
          <w:trHeight w:val="20"/>
        </w:trPr>
        <w:tc>
          <w:tcPr>
            <w:tcW w:w="661" w:type="pct"/>
            <w:vMerge/>
          </w:tcPr>
          <w:p w14:paraId="59D669B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1A2D53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ED9A3B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5D3AD7" w:rsidRPr="007964A5" w14:paraId="3D4B2764" w14:textId="77777777" w:rsidTr="005E7DF7">
        <w:trPr>
          <w:trHeight w:val="20"/>
        </w:trPr>
        <w:tc>
          <w:tcPr>
            <w:tcW w:w="661" w:type="pct"/>
            <w:vMerge/>
          </w:tcPr>
          <w:p w14:paraId="12FE12B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820A71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7B7B297"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Знания:</w:t>
            </w:r>
          </w:p>
        </w:tc>
      </w:tr>
      <w:tr w:rsidR="005D3AD7" w:rsidRPr="007964A5" w14:paraId="744F2B4D" w14:textId="77777777" w:rsidTr="005E7DF7">
        <w:trPr>
          <w:trHeight w:val="20"/>
        </w:trPr>
        <w:tc>
          <w:tcPr>
            <w:tcW w:w="661" w:type="pct"/>
            <w:vMerge/>
          </w:tcPr>
          <w:p w14:paraId="07330DAF"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CA0AAB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AC14A60"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5D3AD7" w:rsidRPr="007964A5" w14:paraId="7AC22D05" w14:textId="77777777" w:rsidTr="005E7DF7">
        <w:trPr>
          <w:trHeight w:val="20"/>
        </w:trPr>
        <w:tc>
          <w:tcPr>
            <w:tcW w:w="661" w:type="pct"/>
            <w:vMerge/>
          </w:tcPr>
          <w:p w14:paraId="1C3D0E6E"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D5F4356"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7AA72EF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5D3AD7" w:rsidRPr="007964A5" w14:paraId="1E4B34B1" w14:textId="77777777" w:rsidTr="005E7DF7">
        <w:trPr>
          <w:trHeight w:val="20"/>
        </w:trPr>
        <w:tc>
          <w:tcPr>
            <w:tcW w:w="661" w:type="pct"/>
            <w:vMerge/>
          </w:tcPr>
          <w:p w14:paraId="064610EE"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9043488"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160167B"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5D3AD7" w:rsidRPr="007964A5" w14:paraId="1F609247" w14:textId="77777777" w:rsidTr="005E7DF7">
        <w:trPr>
          <w:trHeight w:val="20"/>
        </w:trPr>
        <w:tc>
          <w:tcPr>
            <w:tcW w:w="661" w:type="pct"/>
            <w:vMerge/>
          </w:tcPr>
          <w:p w14:paraId="46313322"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883681B"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43DBBF6"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особенности произношения</w:t>
            </w:r>
          </w:p>
        </w:tc>
      </w:tr>
      <w:tr w:rsidR="005D3AD7" w:rsidRPr="007964A5" w14:paraId="171B8AD1" w14:textId="77777777" w:rsidTr="005E7DF7">
        <w:trPr>
          <w:trHeight w:val="20"/>
        </w:trPr>
        <w:tc>
          <w:tcPr>
            <w:tcW w:w="661" w:type="pct"/>
            <w:vMerge/>
          </w:tcPr>
          <w:p w14:paraId="56D87353"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8CD269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14D8CB4"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правила чтения текстов профессиональной направленности</w:t>
            </w:r>
          </w:p>
        </w:tc>
      </w:tr>
    </w:tbl>
    <w:p w14:paraId="16A93AF6" w14:textId="77777777" w:rsidR="005D3AD7" w:rsidRPr="007964A5" w:rsidRDefault="005D3AD7" w:rsidP="00573F8F">
      <w:pPr>
        <w:pStyle w:val="af8"/>
        <w:spacing w:after="0"/>
        <w:rPr>
          <w:rFonts w:ascii="Times New Roman" w:hAnsi="Times New Roman" w:cs="Times New Roman"/>
          <w:sz w:val="24"/>
          <w:szCs w:val="24"/>
        </w:rPr>
      </w:pPr>
    </w:p>
    <w:p w14:paraId="7547B5D6" w14:textId="77777777" w:rsidR="005D3AD7" w:rsidRPr="007964A5" w:rsidRDefault="005D3AD7" w:rsidP="00415F84">
      <w:pPr>
        <w:pStyle w:val="114"/>
        <w:rPr>
          <w:color w:val="auto"/>
          <w:spacing w:val="0"/>
          <w:lang w:eastAsia="en-US"/>
        </w:rPr>
      </w:pPr>
      <w:r w:rsidRPr="007964A5">
        <w:rPr>
          <w:color w:val="auto"/>
          <w:spacing w:val="0"/>
          <w:lang w:eastAsia="en-US"/>
        </w:rPr>
        <w:t>4.2. Профессиональные компетенции</w:t>
      </w:r>
    </w:p>
    <w:tbl>
      <w:tblPr>
        <w:tblW w:w="0" w:type="auto"/>
        <w:tblLook w:val="04A0" w:firstRow="1" w:lastRow="0" w:firstColumn="1" w:lastColumn="0" w:noHBand="0" w:noVBand="1"/>
      </w:tblPr>
      <w:tblGrid>
        <w:gridCol w:w="2498"/>
        <w:gridCol w:w="2804"/>
        <w:gridCol w:w="4326"/>
      </w:tblGrid>
      <w:tr w:rsidR="008C0720" w:rsidRPr="007964A5" w14:paraId="1D24AEE0" w14:textId="77777777" w:rsidTr="000E61DE">
        <w:trPr>
          <w:trHeight w:val="300"/>
        </w:trPr>
        <w:tc>
          <w:tcPr>
            <w:tcW w:w="2498" w:type="dxa"/>
            <w:tcBorders>
              <w:top w:val="single" w:sz="4" w:space="0" w:color="auto"/>
              <w:left w:val="single" w:sz="4" w:space="0" w:color="auto"/>
              <w:bottom w:val="single" w:sz="4" w:space="0" w:color="auto"/>
              <w:right w:val="single" w:sz="4" w:space="0" w:color="auto"/>
            </w:tcBorders>
            <w:shd w:val="clear" w:color="auto" w:fill="auto"/>
            <w:hideMark/>
          </w:tcPr>
          <w:p w14:paraId="13F74D1A" w14:textId="77777777" w:rsidR="008C0720" w:rsidRPr="007964A5" w:rsidRDefault="008C0720" w:rsidP="00D0465B">
            <w:pPr>
              <w:jc w:val="center"/>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lastRenderedPageBreak/>
              <w:t>Виды деятельности</w:t>
            </w:r>
          </w:p>
        </w:tc>
        <w:tc>
          <w:tcPr>
            <w:tcW w:w="2804" w:type="dxa"/>
            <w:tcBorders>
              <w:top w:val="single" w:sz="4" w:space="0" w:color="auto"/>
              <w:left w:val="nil"/>
              <w:bottom w:val="single" w:sz="4" w:space="0" w:color="auto"/>
              <w:right w:val="single" w:sz="4" w:space="0" w:color="auto"/>
            </w:tcBorders>
            <w:shd w:val="clear" w:color="auto" w:fill="auto"/>
            <w:hideMark/>
          </w:tcPr>
          <w:p w14:paraId="1155AACD" w14:textId="77777777" w:rsidR="008C0720" w:rsidRPr="007964A5" w:rsidRDefault="008C0720" w:rsidP="00D0465B">
            <w:pPr>
              <w:jc w:val="center"/>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Код и наименование компетенции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863179" w14:textId="77777777" w:rsidR="008C0720" w:rsidRPr="007964A5" w:rsidRDefault="008C0720" w:rsidP="00D0465B">
            <w:pPr>
              <w:jc w:val="center"/>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Показатели освоения компетенции</w:t>
            </w:r>
          </w:p>
        </w:tc>
      </w:tr>
      <w:tr w:rsidR="008C0720" w:rsidRPr="007964A5" w14:paraId="62433B92" w14:textId="77777777" w:rsidTr="000E61DE">
        <w:trPr>
          <w:trHeight w:val="315"/>
        </w:trPr>
        <w:tc>
          <w:tcPr>
            <w:tcW w:w="2498" w:type="dxa"/>
            <w:vMerge w:val="restart"/>
            <w:tcBorders>
              <w:top w:val="nil"/>
              <w:left w:val="single" w:sz="4" w:space="0" w:color="auto"/>
              <w:bottom w:val="single" w:sz="4" w:space="0" w:color="auto"/>
              <w:right w:val="single" w:sz="4" w:space="0" w:color="auto"/>
            </w:tcBorders>
            <w:shd w:val="clear" w:color="auto" w:fill="auto"/>
            <w:hideMark/>
          </w:tcPr>
          <w:p w14:paraId="23557888"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Организация и осуществление торговой деятельности</w:t>
            </w:r>
          </w:p>
        </w:tc>
        <w:tc>
          <w:tcPr>
            <w:tcW w:w="2804" w:type="dxa"/>
            <w:vMerge w:val="restart"/>
            <w:tcBorders>
              <w:top w:val="nil"/>
              <w:left w:val="single" w:sz="4" w:space="0" w:color="auto"/>
              <w:bottom w:val="single" w:sz="4" w:space="0" w:color="000000"/>
              <w:right w:val="single" w:sz="4" w:space="0" w:color="auto"/>
            </w:tcBorders>
            <w:shd w:val="clear" w:color="auto" w:fill="auto"/>
            <w:hideMark/>
          </w:tcPr>
          <w:p w14:paraId="20FDB2E1"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ПК 1.1. 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3FC4216D"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60F696D2"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8513C3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F80AE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BBE2B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поиска и систематизации открытых источников информации о внутренних и внешних рынках для сбыта товарной продукции;</w:t>
            </w:r>
          </w:p>
        </w:tc>
      </w:tr>
      <w:tr w:rsidR="008C0720" w:rsidRPr="007964A5" w14:paraId="314A18A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F04E38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999D22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20758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проведение анализа и оценки объема спроса на товарную продукцию организации на внутренних и внешних рынках;</w:t>
            </w:r>
          </w:p>
        </w:tc>
      </w:tr>
      <w:tr w:rsidR="008C0720" w:rsidRPr="007964A5" w14:paraId="0451BC1C"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029FCF1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7D8E08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62A6AD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обработки, формирования и хранения данных, информации, документов, в том числе полученных от поставщиков (подрядчиков, исполнителей);</w:t>
            </w:r>
          </w:p>
        </w:tc>
      </w:tr>
      <w:tr w:rsidR="008C0720" w:rsidRPr="007964A5" w14:paraId="0177630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EAA37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7317154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981C0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составления перечня требований внешних рынков к товарной продукции организации;</w:t>
            </w:r>
          </w:p>
        </w:tc>
      </w:tr>
      <w:tr w:rsidR="008C0720" w:rsidRPr="007964A5" w14:paraId="3B87EF7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C1FB9E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82B6DA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1B188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подготовки рекомендаций по омологации товарной продукции по итогам анализа требований определенного внешнего рынка;</w:t>
            </w:r>
          </w:p>
        </w:tc>
      </w:tr>
      <w:tr w:rsidR="008C0720" w:rsidRPr="007964A5" w14:paraId="001C81E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8FAA9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7355F96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44E04D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проведения анализа конъюнктуры и емкости товарных рынков, мониторинга внутренних и внешних рынков;</w:t>
            </w:r>
          </w:p>
        </w:tc>
      </w:tr>
      <w:tr w:rsidR="008C0720" w:rsidRPr="007964A5" w14:paraId="34FC808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0B02D9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1D10BC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BE0CC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подготовки аналитических документов по конкурентным преимуществам продукции организации на внешних рынках.</w:t>
            </w:r>
          </w:p>
        </w:tc>
      </w:tr>
      <w:tr w:rsidR="008C0720" w:rsidRPr="007964A5" w14:paraId="193AE69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5DAFC1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D065B7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EFE543"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710AD3B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3AC67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0817DC0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5FB76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пользоваться современными поисковыми системами для сбора информации о внешних и внутренних рынках;</w:t>
            </w:r>
          </w:p>
        </w:tc>
      </w:tr>
      <w:tr w:rsidR="008C0720" w:rsidRPr="007964A5" w14:paraId="6359901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769C8C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04899A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3BF60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проводить исследование рынка поставщиков, создавать и вести базу поставщиков и покупателей товаров;</w:t>
            </w:r>
          </w:p>
        </w:tc>
      </w:tr>
      <w:tr w:rsidR="008C0720" w:rsidRPr="007964A5" w14:paraId="30244EC6" w14:textId="77777777" w:rsidTr="000E61DE">
        <w:trPr>
          <w:trHeight w:val="2520"/>
        </w:trPr>
        <w:tc>
          <w:tcPr>
            <w:tcW w:w="2498" w:type="dxa"/>
            <w:vMerge/>
            <w:tcBorders>
              <w:top w:val="nil"/>
              <w:left w:val="single" w:sz="4" w:space="0" w:color="auto"/>
              <w:bottom w:val="single" w:sz="4" w:space="0" w:color="auto"/>
              <w:right w:val="single" w:sz="4" w:space="0" w:color="auto"/>
            </w:tcBorders>
            <w:vAlign w:val="center"/>
            <w:hideMark/>
          </w:tcPr>
          <w:p w14:paraId="7DFA2C6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018762E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E959B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обобщать и систематизировать коммерческую информацию, формировать базы данных с информацией о ценах на товары, работы, услуги, требованиях внешних и внутренних рынков к товарной продукции, статистически ее обрабатывать в формате электронных таблиц и формулировать аналитические выводы;</w:t>
            </w:r>
          </w:p>
        </w:tc>
      </w:tr>
      <w:tr w:rsidR="008C0720" w:rsidRPr="007964A5" w14:paraId="7F81CA4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BEEE03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61B7E9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D4F32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внешнюю конкурентную среду для выявления аналогичных или взаимозаменяемых товаров;</w:t>
            </w:r>
          </w:p>
        </w:tc>
      </w:tr>
      <w:tr w:rsidR="008C0720" w:rsidRPr="007964A5" w14:paraId="2D2386D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13A0A3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AA5D22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67B8ED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создавать и вести информационную базу данных поставщиков и покупателей;</w:t>
            </w:r>
          </w:p>
        </w:tc>
      </w:tr>
      <w:tr w:rsidR="008C0720" w:rsidRPr="007964A5" w14:paraId="088EF02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6F839B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3BCC403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C819B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составлять документы, формировать, архивировать, направлять документы и информацию;</w:t>
            </w:r>
          </w:p>
        </w:tc>
      </w:tr>
      <w:tr w:rsidR="008C0720" w:rsidRPr="007964A5" w14:paraId="07EBB0D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EA0A36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3A94A9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A0125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обобщать полученную информацию, обрабатывать ее с применением программных продуктов;</w:t>
            </w:r>
          </w:p>
        </w:tc>
      </w:tr>
      <w:tr w:rsidR="008C0720" w:rsidRPr="007964A5" w14:paraId="243D0302"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7EC659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30286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F1E07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обобщать и систематизировать коммерческую информацию для подготовки сводных отчетов и аналитических материалов.</w:t>
            </w:r>
          </w:p>
        </w:tc>
      </w:tr>
      <w:tr w:rsidR="008C0720" w:rsidRPr="007964A5" w14:paraId="375667F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3A92C0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C0B139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FC264E"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5C9689B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8E00CE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65B07E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4A0B0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и инструментов работы с базами данных внутренних и внешних рынков;</w:t>
            </w:r>
          </w:p>
        </w:tc>
      </w:tr>
      <w:tr w:rsidR="008C0720" w:rsidRPr="007964A5" w14:paraId="5B13F1E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62D76A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92E1B0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D0532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требований к порядку заполнения и ведения рабочей документации, схем электронного документооборота;</w:t>
            </w:r>
          </w:p>
        </w:tc>
      </w:tr>
      <w:tr w:rsidR="008C0720" w:rsidRPr="007964A5" w14:paraId="72B941B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7346E8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182218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4D90D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стандартов и требований внешних рынков к товарной продукции.</w:t>
            </w:r>
          </w:p>
        </w:tc>
      </w:tr>
      <w:tr w:rsidR="008C0720" w:rsidRPr="007964A5" w14:paraId="0268A0A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81A241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2DE7DC94"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0" w:type="auto"/>
            <w:tcBorders>
              <w:top w:val="nil"/>
              <w:left w:val="nil"/>
              <w:bottom w:val="single" w:sz="4" w:space="0" w:color="auto"/>
              <w:right w:val="single" w:sz="4" w:space="0" w:color="auto"/>
            </w:tcBorders>
            <w:shd w:val="clear" w:color="auto" w:fill="auto"/>
            <w:vAlign w:val="center"/>
            <w:hideMark/>
          </w:tcPr>
          <w:p w14:paraId="3305D92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 xml:space="preserve">Навыки: </w:t>
            </w:r>
          </w:p>
        </w:tc>
      </w:tr>
      <w:tr w:rsidR="008C0720" w:rsidRPr="007964A5" w14:paraId="158E57E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2E73D2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227E0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4AAAF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оформления договоров с поставщиками и потребителями товаров и услуг;</w:t>
            </w:r>
          </w:p>
        </w:tc>
      </w:tr>
      <w:tr w:rsidR="008C0720" w:rsidRPr="007964A5" w14:paraId="50FCE29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0CEB7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652B8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441C4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мониторинга поставщиков (подрядчиков, исполнителей) и заказчиков в сфере закупок;</w:t>
            </w:r>
          </w:p>
        </w:tc>
      </w:tr>
      <w:tr w:rsidR="008C0720" w:rsidRPr="007964A5" w14:paraId="427DD61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08ED51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291995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B46B1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установления контактов с деловыми партнерами, заключения договоров, предъявления претензий;</w:t>
            </w:r>
          </w:p>
        </w:tc>
      </w:tr>
      <w:tr w:rsidR="008C0720" w:rsidRPr="007964A5" w14:paraId="034A68F1"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8BA7D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8B2E1B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8AC23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составления деловых писем, предложений, заказов на поставку товаров, проведения безналичных расчетов.</w:t>
            </w:r>
          </w:p>
        </w:tc>
      </w:tr>
      <w:tr w:rsidR="008C0720" w:rsidRPr="007964A5" w14:paraId="1591A5D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8A8A3A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9BA0D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576B1D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3ED20B5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93813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8D20F7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A7862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нормы гражданского законодательства в области регулирования договорных отношений;</w:t>
            </w:r>
          </w:p>
        </w:tc>
      </w:tr>
      <w:tr w:rsidR="008C0720" w:rsidRPr="007964A5" w14:paraId="7DFED75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B09D08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291FF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16A68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выбор поставщиков;</w:t>
            </w:r>
          </w:p>
        </w:tc>
      </w:tr>
      <w:tr w:rsidR="008C0720" w:rsidRPr="007964A5" w14:paraId="05FE7E4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498FA9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BD1D9E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A1607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оформлять заказы на поставку товаров с применением компьютерных программ;</w:t>
            </w:r>
          </w:p>
        </w:tc>
      </w:tr>
      <w:tr w:rsidR="008C0720" w:rsidRPr="007964A5" w14:paraId="428737F1"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0F3F944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527645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42536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составлять документы, деловые письма, предложения, заказы на поставку товаров, осуществлять безналичные расчеты, в т. ч. с использованием современных технических средств;</w:t>
            </w:r>
          </w:p>
        </w:tc>
      </w:tr>
      <w:tr w:rsidR="008C0720" w:rsidRPr="007964A5" w14:paraId="60E288F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879EC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85C14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55E94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создавать и вести информационную базу поставщиков и покупателей с применением технологий больших данных;</w:t>
            </w:r>
          </w:p>
        </w:tc>
      </w:tr>
      <w:tr w:rsidR="008C0720" w:rsidRPr="007964A5" w14:paraId="575B08E3"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6DACDB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B77FA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CAE90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tc>
      </w:tr>
      <w:tr w:rsidR="008C0720" w:rsidRPr="007964A5" w14:paraId="0AF5AEC7"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A70C7A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3A82DA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ED482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работать в единой информационной системе.</w:t>
            </w:r>
          </w:p>
        </w:tc>
      </w:tr>
      <w:tr w:rsidR="008C0720" w:rsidRPr="007964A5" w14:paraId="7E7CAC6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E3EBB0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799878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F148A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56C9A8C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EF73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041992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9CA09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правовых норм оформления и заключения договоров с поставщиками и потребителями товаров и услуг;</w:t>
            </w:r>
          </w:p>
        </w:tc>
      </w:tr>
      <w:tr w:rsidR="008C0720" w:rsidRPr="007964A5" w14:paraId="5587616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15CD8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1D8301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B9373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структуры и содержания договора поставки, спецификации и сопроводительного письма критериев;</w:t>
            </w:r>
          </w:p>
        </w:tc>
      </w:tr>
      <w:tr w:rsidR="008C0720" w:rsidRPr="007964A5" w14:paraId="5776005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5B0063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CEAE0A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B9C98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поиска и методов отбора поставщиков;</w:t>
            </w:r>
          </w:p>
        </w:tc>
      </w:tr>
      <w:tr w:rsidR="008C0720" w:rsidRPr="007964A5" w14:paraId="2634293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4F8B6F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490110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E8FCB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и инструментов работы с базами больших данных;</w:t>
            </w:r>
          </w:p>
        </w:tc>
      </w:tr>
      <w:tr w:rsidR="008C0720" w:rsidRPr="007964A5" w14:paraId="5651E5A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A1ECF7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B090A6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E1D26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требований к порядку заполнения и ведения рабочей документации, </w:t>
            </w:r>
          </w:p>
        </w:tc>
      </w:tr>
      <w:tr w:rsidR="008C0720" w:rsidRPr="007964A5" w14:paraId="1F8A7F7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EE50E6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465E56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1F4AE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схем электронного документооборота.</w:t>
            </w:r>
          </w:p>
        </w:tc>
      </w:tr>
      <w:tr w:rsidR="008C0720" w:rsidRPr="007964A5" w14:paraId="6AB57A8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F493E3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57E3B398"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1.3. 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556DA73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 xml:space="preserve">Навыки: </w:t>
            </w:r>
          </w:p>
        </w:tc>
      </w:tr>
      <w:tr w:rsidR="008C0720" w:rsidRPr="007964A5" w14:paraId="6818AEE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F2B06D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0B2C9A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EF4AE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формирования начальной (максимальной) цены закупки, описания объекта закупки, требований к участнику закупки, порядка оценки участников, проекта контракта;</w:t>
            </w:r>
          </w:p>
        </w:tc>
      </w:tr>
      <w:tr w:rsidR="008C0720" w:rsidRPr="007964A5" w14:paraId="10E582C6" w14:textId="77777777" w:rsidTr="000E61DE">
        <w:trPr>
          <w:trHeight w:val="2205"/>
        </w:trPr>
        <w:tc>
          <w:tcPr>
            <w:tcW w:w="2498" w:type="dxa"/>
            <w:vMerge/>
            <w:tcBorders>
              <w:top w:val="nil"/>
              <w:left w:val="single" w:sz="4" w:space="0" w:color="auto"/>
              <w:bottom w:val="single" w:sz="4" w:space="0" w:color="auto"/>
              <w:right w:val="single" w:sz="4" w:space="0" w:color="auto"/>
            </w:tcBorders>
            <w:vAlign w:val="center"/>
            <w:hideMark/>
          </w:tcPr>
          <w:p w14:paraId="15FB600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9F29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073E1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составления и оформления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r>
      <w:tr w:rsidR="008C0720" w:rsidRPr="007964A5" w14:paraId="00CB4463"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FD6A2E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8350C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1B4FA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осуществления подготовки протоколов заседаний закупочных комиссий на основании решений, принятых членами комиссии по осуществлению закупок;</w:t>
            </w:r>
          </w:p>
        </w:tc>
      </w:tr>
      <w:tr w:rsidR="008C0720" w:rsidRPr="007964A5" w14:paraId="3A61E05C" w14:textId="77777777" w:rsidTr="000E61DE">
        <w:trPr>
          <w:trHeight w:val="1890"/>
        </w:trPr>
        <w:tc>
          <w:tcPr>
            <w:tcW w:w="2498" w:type="dxa"/>
            <w:vMerge/>
            <w:tcBorders>
              <w:top w:val="nil"/>
              <w:left w:val="single" w:sz="4" w:space="0" w:color="auto"/>
              <w:bottom w:val="single" w:sz="4" w:space="0" w:color="auto"/>
              <w:right w:val="single" w:sz="4" w:space="0" w:color="auto"/>
            </w:tcBorders>
            <w:vAlign w:val="center"/>
            <w:hideMark/>
          </w:tcPr>
          <w:p w14:paraId="110B3C7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1B8B6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BFE28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публичного размещения полученных результатов; осуществления проверки необходимой документации для заключения контрактов и процедуры подписания контракта с поставщиками (подрядчиками, исполнителями);</w:t>
            </w:r>
          </w:p>
        </w:tc>
      </w:tr>
      <w:tr w:rsidR="008C0720" w:rsidRPr="007964A5" w14:paraId="297428B4"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7E8ED6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DE798C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DCCB6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публичного размещения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tc>
      </w:tr>
      <w:tr w:rsidR="008C0720" w:rsidRPr="007964A5" w14:paraId="36ADE15B" w14:textId="77777777" w:rsidTr="000E61DE">
        <w:trPr>
          <w:trHeight w:val="2835"/>
        </w:trPr>
        <w:tc>
          <w:tcPr>
            <w:tcW w:w="2498" w:type="dxa"/>
            <w:vMerge/>
            <w:tcBorders>
              <w:top w:val="nil"/>
              <w:left w:val="single" w:sz="4" w:space="0" w:color="auto"/>
              <w:bottom w:val="single" w:sz="4" w:space="0" w:color="auto"/>
              <w:right w:val="single" w:sz="4" w:space="0" w:color="auto"/>
            </w:tcBorders>
            <w:vAlign w:val="center"/>
            <w:hideMark/>
          </w:tcPr>
          <w:p w14:paraId="684A45A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45EDD5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5E9CB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организации осуществления оплаты поставленного товара, выполненной работы (ее результатов), оказанной услуги, а также отдельных этапов исполнения контракта, денежных сумм по банковской гарантии в предусмотренных случая, организации возврата денежных средств, внесенных в качестве обеспечения исполнения заявок или обеспечения исполнения контрактов.</w:t>
            </w:r>
          </w:p>
        </w:tc>
      </w:tr>
      <w:tr w:rsidR="008C0720" w:rsidRPr="007964A5" w14:paraId="790E546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7AB3C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4079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84B486"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5754A265"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5C866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1ADFA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02752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основные положения нормативно-правовых актов в сфере закупочной деятельности;</w:t>
            </w:r>
          </w:p>
        </w:tc>
      </w:tr>
      <w:tr w:rsidR="008C0720" w:rsidRPr="007964A5" w14:paraId="505D635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4E6DF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808A25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488D3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составлять документы, формировать, архивировать, направлять документы и информацию;</w:t>
            </w:r>
          </w:p>
        </w:tc>
      </w:tr>
      <w:tr w:rsidR="008C0720" w:rsidRPr="007964A5" w14:paraId="560EBFC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9BA13C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2963C3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920D2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обосновывать начальную (максимальную) цену закупки;</w:t>
            </w:r>
          </w:p>
        </w:tc>
      </w:tr>
      <w:tr w:rsidR="008C0720" w:rsidRPr="007964A5" w14:paraId="7E96232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EE0C4E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FEEE34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92035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описывать объект закупки;</w:t>
            </w:r>
          </w:p>
        </w:tc>
      </w:tr>
      <w:tr w:rsidR="008C0720" w:rsidRPr="007964A5" w14:paraId="7AD00A8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0D04CA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218FA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51F92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закупочную документацию;</w:t>
            </w:r>
          </w:p>
        </w:tc>
      </w:tr>
      <w:tr w:rsidR="008C0720" w:rsidRPr="007964A5" w14:paraId="0B2DAB7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A30FA8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08901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8BD9C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работать в единой информационной системе;</w:t>
            </w:r>
          </w:p>
        </w:tc>
      </w:tr>
      <w:tr w:rsidR="008C0720" w:rsidRPr="007964A5" w14:paraId="04A3F10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216B7D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C985A6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D0CF0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взаимодействовать с закупочными комиссиями и технически обеспечивать деятельность закупочных комиссий;</w:t>
            </w:r>
          </w:p>
        </w:tc>
      </w:tr>
      <w:tr w:rsidR="008C0720" w:rsidRPr="007964A5" w14:paraId="1A27ADD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062621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959462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E4F21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поступившие заявки, оценивать результаты и подводить итоги закупочной процедуры;</w:t>
            </w:r>
          </w:p>
        </w:tc>
      </w:tr>
      <w:tr w:rsidR="008C0720" w:rsidRPr="007964A5" w14:paraId="1C0D97F8"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F44594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2212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3F939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формировать и согласовывать протоколы заседаний закупочных комиссий на основании решений, принятых членами комиссии по осуществлению закупок;</w:t>
            </w:r>
          </w:p>
        </w:tc>
      </w:tr>
      <w:tr w:rsidR="008C0720" w:rsidRPr="007964A5" w14:paraId="627C5BED"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08BBA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B82273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276C8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проверять необходимую документацию для заключения контрактов и осуществлять процедуру подписания контракта с поставщиками (подрядчиками, исполнителями).</w:t>
            </w:r>
          </w:p>
        </w:tc>
      </w:tr>
      <w:tr w:rsidR="008C0720" w:rsidRPr="007964A5" w14:paraId="2C4EEC8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7DF72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248FA8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BF5C9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5ECDF6A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AD41C2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648F7B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53B83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законодательства Российской Федерации о контрактной системе в сфере закупок товаров;</w:t>
            </w:r>
          </w:p>
        </w:tc>
      </w:tr>
      <w:tr w:rsidR="008C0720" w:rsidRPr="007964A5" w14:paraId="45F6513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E7D6AF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C7D8C4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7C488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особенностей составления закупочной документации;</w:t>
            </w:r>
          </w:p>
        </w:tc>
      </w:tr>
      <w:tr w:rsidR="008C0720" w:rsidRPr="007964A5" w14:paraId="07F619B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597328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79522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52AE5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определения и обоснования начальных максимальных цен контракта.</w:t>
            </w:r>
          </w:p>
        </w:tc>
      </w:tr>
      <w:tr w:rsidR="008C0720" w:rsidRPr="007964A5" w14:paraId="4535A46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74555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9ECF48D"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1.4. Осуществлять подготовку к заключению внешнеторгового контракта и его документальное сопровождение.</w:t>
            </w:r>
          </w:p>
        </w:tc>
        <w:tc>
          <w:tcPr>
            <w:tcW w:w="0" w:type="auto"/>
            <w:tcBorders>
              <w:top w:val="nil"/>
              <w:left w:val="nil"/>
              <w:bottom w:val="single" w:sz="4" w:space="0" w:color="auto"/>
              <w:right w:val="single" w:sz="4" w:space="0" w:color="auto"/>
            </w:tcBorders>
            <w:shd w:val="clear" w:color="auto" w:fill="auto"/>
            <w:vAlign w:val="center"/>
            <w:hideMark/>
          </w:tcPr>
          <w:p w14:paraId="626E86C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 xml:space="preserve">Навыки: </w:t>
            </w:r>
          </w:p>
        </w:tc>
      </w:tr>
      <w:tr w:rsidR="008C0720" w:rsidRPr="007964A5" w14:paraId="46084921"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5F03BD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C35553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13073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направления запросов, приглашений и информации потенциальным участникам внешнеторгового контракта;</w:t>
            </w:r>
          </w:p>
        </w:tc>
      </w:tr>
      <w:tr w:rsidR="008C0720" w:rsidRPr="007964A5" w14:paraId="3C14B575"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6EA5EC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8424E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CF76F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проведения предварительного анализа поступающих коммерческих предложений, запросов от потенциальных партнеров на внешних рынках;</w:t>
            </w:r>
          </w:p>
        </w:tc>
      </w:tr>
      <w:tr w:rsidR="008C0720" w:rsidRPr="007964A5" w14:paraId="617DEA1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182126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60915D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98C9A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составления списка отклонений от приемлемых условий внешнеторгового контракта (перечень разногласий);</w:t>
            </w:r>
          </w:p>
        </w:tc>
      </w:tr>
      <w:tr w:rsidR="008C0720" w:rsidRPr="007964A5" w14:paraId="2610F93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68AFC1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CF659A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DAE85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документального оформления результатов переговоров по условиям внешнеторгового контракта;</w:t>
            </w:r>
          </w:p>
        </w:tc>
      </w:tr>
      <w:tr w:rsidR="008C0720" w:rsidRPr="007964A5" w14:paraId="258BAFE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434E2F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F3AB2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F971B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подготовки сводных отчетов и предложений о потенциальных партнерах на внешних рынках;</w:t>
            </w:r>
          </w:p>
        </w:tc>
      </w:tr>
      <w:tr w:rsidR="008C0720" w:rsidRPr="007964A5" w14:paraId="085F7AD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AE7FC8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0CF5E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71A1F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формирования списка потенциальных партнеров для заключения внешнеторгового контракта;</w:t>
            </w:r>
          </w:p>
        </w:tc>
      </w:tr>
      <w:tr w:rsidR="008C0720" w:rsidRPr="007964A5" w14:paraId="47A895E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1F94CF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0ABA6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9D17D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обработки, формирования, хранения информации и данных об участниках внешнеторгового контракта;</w:t>
            </w:r>
          </w:p>
        </w:tc>
      </w:tr>
      <w:tr w:rsidR="008C0720" w:rsidRPr="007964A5" w14:paraId="5596CD1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98CAA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483031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19CB3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формирования проекта внешнеторгового контракта;</w:t>
            </w:r>
          </w:p>
        </w:tc>
      </w:tr>
      <w:tr w:rsidR="008C0720" w:rsidRPr="007964A5" w14:paraId="3F99C54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5477ED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DAEB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96146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осуществления проверки необходимой документации для заключения внешнеторгового контракта;</w:t>
            </w:r>
          </w:p>
        </w:tc>
      </w:tr>
      <w:tr w:rsidR="008C0720" w:rsidRPr="007964A5" w14:paraId="2BBB779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9330DE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6A995E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E8E58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подготовки процедуры подписания внешнеторгового контракта с контрагентом.</w:t>
            </w:r>
          </w:p>
        </w:tc>
      </w:tr>
      <w:tr w:rsidR="008C0720" w:rsidRPr="007964A5" w14:paraId="462DBBB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1E7B12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082E73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ED644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0E941EE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386F1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AEED15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E3071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классифицировать товары на внутренних и внешних рынках; </w:t>
            </w:r>
          </w:p>
        </w:tc>
      </w:tr>
      <w:tr w:rsidR="008C0720" w:rsidRPr="007964A5" w14:paraId="792138A5"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63724F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350467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AD51A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тексты рекламной информации о продукции организации на иностранном языке для последующего распространения на внешних рынках;</w:t>
            </w:r>
          </w:p>
        </w:tc>
      </w:tr>
      <w:tr w:rsidR="008C0720" w:rsidRPr="007964A5" w14:paraId="3686C16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A8703C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8A8000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1591C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деловую переписку по вопросам заключения внешнеторгового контракта;</w:t>
            </w:r>
          </w:p>
        </w:tc>
      </w:tr>
      <w:tr w:rsidR="008C0720" w:rsidRPr="007964A5" w14:paraId="21B2D31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AB78B0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E5C6A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69A38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взаимодействие с участниками внешнеторгового контракта;</w:t>
            </w:r>
          </w:p>
        </w:tc>
      </w:tr>
      <w:tr w:rsidR="008C0720" w:rsidRPr="007964A5" w14:paraId="27B1096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4593F3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EDC339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B3402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подготавливать коммерческие предложения, запросы;</w:t>
            </w:r>
          </w:p>
        </w:tc>
      </w:tr>
      <w:tr w:rsidR="008C0720" w:rsidRPr="007964A5" w14:paraId="41BB7BA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DC1E02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1BFF83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A1AEC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оформлять документацию в соответствии с требованиями законодательства Российской Федерации и международных актов.</w:t>
            </w:r>
          </w:p>
        </w:tc>
      </w:tr>
      <w:tr w:rsidR="008C0720" w:rsidRPr="007964A5" w14:paraId="0D7E659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083DB0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D76BD8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5225BB"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38AA1B21"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50CA9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1D803D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1701B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основных технических характеристик, преимуществ и особенностей продукции организации, поставляемой на внешние рынки;</w:t>
            </w:r>
          </w:p>
        </w:tc>
      </w:tr>
      <w:tr w:rsidR="008C0720" w:rsidRPr="007964A5" w14:paraId="4D69D9A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DFA3A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E96B96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54706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нормативных правовых актов, регламентирующих внешнеэкономическую деятельность;</w:t>
            </w:r>
          </w:p>
        </w:tc>
      </w:tr>
      <w:tr w:rsidR="008C0720" w:rsidRPr="007964A5" w14:paraId="144901B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D0475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14CD23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29F92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международных правил толкования наиболее широко используемых торговых терминов в области внешней торговли;</w:t>
            </w:r>
          </w:p>
        </w:tc>
      </w:tr>
      <w:tr w:rsidR="008C0720" w:rsidRPr="007964A5" w14:paraId="580DEAA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FD3FB6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261BA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37C1A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международных договоров в сфере стандартов и требований к продукции;</w:t>
            </w:r>
          </w:p>
        </w:tc>
      </w:tr>
      <w:tr w:rsidR="008C0720" w:rsidRPr="007964A5" w14:paraId="50B53EB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8EFFC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9B9B9E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1D50E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стандартов и требований внешних рынков к товарной продукции;</w:t>
            </w:r>
          </w:p>
        </w:tc>
      </w:tr>
      <w:tr w:rsidR="008C0720" w:rsidRPr="007964A5" w14:paraId="58D2F14F"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54334D3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2712C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08FCB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и инструментов работы с базами данных и источниками маркетинговой информации о внешних рынках внешних рынков;</w:t>
            </w:r>
          </w:p>
        </w:tc>
      </w:tr>
      <w:tr w:rsidR="008C0720" w:rsidRPr="007964A5" w14:paraId="4163A08D"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F8049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9D13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05964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разработки рекламной информации для внешних рынков и инструментов продвижения товаров и услуг на внешних рынках;</w:t>
            </w:r>
          </w:p>
        </w:tc>
      </w:tr>
      <w:tr w:rsidR="008C0720" w:rsidRPr="007964A5" w14:paraId="477D971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6130AE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395226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56440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основных видов и методов международных маркетинговых коммуникаций;</w:t>
            </w:r>
          </w:p>
        </w:tc>
      </w:tr>
      <w:tr w:rsidR="008C0720" w:rsidRPr="007964A5" w14:paraId="21A16E5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81B1F0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834F0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7B8B7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документооборота внешнеторговых сделок;</w:t>
            </w:r>
          </w:p>
        </w:tc>
      </w:tr>
      <w:tr w:rsidR="008C0720" w:rsidRPr="007964A5" w14:paraId="0FBC502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912652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1BF84C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567B1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условий внешнеторгового контракта;</w:t>
            </w:r>
          </w:p>
        </w:tc>
      </w:tr>
      <w:tr w:rsidR="008C0720" w:rsidRPr="007964A5" w14:paraId="158DD91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65B061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D055CC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C3F4A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норм этики и делового общения с иностранными партнерами.</w:t>
            </w:r>
          </w:p>
        </w:tc>
      </w:tr>
      <w:tr w:rsidR="008C0720" w:rsidRPr="007964A5" w14:paraId="65C95A3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DCE8EE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784C8F80"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1.5. Осуществлять контроль исполнения обязательств по внешнеторговому контракту</w:t>
            </w:r>
          </w:p>
        </w:tc>
        <w:tc>
          <w:tcPr>
            <w:tcW w:w="0" w:type="auto"/>
            <w:tcBorders>
              <w:top w:val="nil"/>
              <w:left w:val="nil"/>
              <w:bottom w:val="single" w:sz="4" w:space="0" w:color="auto"/>
              <w:right w:val="single" w:sz="4" w:space="0" w:color="auto"/>
            </w:tcBorders>
            <w:shd w:val="clear" w:color="auto" w:fill="auto"/>
            <w:vAlign w:val="center"/>
            <w:hideMark/>
          </w:tcPr>
          <w:p w14:paraId="2C2A1737"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3C2C790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897DE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53B119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1FC74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 xml:space="preserve"> </w:t>
            </w:r>
            <w:r w:rsidRPr="007964A5">
              <w:rPr>
                <w:rFonts w:ascii="Times New Roman" w:eastAsia="Times New Roman" w:hAnsi="Times New Roman" w:cs="Times New Roman"/>
                <w:color w:val="000000"/>
                <w:sz w:val="24"/>
                <w:szCs w:val="24"/>
                <w:lang w:eastAsia="ru-RU"/>
              </w:rPr>
              <w:t>подготовки документа о приемке результатов отдельного этапа исполнения контракта;</w:t>
            </w:r>
          </w:p>
        </w:tc>
      </w:tr>
      <w:tr w:rsidR="008C0720" w:rsidRPr="007964A5" w14:paraId="5EEC274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12D09F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7E3460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03695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сбора информации, документов по вопросам исполнения обязательств по внешнеторговому контракту;</w:t>
            </w:r>
          </w:p>
        </w:tc>
      </w:tr>
      <w:tr w:rsidR="008C0720" w:rsidRPr="007964A5" w14:paraId="277E020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4ABF3B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3B15EF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94048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разработки плана-графика контрольных мероприятий по исполнению обязательств по внешнеторговому контракту;</w:t>
            </w:r>
          </w:p>
        </w:tc>
      </w:tr>
      <w:tr w:rsidR="008C0720" w:rsidRPr="007964A5" w14:paraId="6D56FD4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82000A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C534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8EF4E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мониторинга отклонений от выполнения обязательств по внешнеторговому контракту;</w:t>
            </w:r>
          </w:p>
        </w:tc>
      </w:tr>
      <w:tr w:rsidR="008C0720" w:rsidRPr="007964A5" w14:paraId="01304AC3"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3D3FEDE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959D1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B858B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документальное оформление отклонений от выполнения обязательств по внешнеторговому контракту и организация претензионной работы;</w:t>
            </w:r>
          </w:p>
        </w:tc>
      </w:tr>
      <w:tr w:rsidR="008C0720" w:rsidRPr="007964A5" w14:paraId="765B615B"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34B0CC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D918EF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26FA4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подготовка предложений по применению мер ответственности и совершению соответствующих действий в случае нарушения обязательств по внешнеторговому контракту.</w:t>
            </w:r>
          </w:p>
        </w:tc>
      </w:tr>
      <w:tr w:rsidR="008C0720" w:rsidRPr="007964A5" w14:paraId="61950A5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AB2E6C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4C50E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C8D4B6"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62CE8485" w14:textId="77777777" w:rsidTr="000E61DE">
        <w:trPr>
          <w:trHeight w:val="4095"/>
        </w:trPr>
        <w:tc>
          <w:tcPr>
            <w:tcW w:w="2498" w:type="dxa"/>
            <w:vMerge/>
            <w:tcBorders>
              <w:top w:val="nil"/>
              <w:left w:val="single" w:sz="4" w:space="0" w:color="auto"/>
              <w:bottom w:val="single" w:sz="4" w:space="0" w:color="auto"/>
              <w:right w:val="single" w:sz="4" w:space="0" w:color="auto"/>
            </w:tcBorders>
            <w:vAlign w:val="center"/>
            <w:hideMark/>
          </w:tcPr>
          <w:p w14:paraId="2DBA2BE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A3332A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2A320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составлять и оформлять отчет, содержащий информацию о ходе исполнения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tc>
      </w:tr>
      <w:tr w:rsidR="008C0720" w:rsidRPr="007964A5" w14:paraId="458B6ADA"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7BEC8E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D2DC63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1A21B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организацию оплаты/возврата денежных средств, организовывать уплату денежных сумм по банковской гарантии в предусмотренных случаях;</w:t>
            </w:r>
          </w:p>
        </w:tc>
      </w:tr>
      <w:tr w:rsidR="008C0720" w:rsidRPr="007964A5" w14:paraId="4D0EC99D"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108F081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A35F42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E3826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обобщать и систематизировать коммерческую информацию для подготовки сводных отчетов и аналитических материалов; </w:t>
            </w:r>
          </w:p>
        </w:tc>
      </w:tr>
      <w:tr w:rsidR="008C0720" w:rsidRPr="007964A5" w14:paraId="6932FD11"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4B59733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1A5BD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518A4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8C0720" w:rsidRPr="007964A5" w14:paraId="1F9BE51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4235A4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B4A4AB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21969E"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1767373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AB09E5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4B63FA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B596C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правил оформления документации по внешнеторговому контракту;</w:t>
            </w:r>
          </w:p>
        </w:tc>
      </w:tr>
      <w:tr w:rsidR="008C0720" w:rsidRPr="007964A5" w14:paraId="5BBBD0A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DBD7BC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941D8A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227A5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порядка документооборота в организации;</w:t>
            </w:r>
          </w:p>
        </w:tc>
      </w:tr>
      <w:tr w:rsidR="008C0720" w:rsidRPr="007964A5" w14:paraId="02B1477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F40F6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A2B567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9FF61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основ риск-менеджмента во внешнеэкономической деятельности.</w:t>
            </w:r>
          </w:p>
        </w:tc>
      </w:tr>
      <w:tr w:rsidR="008C0720" w:rsidRPr="007964A5" w14:paraId="5281B35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60FA26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0D550A4"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1.6. Организовывать выполнение торгово-технологических процессов, в том числе с применением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12834F3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 xml:space="preserve">Навыки: </w:t>
            </w:r>
          </w:p>
        </w:tc>
      </w:tr>
      <w:tr w:rsidR="008C0720" w:rsidRPr="007964A5" w14:paraId="7F9345F7" w14:textId="77777777" w:rsidTr="000E61DE">
        <w:trPr>
          <w:trHeight w:val="1890"/>
        </w:trPr>
        <w:tc>
          <w:tcPr>
            <w:tcW w:w="2498" w:type="dxa"/>
            <w:vMerge/>
            <w:tcBorders>
              <w:top w:val="nil"/>
              <w:left w:val="single" w:sz="4" w:space="0" w:color="auto"/>
              <w:bottom w:val="single" w:sz="4" w:space="0" w:color="auto"/>
              <w:right w:val="single" w:sz="4" w:space="0" w:color="auto"/>
            </w:tcBorders>
            <w:vAlign w:val="center"/>
            <w:hideMark/>
          </w:tcPr>
          <w:p w14:paraId="54C9D9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B735B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93BBA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выполнения торгово-технологических операций, в том числе с использованием искусственного интеллекта, голосовых помощников, чат-ботов для обработки запросов покупателей с максимальной скоростью; </w:t>
            </w:r>
          </w:p>
        </w:tc>
      </w:tr>
      <w:tr w:rsidR="008C0720" w:rsidRPr="007964A5" w14:paraId="1785821B"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4FF0136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26692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9D099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организации торговли, в том числе с использованием камер и алгоритмов распознавания лиц для осуществления расчетов с покупателями без применения контрольно-кассовой техники;</w:t>
            </w:r>
          </w:p>
        </w:tc>
      </w:tr>
      <w:tr w:rsidR="008C0720" w:rsidRPr="007964A5" w14:paraId="5B75C3A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7DD0BA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614778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39837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приемки товаров по количеству и качеству;</w:t>
            </w:r>
          </w:p>
        </w:tc>
      </w:tr>
      <w:tr w:rsidR="008C0720" w:rsidRPr="007964A5" w14:paraId="5A85BFD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FDF997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0F1B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A8BDC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соблюдения правил охраны труда.</w:t>
            </w:r>
          </w:p>
        </w:tc>
      </w:tr>
      <w:tr w:rsidR="008C0720" w:rsidRPr="007964A5" w14:paraId="73A9CB2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81D12F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6C62B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14FFE5"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68FAC33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3E49F7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4C7815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B89A0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процесс поиска и заказа товаров с применением цифровых платформ;</w:t>
            </w:r>
          </w:p>
        </w:tc>
      </w:tr>
      <w:tr w:rsidR="008C0720" w:rsidRPr="007964A5" w14:paraId="6FF64B5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71FA40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3E5010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654AE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процесс управления доставкой товаров покупателю используя возможности интернет-вещей;</w:t>
            </w:r>
          </w:p>
        </w:tc>
      </w:tr>
      <w:tr w:rsidR="008C0720" w:rsidRPr="007964A5" w14:paraId="546BDB44"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56B52BE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F6170D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33C07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проводить анализ перемещения покупателей по торговому залу по данным камер видео наблюдений с целью оптимизации торгового пространства;</w:t>
            </w:r>
          </w:p>
        </w:tc>
      </w:tr>
      <w:tr w:rsidR="008C0720" w:rsidRPr="007964A5" w14:paraId="44390B39"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8C79C7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CA562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56DBB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контроль за количеством и сроками хранения продовольственных товаров с применением датчиков контроля (интернет-вещей);</w:t>
            </w:r>
          </w:p>
        </w:tc>
      </w:tr>
      <w:tr w:rsidR="008C0720" w:rsidRPr="007964A5" w14:paraId="629502C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B70659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1F5600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723CD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использовать технологии дополненной реальности для повышения объема продаж; </w:t>
            </w:r>
          </w:p>
        </w:tc>
      </w:tr>
      <w:tr w:rsidR="008C0720" w:rsidRPr="007964A5" w14:paraId="1A0BF71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999B5F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8E6746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0BC18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цифровые вывески с использованием компьютерного зрения;</w:t>
            </w:r>
          </w:p>
        </w:tc>
      </w:tr>
      <w:tr w:rsidR="008C0720" w:rsidRPr="007964A5" w14:paraId="5CFF2DF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812027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5F49CE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33A99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технологии интернет-вещей в организации работы торговых площадок;</w:t>
            </w:r>
          </w:p>
        </w:tc>
      </w:tr>
      <w:tr w:rsidR="008C0720" w:rsidRPr="007964A5" w14:paraId="30A1861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92A06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20D3E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6D429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управления полочным пространством магазина в облачной ABM SHELF;</w:t>
            </w:r>
          </w:p>
        </w:tc>
      </w:tr>
      <w:tr w:rsidR="008C0720" w:rsidRPr="007964A5" w14:paraId="7C250B7B"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3FA2AA6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70F1A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F3C6F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 </w:t>
            </w:r>
          </w:p>
        </w:tc>
      </w:tr>
      <w:tr w:rsidR="008C0720" w:rsidRPr="007964A5" w14:paraId="37BA468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436636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59001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8F624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применять электронный документооборот; </w:t>
            </w:r>
          </w:p>
        </w:tc>
      </w:tr>
      <w:tr w:rsidR="008C0720" w:rsidRPr="007964A5" w14:paraId="29527B5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030E29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70A49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6860B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торгово-технологические процессы, в том числе, с использованием техники эффективных коммуникаций;</w:t>
            </w:r>
          </w:p>
        </w:tc>
      </w:tr>
      <w:tr w:rsidR="008C0720" w:rsidRPr="007964A5" w14:paraId="626E15CC" w14:textId="77777777" w:rsidTr="000E61DE">
        <w:trPr>
          <w:trHeight w:val="2205"/>
        </w:trPr>
        <w:tc>
          <w:tcPr>
            <w:tcW w:w="2498" w:type="dxa"/>
            <w:vMerge/>
            <w:tcBorders>
              <w:top w:val="nil"/>
              <w:left w:val="single" w:sz="4" w:space="0" w:color="auto"/>
              <w:bottom w:val="single" w:sz="4" w:space="0" w:color="auto"/>
              <w:right w:val="single" w:sz="4" w:space="0" w:color="auto"/>
            </w:tcBorders>
            <w:vAlign w:val="center"/>
            <w:hideMark/>
          </w:tcPr>
          <w:p w14:paraId="5C5250A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CED22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56866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tc>
      </w:tr>
      <w:tr w:rsidR="008C0720" w:rsidRPr="007964A5" w14:paraId="73244C4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44715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61BC8B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EEEDC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оформлять заказы на поставку товаров с применением компьютерных программ;</w:t>
            </w:r>
          </w:p>
        </w:tc>
      </w:tr>
      <w:tr w:rsidR="008C0720" w:rsidRPr="007964A5" w14:paraId="7CC35927"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28EEBA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F23D0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1B2E1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8C0720" w:rsidRPr="007964A5" w14:paraId="5BA1FAB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D402D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22206F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714CF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пользоваться современными поисковыми системами для сбора информации о внутренних внешних рынках.</w:t>
            </w:r>
          </w:p>
        </w:tc>
      </w:tr>
      <w:tr w:rsidR="008C0720" w:rsidRPr="007964A5" w14:paraId="2B11615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01C22C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270415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88181A"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14A2BF6F"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4CFDA1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EE608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F9C90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видов торговых структур; </w:t>
            </w:r>
          </w:p>
        </w:tc>
      </w:tr>
      <w:tr w:rsidR="008C0720" w:rsidRPr="007964A5" w14:paraId="3186BDF7"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296B24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424D6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A0025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форм и видов торговли, составных элементов торговой деятельности: материально-технической базы торговли; инфраструктуры потребительского рынка; </w:t>
            </w:r>
          </w:p>
        </w:tc>
      </w:tr>
      <w:tr w:rsidR="008C0720" w:rsidRPr="007964A5" w14:paraId="0C80D4E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93277F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030D9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2556D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средств, методов, инноваций в отрасли; </w:t>
            </w:r>
          </w:p>
        </w:tc>
      </w:tr>
      <w:tr w:rsidR="008C0720" w:rsidRPr="007964A5" w14:paraId="00AB8D62"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574DCF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F4CCB6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246E6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организации торгово-технологических процессов в офлайн и онлайн торговле; </w:t>
            </w:r>
          </w:p>
        </w:tc>
      </w:tr>
      <w:tr w:rsidR="008C0720" w:rsidRPr="007964A5" w14:paraId="3DD217C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05B8BA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309F94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AC51F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требований к порядку заполнения и ведения рабочей документации, схем электронного документооборота;</w:t>
            </w:r>
          </w:p>
        </w:tc>
      </w:tr>
      <w:tr w:rsidR="008C0720" w:rsidRPr="007964A5" w14:paraId="03533594"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3FE7D27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B82D60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59DBD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основных и дополнительных услуг оптовой и розничной; целей, задач, принципов, объектов, субъектов внутренней и внешней торговли; </w:t>
            </w:r>
          </w:p>
        </w:tc>
      </w:tr>
      <w:tr w:rsidR="008C0720" w:rsidRPr="007964A5" w14:paraId="2DB8FAC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A3B0EE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6B7D79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D594C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требований законодательства Российской Федерации нормативных правовых актов, регулирующих торговую деятельность;</w:t>
            </w:r>
          </w:p>
        </w:tc>
      </w:tr>
      <w:tr w:rsidR="008C0720" w:rsidRPr="007964A5" w14:paraId="4A31149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C7A248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D8F0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9A5EB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правил торговли; </w:t>
            </w:r>
          </w:p>
        </w:tc>
      </w:tr>
      <w:tr w:rsidR="008C0720" w:rsidRPr="007964A5" w14:paraId="3B1F929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7F075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EC8098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237A8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количественных и качественных показателей оценки эффективности торговой деятельности.</w:t>
            </w:r>
          </w:p>
        </w:tc>
      </w:tr>
      <w:tr w:rsidR="008C0720" w:rsidRPr="007964A5" w14:paraId="127DDED8" w14:textId="77777777" w:rsidTr="000E61DE">
        <w:trPr>
          <w:trHeight w:val="315"/>
        </w:trPr>
        <w:tc>
          <w:tcPr>
            <w:tcW w:w="2498" w:type="dxa"/>
            <w:vMerge w:val="restart"/>
            <w:tcBorders>
              <w:top w:val="nil"/>
              <w:left w:val="single" w:sz="4" w:space="0" w:color="auto"/>
              <w:bottom w:val="single" w:sz="4" w:space="0" w:color="auto"/>
              <w:right w:val="single" w:sz="4" w:space="0" w:color="auto"/>
            </w:tcBorders>
            <w:shd w:val="clear" w:color="auto" w:fill="auto"/>
            <w:hideMark/>
          </w:tcPr>
          <w:p w14:paraId="45484C27" w14:textId="59FAABE4"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Товароведение и организация экспертизы качества потребительских товаров </w:t>
            </w: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19E5A13"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2.1. Осуществлять кодирование товаров, в том числе с применением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32F23F9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35034D6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1DACD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157AE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18370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применения методик идентификации ассортиментной принадлежности потребительских товаров;</w:t>
            </w:r>
          </w:p>
        </w:tc>
      </w:tr>
      <w:tr w:rsidR="008C0720" w:rsidRPr="007964A5" w14:paraId="629033F0"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ABD1DB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428EEC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5C720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решения задач классификации и кодирования потребительских товаров, в том числе с помощью цифровых технологий.</w:t>
            </w:r>
          </w:p>
        </w:tc>
      </w:tr>
      <w:tr w:rsidR="008C0720" w:rsidRPr="007964A5" w14:paraId="5007585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125688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32739C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DFD55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2C232A1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D5129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D3716E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7672E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применять цифровые технологии кодирования потребительских товаров;</w:t>
            </w:r>
          </w:p>
        </w:tc>
      </w:tr>
      <w:tr w:rsidR="008C0720" w:rsidRPr="007964A5" w14:paraId="772F832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C11845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70F30B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CB881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идентифицировать ассортиментную принадлежность продовольственных и непродовольственных товаров;</w:t>
            </w:r>
          </w:p>
        </w:tc>
      </w:tr>
      <w:tr w:rsidR="008C0720" w:rsidRPr="007964A5" w14:paraId="5D5FF419"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4C7A2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AB09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91471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оценивать маркировку потребительских товаров на соответствие с требованиями технических регламентов и национальных стандартов.</w:t>
            </w:r>
          </w:p>
        </w:tc>
      </w:tr>
      <w:tr w:rsidR="008C0720" w:rsidRPr="007964A5" w14:paraId="0548F7F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52441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E8B3E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4A9BD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7EDBCEB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B5DCAE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83E93C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B9180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классификации продовольственных и непродовольственных товаров;</w:t>
            </w:r>
          </w:p>
        </w:tc>
      </w:tr>
      <w:tr w:rsidR="008C0720" w:rsidRPr="007964A5" w14:paraId="5D1F159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195F3D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0B90D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42D62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методов и способов кодирования потребительских товаров, в том числе с применением цифровых технологий;</w:t>
            </w:r>
          </w:p>
        </w:tc>
      </w:tr>
      <w:tr w:rsidR="008C0720" w:rsidRPr="007964A5" w14:paraId="479DBAD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C8C7C0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47FE7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CEA50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обязательных требований к маркировке потребительских товаров.</w:t>
            </w:r>
          </w:p>
        </w:tc>
      </w:tr>
      <w:tr w:rsidR="008C0720" w:rsidRPr="007964A5" w14:paraId="09B90C1F"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9156D8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16186A7B"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ПК 2.2. Идентифицировать ассортиментную принадлежность потребительских товаров </w:t>
            </w:r>
          </w:p>
        </w:tc>
        <w:tc>
          <w:tcPr>
            <w:tcW w:w="0" w:type="auto"/>
            <w:tcBorders>
              <w:top w:val="nil"/>
              <w:left w:val="nil"/>
              <w:bottom w:val="single" w:sz="4" w:space="0" w:color="auto"/>
              <w:right w:val="single" w:sz="4" w:space="0" w:color="auto"/>
            </w:tcBorders>
            <w:shd w:val="clear" w:color="auto" w:fill="auto"/>
            <w:vAlign w:val="center"/>
            <w:hideMark/>
          </w:tcPr>
          <w:p w14:paraId="41B9A343"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22D9E81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B12BF6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944B5F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05BAB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применения технических регламентов и национальных стандартов для оценки маркировки потребительских товаров.</w:t>
            </w:r>
          </w:p>
        </w:tc>
      </w:tr>
      <w:tr w:rsidR="008C0720" w:rsidRPr="007964A5" w14:paraId="1E713EF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CA95E6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89730B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33D4A3"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1D9DC4B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98A5E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C5B387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92323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идентифицировать ассортиментную принадлежность продовольственных и непродовольственных товаров;</w:t>
            </w:r>
          </w:p>
        </w:tc>
      </w:tr>
      <w:tr w:rsidR="008C0720" w:rsidRPr="007964A5" w14:paraId="221042D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890A5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017E3B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88E6E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применять документы в области технического регулирования, стандартизации и подтверждения соответствия в профессиональной деятельности;</w:t>
            </w:r>
          </w:p>
        </w:tc>
      </w:tr>
      <w:tr w:rsidR="008C0720" w:rsidRPr="007964A5" w14:paraId="561161A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64E191D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CA4CD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6BC28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оценивать маркировку потребительских товаров на соответствие с требованиями технических регламентов и национальных стандартов.</w:t>
            </w:r>
          </w:p>
        </w:tc>
      </w:tr>
      <w:tr w:rsidR="008C0720" w:rsidRPr="007964A5" w14:paraId="4484CBC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DCCDA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8CAC5D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1526F9"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7F15DF8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58ADA1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DDE97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535CA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основных понятий в сфере товароведения потребительских товаров;</w:t>
            </w:r>
          </w:p>
        </w:tc>
      </w:tr>
      <w:tr w:rsidR="008C0720" w:rsidRPr="007964A5" w14:paraId="3609D850"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52E64F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FE32BE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18C35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технических требований и градации качества потребительских товаров, установленных в нормативно-технической документации;</w:t>
            </w:r>
          </w:p>
        </w:tc>
      </w:tr>
      <w:tr w:rsidR="008C0720" w:rsidRPr="007964A5" w14:paraId="232F644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2BC3F6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AD8C05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586BE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обязательных требований к маркировке потребительских товаров.</w:t>
            </w:r>
          </w:p>
        </w:tc>
      </w:tr>
      <w:tr w:rsidR="008C0720" w:rsidRPr="007964A5" w14:paraId="6DD3AAE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C2744A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39815F02" w14:textId="21495120"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2.3. Создавать условия для сохранности количественных и качественных характеристик товара на разных этапах товародвижения товаров</w:t>
            </w:r>
          </w:p>
        </w:tc>
        <w:tc>
          <w:tcPr>
            <w:tcW w:w="0" w:type="auto"/>
            <w:tcBorders>
              <w:top w:val="nil"/>
              <w:left w:val="nil"/>
              <w:bottom w:val="single" w:sz="4" w:space="0" w:color="auto"/>
              <w:right w:val="single" w:sz="4" w:space="0" w:color="auto"/>
            </w:tcBorders>
            <w:shd w:val="clear" w:color="auto" w:fill="auto"/>
            <w:vAlign w:val="center"/>
            <w:hideMark/>
          </w:tcPr>
          <w:p w14:paraId="3326AD50"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407DC75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C4F6B4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DD27DA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2B057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осуществления контроля над обеспечением оптимальных условия хранения и реализации потребительских товаров;</w:t>
            </w:r>
          </w:p>
        </w:tc>
      </w:tr>
      <w:tr w:rsidR="008C0720" w:rsidRPr="007964A5" w14:paraId="20112B4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454A93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EECC3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02BCC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выявления дефектов, вызывающих ухудшение качественных и количественных характеристик потребительских товаров;</w:t>
            </w:r>
          </w:p>
        </w:tc>
      </w:tr>
      <w:tr w:rsidR="008C0720" w:rsidRPr="007964A5" w14:paraId="1663297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DB749B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B92FCE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FC9EC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разработки мероприятий по предупреждению и сокращению потерь товаров.</w:t>
            </w:r>
          </w:p>
        </w:tc>
      </w:tr>
      <w:tr w:rsidR="008C0720" w:rsidRPr="007964A5" w14:paraId="4BBE99C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53B259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91D8D0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B960A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6946D11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A1F15E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59917B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30840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устанавливать и обеспечивать оптимальные условия хранения, транспортирования и реализации потребительских товаров;</w:t>
            </w:r>
          </w:p>
        </w:tc>
      </w:tr>
      <w:tr w:rsidR="008C0720" w:rsidRPr="007964A5" w14:paraId="1D6B60D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CD1696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8C577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90BB3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выявлять дефекты потребительских товаров при приемке, хранении и реализации;</w:t>
            </w:r>
          </w:p>
        </w:tc>
      </w:tr>
      <w:tr w:rsidR="008C0720" w:rsidRPr="007964A5" w14:paraId="4045C06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6DBCA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BEAB87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B2B13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реализовывать мероприятия по предупреждению и сокращению потерь товаров.</w:t>
            </w:r>
          </w:p>
        </w:tc>
      </w:tr>
      <w:tr w:rsidR="008C0720" w:rsidRPr="007964A5" w14:paraId="5EDC794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EF2400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E8E160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EF855F"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7EDB96C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B24BA9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B17C02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33449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факторов, формирующих и сохраняющих качество товаров;</w:t>
            </w:r>
          </w:p>
        </w:tc>
      </w:tr>
      <w:tr w:rsidR="008C0720" w:rsidRPr="007964A5" w14:paraId="25460172"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933E0B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6402AD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B83E9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условий хранения, транспортирования и реализации потребительских товаров;</w:t>
            </w:r>
          </w:p>
        </w:tc>
      </w:tr>
      <w:tr w:rsidR="008C0720" w:rsidRPr="007964A5" w14:paraId="1A4AE7B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9B23D0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5DCA58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C7711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дефектов потребительских товаров товарных потерь и способов их сокращения.</w:t>
            </w:r>
          </w:p>
        </w:tc>
      </w:tr>
      <w:tr w:rsidR="008C0720" w:rsidRPr="007964A5" w14:paraId="2F2A5E5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6A7EED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33833B2D" w14:textId="14B9F0F9"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2.4. Выполнять операции по оценке качества и организации экспертизы потребительских товаров</w:t>
            </w:r>
          </w:p>
        </w:tc>
        <w:tc>
          <w:tcPr>
            <w:tcW w:w="0" w:type="auto"/>
            <w:tcBorders>
              <w:top w:val="nil"/>
              <w:left w:val="nil"/>
              <w:bottom w:val="single" w:sz="4" w:space="0" w:color="auto"/>
              <w:right w:val="single" w:sz="4" w:space="0" w:color="auto"/>
            </w:tcBorders>
            <w:shd w:val="clear" w:color="auto" w:fill="auto"/>
            <w:vAlign w:val="center"/>
            <w:hideMark/>
          </w:tcPr>
          <w:p w14:paraId="4C81EB3D"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44A46057"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0772585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B403E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06B04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выявления современных тенденций в области обеспечения качества и безопасности товаров, в том числе с использованием аналитики больших данных;</w:t>
            </w:r>
          </w:p>
        </w:tc>
      </w:tr>
      <w:tr w:rsidR="008C0720" w:rsidRPr="007964A5" w14:paraId="61B249A7"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110C25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FBA0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36F71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подбора необходимых нормативно-технических документов для оценки качества и организации экспертизы товаров с использование современных баз данных;</w:t>
            </w:r>
          </w:p>
        </w:tc>
      </w:tr>
      <w:tr w:rsidR="008C0720" w:rsidRPr="007964A5" w14:paraId="2A1B84D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C0882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833022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E6536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организации подготовки и проведения экспертизы потребительских товаров и оформления ее результатов;</w:t>
            </w:r>
          </w:p>
        </w:tc>
      </w:tr>
      <w:tr w:rsidR="008C0720" w:rsidRPr="007964A5" w14:paraId="0D55B18C"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CC3284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EE252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13594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оценки качественных и количественных характеристик товаров на соответствие требованиям нормативно-технической документации;</w:t>
            </w:r>
          </w:p>
        </w:tc>
      </w:tr>
      <w:tr w:rsidR="008C0720" w:rsidRPr="007964A5" w14:paraId="0652E621"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2B8901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1BD88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4EC7C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регистрации данных о соответствии качества поступающих в организацию товаров техническим регламентам, стандартам (техническим условиям), условиям поставок и договоров;</w:t>
            </w:r>
          </w:p>
        </w:tc>
      </w:tr>
      <w:tr w:rsidR="008C0720" w:rsidRPr="007964A5" w14:paraId="701FC6B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553226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15ACB6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39813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систематизации данных о фактическом уровне качества товаров;</w:t>
            </w:r>
          </w:p>
        </w:tc>
      </w:tr>
      <w:tr w:rsidR="008C0720" w:rsidRPr="007964A5" w14:paraId="45758697"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0E1663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BFC67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1E7B8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оформления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tc>
      </w:tr>
      <w:tr w:rsidR="008C0720" w:rsidRPr="007964A5" w14:paraId="29E54C9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8B930A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8BB8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36C30B"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642D0BEE"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CB7532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FFD0DD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0A320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tc>
      </w:tr>
      <w:tr w:rsidR="008C0720" w:rsidRPr="007964A5" w14:paraId="5FDACE13"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F2F92D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1FF7E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751CB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проводить оценку качественных и количественных характеристик товаров по требованиям нормативно-технических документов;</w:t>
            </w:r>
          </w:p>
        </w:tc>
      </w:tr>
      <w:tr w:rsidR="008C0720" w:rsidRPr="007964A5" w14:paraId="0F8788C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820A0F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CB28E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EDCAB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организовывать экспертизу потребительских товаров и оформлять ее результаты.</w:t>
            </w:r>
          </w:p>
        </w:tc>
      </w:tr>
      <w:tr w:rsidR="008C0720" w:rsidRPr="007964A5" w14:paraId="73E1855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D98201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0135F8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459E9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1AC9411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DC5DBF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9529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78A7C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законодательства Российской Федерации и ЕАЭС в области технического регулирования, стандартизации и подтверждения соответствия;</w:t>
            </w:r>
          </w:p>
        </w:tc>
      </w:tr>
      <w:tr w:rsidR="008C0720" w:rsidRPr="007964A5" w14:paraId="094BC8F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5D36B0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ABE74B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9063A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современного российского и зарубежного опыта в области обеспечения качества и безопасности товаров;</w:t>
            </w:r>
          </w:p>
        </w:tc>
      </w:tr>
      <w:tr w:rsidR="008C0720" w:rsidRPr="007964A5" w14:paraId="1651584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B69C0F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31D7D2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5739C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основных методов оценки качества и безопасности потребительских товаров;</w:t>
            </w:r>
          </w:p>
        </w:tc>
      </w:tr>
      <w:tr w:rsidR="008C0720" w:rsidRPr="007964A5" w14:paraId="7BAB28A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9B33C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27F5D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0F57E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организации проведения экспертизы товаров и оформления ее результатов;</w:t>
            </w:r>
          </w:p>
        </w:tc>
      </w:tr>
      <w:tr w:rsidR="008C0720" w:rsidRPr="007964A5" w14:paraId="366733F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44822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424EE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DA2FC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сквозных цифровых технологий, применяемых в сфере обеспечения качества и безопасности товаров.</w:t>
            </w:r>
          </w:p>
        </w:tc>
      </w:tr>
      <w:tr w:rsidR="008C0720" w:rsidRPr="007964A5" w14:paraId="600C63B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0425D5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7D035958"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ПК 2.5. Осуществлять управление ассортиментом товаров, в том числе с использованием искусственного </w:t>
            </w:r>
            <w:r w:rsidRPr="007964A5">
              <w:rPr>
                <w:rFonts w:ascii="Times New Roman" w:eastAsia="Times New Roman" w:hAnsi="Times New Roman" w:cs="Times New Roman"/>
                <w:color w:val="000000"/>
                <w:sz w:val="24"/>
                <w:szCs w:val="24"/>
                <w:lang w:eastAsia="ru-RU"/>
              </w:rPr>
              <w:lastRenderedPageBreak/>
              <w:t>интеллекта и сквозных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04879283"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lastRenderedPageBreak/>
              <w:t>Навыки:</w:t>
            </w:r>
          </w:p>
        </w:tc>
      </w:tr>
      <w:tr w:rsidR="008C0720" w:rsidRPr="007964A5" w14:paraId="2241EB75"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565A18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977637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2ECB8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анализа ассортимента товаров и ассортиментной политики торгового предприятия, в том числе с применением современных цифровых технологий.</w:t>
            </w:r>
          </w:p>
        </w:tc>
      </w:tr>
      <w:tr w:rsidR="008C0720" w:rsidRPr="007964A5" w14:paraId="48718D9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5F2A7F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921AA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961A0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320E84E6"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47515D8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77DDA1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235F5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технологии;</w:t>
            </w:r>
          </w:p>
        </w:tc>
      </w:tr>
      <w:tr w:rsidR="008C0720" w:rsidRPr="007964A5" w14:paraId="14AD0B8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20D26A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D917A6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11030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формировать торговый ассортимент по результатам анализа потребности в товарах;</w:t>
            </w:r>
          </w:p>
        </w:tc>
      </w:tr>
      <w:tr w:rsidR="008C0720" w:rsidRPr="007964A5" w14:paraId="7C76EE9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D9F8BB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C0A1C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0A6FF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применять цифровые технологии кодирования потребительских товаров;</w:t>
            </w:r>
          </w:p>
        </w:tc>
      </w:tr>
      <w:tr w:rsidR="008C0720" w:rsidRPr="007964A5" w14:paraId="5B81E751"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9ABDAB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F3746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C4807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устанавливать и обеспечивать оптимальные условия хранения, транспортирования и реализации потребительских товаров;</w:t>
            </w:r>
          </w:p>
        </w:tc>
      </w:tr>
      <w:tr w:rsidR="008C0720" w:rsidRPr="007964A5" w14:paraId="14F0B2C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193F93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CBED2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55998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реализовывать мероприятия по предупреждению и сокращению потерь товаров.</w:t>
            </w:r>
          </w:p>
        </w:tc>
      </w:tr>
      <w:tr w:rsidR="008C0720" w:rsidRPr="007964A5" w14:paraId="0995DF9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1066B9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E5AFCD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A199C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28767AE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5B0158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F35A1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7AAE1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 xml:space="preserve">ассортимента товаров, показателей ассортимента и факторов, влияющих на его формирование </w:t>
            </w:r>
          </w:p>
        </w:tc>
      </w:tr>
      <w:tr w:rsidR="008C0720" w:rsidRPr="007964A5" w14:paraId="6E2DF13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454FC9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6B8B3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C9A78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приоритетных направлений совершенствования ассортимента товаров;</w:t>
            </w:r>
          </w:p>
        </w:tc>
      </w:tr>
      <w:tr w:rsidR="008C0720" w:rsidRPr="007964A5" w14:paraId="21DE6AA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38BA3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169F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FF153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основных положений категорийного менеджмента;</w:t>
            </w:r>
          </w:p>
        </w:tc>
      </w:tr>
      <w:tr w:rsidR="008C0720" w:rsidRPr="007964A5" w14:paraId="1FE6CE8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CAD4F1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BF424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5F590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специфики процесса управления в категорийном менеджменте;</w:t>
            </w:r>
          </w:p>
        </w:tc>
      </w:tr>
      <w:tr w:rsidR="008C0720" w:rsidRPr="007964A5" w14:paraId="69F834C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48D4C5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BB6436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4591D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алгоритма разработки ассортиментной матрицы товарной категории;</w:t>
            </w:r>
          </w:p>
        </w:tc>
      </w:tr>
      <w:tr w:rsidR="008C0720" w:rsidRPr="007964A5" w14:paraId="01EF1BB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20D8A0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C76648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FA508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порядка формирования категорий в ассортименте;</w:t>
            </w:r>
          </w:p>
        </w:tc>
      </w:tr>
      <w:tr w:rsidR="008C0720" w:rsidRPr="007964A5" w14:paraId="736A82A0"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D06ED7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DD081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FBDD6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структуры АВС – и XYZ – анализа;</w:t>
            </w:r>
          </w:p>
        </w:tc>
      </w:tr>
      <w:tr w:rsidR="008C0720" w:rsidRPr="007964A5" w14:paraId="58B4F01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82220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0500E1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39711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классификации продовольственных и непродовольственных товаров;</w:t>
            </w:r>
          </w:p>
        </w:tc>
      </w:tr>
      <w:tr w:rsidR="008C0720" w:rsidRPr="007964A5" w14:paraId="301297A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06BE0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58B8E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F701F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методов и способов кодирования потребительских товаров, в том числе с применением цифровых технологий;</w:t>
            </w:r>
          </w:p>
        </w:tc>
      </w:tr>
      <w:tr w:rsidR="008C0720" w:rsidRPr="007964A5" w14:paraId="1DF2E9B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4519DD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A22153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9457A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обязательных требований к маркировке потребительских товаров;</w:t>
            </w:r>
          </w:p>
        </w:tc>
      </w:tr>
      <w:tr w:rsidR="008C0720" w:rsidRPr="007964A5" w14:paraId="09684DC5"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AFC379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8EC90B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788A8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сквозных цифровых технологий, применяемых в сфере обеспечения качества и безопасности товаров.</w:t>
            </w:r>
          </w:p>
        </w:tc>
      </w:tr>
      <w:tr w:rsidR="008C0720" w:rsidRPr="007964A5" w14:paraId="2F9327E7" w14:textId="77777777" w:rsidTr="000E61DE">
        <w:trPr>
          <w:trHeight w:val="945"/>
        </w:trPr>
        <w:tc>
          <w:tcPr>
            <w:tcW w:w="2498" w:type="dxa"/>
            <w:vMerge w:val="restart"/>
            <w:tcBorders>
              <w:top w:val="nil"/>
              <w:left w:val="single" w:sz="4" w:space="0" w:color="auto"/>
              <w:bottom w:val="single" w:sz="4" w:space="0" w:color="auto"/>
              <w:right w:val="single" w:sz="4" w:space="0" w:color="auto"/>
            </w:tcBorders>
            <w:shd w:val="clear" w:color="auto" w:fill="auto"/>
            <w:hideMark/>
          </w:tcPr>
          <w:p w14:paraId="6494B562" w14:textId="3233FF72"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Осуществление продаж потребительских </w:t>
            </w:r>
            <w:r w:rsidRPr="007964A5">
              <w:rPr>
                <w:rFonts w:ascii="Times New Roman" w:eastAsia="Times New Roman" w:hAnsi="Times New Roman" w:cs="Times New Roman"/>
                <w:color w:val="000000"/>
                <w:sz w:val="24"/>
                <w:szCs w:val="24"/>
                <w:lang w:eastAsia="ru-RU"/>
              </w:rPr>
              <w:lastRenderedPageBreak/>
              <w:t>товаров и координация работы с клиентами</w:t>
            </w:r>
          </w:p>
        </w:tc>
        <w:tc>
          <w:tcPr>
            <w:tcW w:w="2804" w:type="dxa"/>
            <w:vMerge w:val="restart"/>
            <w:tcBorders>
              <w:top w:val="nil"/>
              <w:left w:val="single" w:sz="4" w:space="0" w:color="auto"/>
              <w:bottom w:val="single" w:sz="4" w:space="0" w:color="000000"/>
              <w:right w:val="single" w:sz="4" w:space="0" w:color="auto"/>
            </w:tcBorders>
            <w:shd w:val="clear" w:color="auto" w:fill="auto"/>
            <w:hideMark/>
          </w:tcPr>
          <w:p w14:paraId="37FF5741"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lastRenderedPageBreak/>
              <w:t xml:space="preserve">ПК 3.1. Осуществлять формирование клиентской базы и ее </w:t>
            </w:r>
            <w:r w:rsidRPr="007964A5">
              <w:rPr>
                <w:rFonts w:ascii="Times New Roman" w:eastAsia="Times New Roman" w:hAnsi="Times New Roman" w:cs="Times New Roman"/>
                <w:color w:val="000000"/>
                <w:sz w:val="24"/>
                <w:szCs w:val="24"/>
                <w:lang w:eastAsia="ru-RU"/>
              </w:rPr>
              <w:lastRenderedPageBreak/>
              <w:t>актуализацию на основе информации о потенциальных клиентах и их потребностях, в том числе с 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59C32C9B"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lastRenderedPageBreak/>
              <w:t>Навыки:</w:t>
            </w:r>
          </w:p>
        </w:tc>
      </w:tr>
      <w:tr w:rsidR="008C0720" w:rsidRPr="007964A5" w14:paraId="7FCE77B0"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6E8A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AC3680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7B8C9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сбора, формирования, обработки, анализа и актуализации информации о клиентах и их потребностях;</w:t>
            </w:r>
          </w:p>
        </w:tc>
      </w:tr>
      <w:tr w:rsidR="008C0720" w:rsidRPr="007964A5" w14:paraId="3FACF42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ED2A98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2BE6C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683B0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поиска и выявления потенциальных клиентов;</w:t>
            </w:r>
          </w:p>
        </w:tc>
      </w:tr>
      <w:tr w:rsidR="008C0720" w:rsidRPr="007964A5" w14:paraId="4BED74C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1E4A2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A0F0AB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1BCF5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формирования и актуализации клиентской базы;</w:t>
            </w:r>
          </w:p>
        </w:tc>
      </w:tr>
      <w:tr w:rsidR="008C0720" w:rsidRPr="007964A5" w14:paraId="4027E15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FA4BC2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DD3B65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06A65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проведения мониторинга деятельности конкурентов.</w:t>
            </w:r>
          </w:p>
        </w:tc>
      </w:tr>
      <w:tr w:rsidR="008C0720" w:rsidRPr="007964A5" w14:paraId="16A6355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4FCDE5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03EA5C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E25A12"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73C082BD"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0158109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A8017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0952F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работать с различными источниками информации и использовать ее открытые источники для расширения клиентской базы и доступные информационные ресурсы организации;</w:t>
            </w:r>
          </w:p>
        </w:tc>
      </w:tr>
      <w:tr w:rsidR="008C0720" w:rsidRPr="007964A5" w14:paraId="7AE4FBD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B648D4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B8C9B5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30E59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вести и актуализировать базу данных клиентов;</w:t>
            </w:r>
          </w:p>
        </w:tc>
      </w:tr>
      <w:tr w:rsidR="008C0720" w:rsidRPr="007964A5" w14:paraId="1B2FFFF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D9F530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4413C9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BE28C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формировать отчетную документацию по клиентской базе;</w:t>
            </w:r>
          </w:p>
        </w:tc>
      </w:tr>
      <w:tr w:rsidR="008C0720" w:rsidRPr="007964A5" w14:paraId="0554285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B7A6E5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2E78C0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F461A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деятельность конкурентов;</w:t>
            </w:r>
          </w:p>
        </w:tc>
      </w:tr>
      <w:tr w:rsidR="008C0720" w:rsidRPr="007964A5" w14:paraId="3EA284D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89BE95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054A6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88013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определять приоритетные потребности клиента и фиксировать их в базе данных;</w:t>
            </w:r>
          </w:p>
        </w:tc>
      </w:tr>
      <w:tr w:rsidR="008C0720" w:rsidRPr="007964A5" w14:paraId="4CA648F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BCE6C3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39196FF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E91A6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исходящие телефонные звонки, встречи, переговоры с потенциальными и существующими клиентами;</w:t>
            </w:r>
          </w:p>
        </w:tc>
      </w:tr>
      <w:tr w:rsidR="008C0720" w:rsidRPr="007964A5" w14:paraId="06E7C7D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24B09D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33C6826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86AEA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вести реестр реквизитов клиентов;</w:t>
            </w:r>
          </w:p>
        </w:tc>
      </w:tr>
      <w:tr w:rsidR="008C0720" w:rsidRPr="007964A5" w14:paraId="47734F3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4EB38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EEE462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05CC1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использовать программные продукты.</w:t>
            </w:r>
          </w:p>
        </w:tc>
      </w:tr>
      <w:tr w:rsidR="008C0720" w:rsidRPr="007964A5" w14:paraId="148057A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DB3E2E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914888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C7010E"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5414913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AAF1B7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ABCE1B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2B381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специализированных программных продуктов;</w:t>
            </w:r>
          </w:p>
        </w:tc>
      </w:tr>
      <w:tr w:rsidR="008C0720" w:rsidRPr="007964A5" w14:paraId="5FF275A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412EAC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54C5B64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EF71E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методики выявления потребностей клиентов.</w:t>
            </w:r>
          </w:p>
        </w:tc>
      </w:tr>
      <w:tr w:rsidR="008C0720" w:rsidRPr="007964A5" w14:paraId="081C7A6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98585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3682D9AD"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3.2. Осуществлять эффективное взаимодействие с клиентами в процессе ведения преддоговорной работы и продажи товаров;</w:t>
            </w:r>
          </w:p>
        </w:tc>
        <w:tc>
          <w:tcPr>
            <w:tcW w:w="0" w:type="auto"/>
            <w:tcBorders>
              <w:top w:val="nil"/>
              <w:left w:val="nil"/>
              <w:bottom w:val="single" w:sz="4" w:space="0" w:color="auto"/>
              <w:right w:val="single" w:sz="4" w:space="0" w:color="auto"/>
            </w:tcBorders>
            <w:shd w:val="clear" w:color="auto" w:fill="auto"/>
            <w:vAlign w:val="center"/>
            <w:hideMark/>
          </w:tcPr>
          <w:p w14:paraId="54E59F4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290EE27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79094D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0A9CFC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949B1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определения потребностей клиентов в товарах, реализуемых организацией;</w:t>
            </w:r>
          </w:p>
        </w:tc>
      </w:tr>
      <w:tr w:rsidR="008C0720" w:rsidRPr="007964A5" w14:paraId="5472306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B1243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C1AF2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69446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формирования коммерческих предложений по продаже товаров;</w:t>
            </w:r>
          </w:p>
        </w:tc>
      </w:tr>
      <w:tr w:rsidR="008C0720" w:rsidRPr="007964A5" w14:paraId="16A8389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B8E6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F68A30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42B86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подготовки, проведения, анализа результатов преддоговорной работы и предпродажных мероприятий с клиентами;</w:t>
            </w:r>
          </w:p>
        </w:tc>
      </w:tr>
      <w:tr w:rsidR="008C0720" w:rsidRPr="007964A5" w14:paraId="4135D2D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E90643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4610D3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43AC4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информирования клиентов о потребительских свойствах товаров;</w:t>
            </w:r>
          </w:p>
        </w:tc>
      </w:tr>
      <w:tr w:rsidR="008C0720" w:rsidRPr="007964A5" w14:paraId="71AB2CA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8E6B69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5F8481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F2E79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стимулирования клиентов на заключение сделки;</w:t>
            </w:r>
          </w:p>
        </w:tc>
      </w:tr>
      <w:tr w:rsidR="008C0720" w:rsidRPr="007964A5" w14:paraId="5C93251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EDDB1C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F908E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D7BDA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взаимодействия с клиентами в процессе оказания услуги продажи товаров;</w:t>
            </w:r>
          </w:p>
        </w:tc>
      </w:tr>
      <w:tr w:rsidR="008C0720" w:rsidRPr="007964A5" w14:paraId="00738D6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4033F3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B9C387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2EAB6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закрытия сделок;</w:t>
            </w:r>
          </w:p>
        </w:tc>
      </w:tr>
      <w:tr w:rsidR="008C0720" w:rsidRPr="007964A5" w14:paraId="2A86A20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C0383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DE146F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6C79B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соблюдения требований стандартов организации при продаже товаров;</w:t>
            </w:r>
          </w:p>
        </w:tc>
      </w:tr>
      <w:tr w:rsidR="008C0720" w:rsidRPr="007964A5" w14:paraId="1C6A218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A03792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4BC25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6BFA3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использования специализированных программных продуктов в процессе оказания услуги продажи.</w:t>
            </w:r>
          </w:p>
        </w:tc>
      </w:tr>
      <w:tr w:rsidR="008C0720" w:rsidRPr="007964A5" w14:paraId="7C20903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E9568C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4E246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C1427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5CFD5BA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849BA3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7AA6C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5CFA5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объемы собственных продаж;</w:t>
            </w:r>
          </w:p>
        </w:tc>
      </w:tr>
      <w:tr w:rsidR="008C0720" w:rsidRPr="007964A5" w14:paraId="3FBB977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EB1495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567EB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49227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устанавливать контакт с клиентом посредством телефонных переговоров, личной встречи, направления коммерческого предложения;</w:t>
            </w:r>
          </w:p>
        </w:tc>
      </w:tr>
      <w:tr w:rsidR="008C0720" w:rsidRPr="007964A5" w14:paraId="6E8EE13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AAF0D5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9FC3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20EF7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использовать и анализировать имеющуюся информацию о клиенте для планирования и организации работы с ним;</w:t>
            </w:r>
          </w:p>
        </w:tc>
      </w:tr>
      <w:tr w:rsidR="008C0720" w:rsidRPr="007964A5" w14:paraId="736DC9E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A6233D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46CE3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6D129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формировать коммерческое предложение в соответствии с потребностями клиента;</w:t>
            </w:r>
          </w:p>
        </w:tc>
      </w:tr>
      <w:tr w:rsidR="008C0720" w:rsidRPr="007964A5" w14:paraId="274EA1EC"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5E831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7C5039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26CB3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и проводить презентацию продукции для клиента с учетом его потребностей и вовлечением в презентацию, используя техники продаж в соответствии со стандартами организации;</w:t>
            </w:r>
          </w:p>
        </w:tc>
      </w:tr>
      <w:tr w:rsidR="008C0720" w:rsidRPr="007964A5" w14:paraId="1F1A8BD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EA6A35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D51AD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72B87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использовать профессиональные и технические термины, пояснять их в случае необходимости;</w:t>
            </w:r>
          </w:p>
        </w:tc>
      </w:tr>
      <w:tr w:rsidR="008C0720" w:rsidRPr="007964A5" w14:paraId="6A599E8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87360F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D5CB85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9194AD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предоставлять информацию клиенту по продукции и услугам в доступной форме;</w:t>
            </w:r>
          </w:p>
        </w:tc>
      </w:tr>
      <w:tr w:rsidR="008C0720" w:rsidRPr="007964A5" w14:paraId="58F5707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B24961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59F98E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BA6D0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опознавать признаки неудовлетворенности клиента качеством предоставления услуг;</w:t>
            </w:r>
          </w:p>
        </w:tc>
      </w:tr>
      <w:tr w:rsidR="008C0720" w:rsidRPr="007964A5" w14:paraId="2D3A5147"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AE89E0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029A9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F0F02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работать с возражениями клиента;</w:t>
            </w:r>
          </w:p>
        </w:tc>
      </w:tr>
      <w:tr w:rsidR="008C0720" w:rsidRPr="007964A5" w14:paraId="3AC5EF5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14CD85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C14BA1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3372B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техники по закрытию сделки;</w:t>
            </w:r>
          </w:p>
        </w:tc>
      </w:tr>
      <w:tr w:rsidR="008C0720" w:rsidRPr="007964A5" w14:paraId="63A3C10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67CA4D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6CDA9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EF267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суммировать выгоды и предлагать план действий клиенту;</w:t>
            </w:r>
          </w:p>
        </w:tc>
      </w:tr>
      <w:tr w:rsidR="008C0720" w:rsidRPr="007964A5" w14:paraId="173AB41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C3117E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26F34D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4AE4D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фиксировать результаты преддоговорной работы в установленной форме;</w:t>
            </w:r>
          </w:p>
        </w:tc>
      </w:tr>
      <w:tr w:rsidR="008C0720" w:rsidRPr="007964A5" w14:paraId="03C7C76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21B02D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147AB1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7BA72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обеспечивать конфиденциальность полученной информации;</w:t>
            </w:r>
          </w:p>
        </w:tc>
      </w:tr>
      <w:tr w:rsidR="008C0720" w:rsidRPr="007964A5" w14:paraId="70E3FF85"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23889A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0605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18F7B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результаты преддоговорной работы с клиентом и разрабатывать план дальнейших действий.</w:t>
            </w:r>
          </w:p>
        </w:tc>
      </w:tr>
      <w:tr w:rsidR="008C0720" w:rsidRPr="007964A5" w14:paraId="5CC2C9C0"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5CE7BA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D6A12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61172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77E3EDD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7C2B1A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325300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B03B6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методики выявления потребностей;</w:t>
            </w:r>
          </w:p>
        </w:tc>
      </w:tr>
      <w:tr w:rsidR="008C0720" w:rsidRPr="007964A5" w14:paraId="6B23192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E27D12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90B2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2045D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техники продаж;</w:t>
            </w:r>
          </w:p>
        </w:tc>
      </w:tr>
      <w:tr w:rsidR="008C0720" w:rsidRPr="007964A5" w14:paraId="41E2945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C899A4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5F17CC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4C9AF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методик проведения презентаций;</w:t>
            </w:r>
          </w:p>
        </w:tc>
      </w:tr>
      <w:tr w:rsidR="008C0720" w:rsidRPr="007964A5" w14:paraId="2D53B9E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C61521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97856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E50DE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потребительских свойств товаров;</w:t>
            </w:r>
          </w:p>
        </w:tc>
      </w:tr>
      <w:tr w:rsidR="008C0720" w:rsidRPr="007964A5" w14:paraId="24E0C5F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00EA77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D3C031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50127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требований и стандартов производителя.</w:t>
            </w:r>
          </w:p>
        </w:tc>
      </w:tr>
      <w:tr w:rsidR="008C0720" w:rsidRPr="007964A5" w14:paraId="705DED9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E17FFD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59BF4DF2"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3.3. Обеспечивать эффективное взаимодействие с клиентами (покупателями) в процессе продажи товаров, в том числе с использование специализированных программных продуктов</w:t>
            </w:r>
          </w:p>
        </w:tc>
        <w:tc>
          <w:tcPr>
            <w:tcW w:w="0" w:type="auto"/>
            <w:tcBorders>
              <w:top w:val="nil"/>
              <w:left w:val="nil"/>
              <w:bottom w:val="single" w:sz="4" w:space="0" w:color="auto"/>
              <w:right w:val="single" w:sz="4" w:space="0" w:color="auto"/>
            </w:tcBorders>
            <w:shd w:val="clear" w:color="auto" w:fill="auto"/>
            <w:vAlign w:val="center"/>
            <w:hideMark/>
          </w:tcPr>
          <w:p w14:paraId="1B1E318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5C42E30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E7192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094DE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FE9FB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сопровождения клиентов с момента заключения сделки до выдачи продукции;</w:t>
            </w:r>
          </w:p>
        </w:tc>
      </w:tr>
      <w:tr w:rsidR="008C0720" w:rsidRPr="007964A5" w14:paraId="4856FF2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D0DA8B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00E4E6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E2515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мониторинг и контроль выполнения условий договоров.</w:t>
            </w:r>
          </w:p>
        </w:tc>
      </w:tr>
      <w:tr w:rsidR="008C0720" w:rsidRPr="007964A5" w14:paraId="308A0E7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C87236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66150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40F1D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235D70D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5A74E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84485B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7C95F6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оформлять и согласовывать договор в соответствии со стандартами и регламентами организации;</w:t>
            </w:r>
          </w:p>
        </w:tc>
      </w:tr>
      <w:tr w:rsidR="008C0720" w:rsidRPr="007964A5" w14:paraId="7FD4406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2BEEF6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1F4041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94D918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подготавливать документацию для формирования заказа;</w:t>
            </w:r>
          </w:p>
        </w:tc>
      </w:tr>
      <w:tr w:rsidR="008C0720" w:rsidRPr="007964A5" w14:paraId="1FA16EF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CB7C33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0C9FA9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A031C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мероприятия по размещению заказа;</w:t>
            </w:r>
          </w:p>
        </w:tc>
      </w:tr>
      <w:tr w:rsidR="008C0720" w:rsidRPr="007964A5" w14:paraId="38E591C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2BB5D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EC532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3EA24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следить за соблюдением сроков поставки и информировать клиента о возможных изменениях;</w:t>
            </w:r>
          </w:p>
        </w:tc>
      </w:tr>
      <w:tr w:rsidR="008C0720" w:rsidRPr="007964A5" w14:paraId="77A98A2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A17754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FA549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8D23F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принимать корректирующие меры по соблюдению договорных обязательств;</w:t>
            </w:r>
          </w:p>
        </w:tc>
      </w:tr>
      <w:tr w:rsidR="008C0720" w:rsidRPr="007964A5" w14:paraId="6CBED17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E25E8B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5C7EC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78862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осуществлять/контролировать отгрузку/выдачу продукции клиенту в соответствии с регламентами организации;</w:t>
            </w:r>
          </w:p>
        </w:tc>
      </w:tr>
      <w:tr w:rsidR="008C0720" w:rsidRPr="007964A5" w14:paraId="5A753E5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F77B4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4FAC6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95CA0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оформлять документацию при отгрузке/выдаче продукции;</w:t>
            </w:r>
          </w:p>
        </w:tc>
      </w:tr>
      <w:tr w:rsidR="008C0720" w:rsidRPr="007964A5" w14:paraId="304CC51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EE6A0B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AFB2D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6DBF3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урегулирование спорных вопросов, претензий;</w:t>
            </w:r>
          </w:p>
        </w:tc>
      </w:tr>
      <w:tr w:rsidR="008C0720" w:rsidRPr="007964A5" w14:paraId="6C4094B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C32F5B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09B4A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63C9C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организовывать работу и оформлять документацию в соответствии со стандартами организации;</w:t>
            </w:r>
          </w:p>
        </w:tc>
      </w:tr>
      <w:tr w:rsidR="008C0720" w:rsidRPr="007964A5" w14:paraId="622CDDA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496C80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78501A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9C105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соблюдать конфиденциальность информации;</w:t>
            </w:r>
          </w:p>
        </w:tc>
      </w:tr>
      <w:tr w:rsidR="008C0720" w:rsidRPr="007964A5" w14:paraId="3F0BDD3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E406B5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863E03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9DB3E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предоставлять клиенту достоверную информацию;</w:t>
            </w:r>
          </w:p>
        </w:tc>
      </w:tr>
      <w:tr w:rsidR="008C0720" w:rsidRPr="007964A5" w14:paraId="483BB562"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53367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005E5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3B551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корректно использовать информацию, предоставляемую клиенту;</w:t>
            </w:r>
          </w:p>
        </w:tc>
      </w:tr>
      <w:tr w:rsidR="008C0720" w:rsidRPr="007964A5" w14:paraId="58431B7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5AA57A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2F08BF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36395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соблюдать в работе принципы клиентоориентированности;</w:t>
            </w:r>
          </w:p>
        </w:tc>
      </w:tr>
      <w:tr w:rsidR="008C0720" w:rsidRPr="007964A5" w14:paraId="3A280A2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1829CE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C9DB2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E9387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обеспечивать баланс интересов клиента и организации;</w:t>
            </w:r>
          </w:p>
        </w:tc>
      </w:tr>
      <w:tr w:rsidR="008C0720" w:rsidRPr="007964A5" w14:paraId="60DCD08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D19E9E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62F598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8A474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обеспечивать соблюдение требований охраны.</w:t>
            </w:r>
          </w:p>
        </w:tc>
      </w:tr>
      <w:tr w:rsidR="008C0720" w:rsidRPr="007964A5" w14:paraId="5151347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2386FD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271F5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EA01BA"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5F1D346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35637F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DAD887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5954F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принципов и порядка ведения претензионной работы;</w:t>
            </w:r>
          </w:p>
        </w:tc>
      </w:tr>
      <w:tr w:rsidR="008C0720" w:rsidRPr="007964A5" w14:paraId="27FD292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E6F9DB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B01867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8F495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ассортимента товаров;</w:t>
            </w:r>
          </w:p>
        </w:tc>
      </w:tr>
      <w:tr w:rsidR="008C0720" w:rsidRPr="007964A5" w14:paraId="51958F0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61FBC5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A8A32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CA9A7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стандартов организации;</w:t>
            </w:r>
          </w:p>
        </w:tc>
      </w:tr>
      <w:tr w:rsidR="008C0720" w:rsidRPr="007964A5" w14:paraId="1E2CD83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19D667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E7102C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83750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стандартов менеджмента качества;</w:t>
            </w:r>
          </w:p>
        </w:tc>
      </w:tr>
      <w:tr w:rsidR="008C0720" w:rsidRPr="007964A5" w14:paraId="5A96718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96EC36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94B9D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F01D0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гарантийной политики организации.</w:t>
            </w:r>
          </w:p>
        </w:tc>
      </w:tr>
      <w:tr w:rsidR="008C0720" w:rsidRPr="007964A5" w14:paraId="296E116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88F308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84559A7" w14:textId="7D88665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3.4. Реализовывать мероприятия для обеспечения выполнения плана продаж</w:t>
            </w:r>
          </w:p>
        </w:tc>
        <w:tc>
          <w:tcPr>
            <w:tcW w:w="0" w:type="auto"/>
            <w:tcBorders>
              <w:top w:val="nil"/>
              <w:left w:val="nil"/>
              <w:bottom w:val="single" w:sz="4" w:space="0" w:color="auto"/>
              <w:right w:val="single" w:sz="4" w:space="0" w:color="auto"/>
            </w:tcBorders>
            <w:shd w:val="clear" w:color="auto" w:fill="auto"/>
            <w:vAlign w:val="center"/>
            <w:hideMark/>
          </w:tcPr>
          <w:p w14:paraId="678D0E6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2E3F48F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E9E9F0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6474D4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6D255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анализа и разработки мероприятий по выполнению плана продаж;</w:t>
            </w:r>
          </w:p>
        </w:tc>
      </w:tr>
      <w:tr w:rsidR="008C0720" w:rsidRPr="007964A5" w14:paraId="688A3AE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CDDE51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AAB59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06377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выполнения запланированных показателей по объему продаж.</w:t>
            </w:r>
          </w:p>
        </w:tc>
      </w:tr>
      <w:tr w:rsidR="008C0720" w:rsidRPr="007964A5" w14:paraId="56223E0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A01863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786692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7C1AF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r w:rsidRPr="007964A5">
              <w:rPr>
                <w:rFonts w:ascii="Times New Roman" w:eastAsia="Times New Roman" w:hAnsi="Times New Roman" w:cs="Times New Roman"/>
                <w:color w:val="000000"/>
                <w:sz w:val="24"/>
                <w:szCs w:val="24"/>
                <w:lang w:eastAsia="ru-RU"/>
              </w:rPr>
              <w:t xml:space="preserve"> </w:t>
            </w:r>
          </w:p>
        </w:tc>
      </w:tr>
      <w:tr w:rsidR="008C0720" w:rsidRPr="007964A5" w14:paraId="0B923A6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AB19DE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B02A1B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02054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предложения для формирования плана продаж товаров;</w:t>
            </w:r>
          </w:p>
        </w:tc>
      </w:tr>
      <w:tr w:rsidR="008C0720" w:rsidRPr="007964A5" w14:paraId="5FA8D59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3D877B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27459B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A316A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собирать, анализировать и систематизировать данные по объемам продаж;</w:t>
            </w:r>
          </w:p>
        </w:tc>
      </w:tr>
      <w:tr w:rsidR="008C0720" w:rsidRPr="007964A5" w14:paraId="5739E7A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B16E24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F401F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FBDC2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работу по выполнению плана продаж;</w:t>
            </w:r>
          </w:p>
        </w:tc>
      </w:tr>
      <w:tr w:rsidR="008C0720" w:rsidRPr="007964A5" w14:paraId="69CC180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379254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997B0F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6CD8F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установленный план продаж с целью разработки мероприятий по реализации;</w:t>
            </w:r>
          </w:p>
        </w:tc>
      </w:tr>
      <w:tr w:rsidR="008C0720" w:rsidRPr="007964A5" w14:paraId="200136F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5C39DE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C8CEE4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9DC0F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и оценивать промежуточные результаты выполнения плана продаж;</w:t>
            </w:r>
          </w:p>
        </w:tc>
      </w:tr>
      <w:tr w:rsidR="008C0720" w:rsidRPr="007964A5" w14:paraId="2B94CD3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A5D2F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99BC4B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D5AE8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возможности увеличения объемов продаж;</w:t>
            </w:r>
          </w:p>
        </w:tc>
      </w:tr>
      <w:tr w:rsidR="008C0720" w:rsidRPr="007964A5" w14:paraId="57F4896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6920AA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AF87A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F4DDF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и контролировать поступление денежных средств;</w:t>
            </w:r>
          </w:p>
        </w:tc>
      </w:tr>
      <w:tr w:rsidR="008C0720" w:rsidRPr="007964A5" w14:paraId="1C2231A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B47F62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BA354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9B47E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обеспечивать наличие демонстрационной продукции;</w:t>
            </w:r>
          </w:p>
        </w:tc>
      </w:tr>
      <w:tr w:rsidR="008C0720" w:rsidRPr="007964A5" w14:paraId="66755D2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6D87BB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0EC1F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35150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программы стимулирования клиента для увеличения продаж;</w:t>
            </w:r>
          </w:p>
        </w:tc>
      </w:tr>
      <w:tr w:rsidR="008C0720" w:rsidRPr="007964A5" w14:paraId="53AF737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F837B4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21E4CE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78430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рабочее время для выполнения плана продаж;</w:t>
            </w:r>
          </w:p>
        </w:tc>
      </w:tr>
      <w:tr w:rsidR="008C0720" w:rsidRPr="007964A5" w14:paraId="21ED9657"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CECE6C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5F59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F8AC1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объемы собственных продаж;</w:t>
            </w:r>
          </w:p>
        </w:tc>
      </w:tr>
      <w:tr w:rsidR="008C0720" w:rsidRPr="007964A5" w14:paraId="0567BD4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2AD47B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CA6307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9D58E2"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r w:rsidRPr="007964A5">
              <w:rPr>
                <w:rFonts w:ascii="Times New Roman" w:eastAsia="Times New Roman" w:hAnsi="Times New Roman" w:cs="Times New Roman"/>
                <w:color w:val="000000"/>
                <w:sz w:val="24"/>
                <w:szCs w:val="24"/>
                <w:lang w:eastAsia="ru-RU"/>
              </w:rPr>
              <w:t xml:space="preserve"> </w:t>
            </w:r>
          </w:p>
        </w:tc>
      </w:tr>
      <w:tr w:rsidR="008C0720" w:rsidRPr="007964A5" w14:paraId="6C3D890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7D52B3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7E73E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5AB77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специализированных программных продуктов.</w:t>
            </w:r>
          </w:p>
        </w:tc>
      </w:tr>
      <w:tr w:rsidR="008C0720" w:rsidRPr="007964A5" w14:paraId="51C137C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FBDC25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7DD5F28C"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ПК 3.5. Обеспечивать реализацию мероприятий по стимулированию покупательского спроса </w:t>
            </w:r>
          </w:p>
        </w:tc>
        <w:tc>
          <w:tcPr>
            <w:tcW w:w="0" w:type="auto"/>
            <w:tcBorders>
              <w:top w:val="nil"/>
              <w:left w:val="nil"/>
              <w:bottom w:val="single" w:sz="4" w:space="0" w:color="auto"/>
              <w:right w:val="single" w:sz="4" w:space="0" w:color="auto"/>
            </w:tcBorders>
            <w:shd w:val="clear" w:color="auto" w:fill="auto"/>
            <w:vAlign w:val="center"/>
            <w:hideMark/>
          </w:tcPr>
          <w:p w14:paraId="13C6EEBB"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79205B9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C86925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1A89F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EB476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разработки программ по повышению лояльности клиентов;</w:t>
            </w:r>
          </w:p>
        </w:tc>
      </w:tr>
      <w:tr w:rsidR="008C0720" w:rsidRPr="007964A5" w14:paraId="6A5C639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67A49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235B1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69D6A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разработки мероприятий по стимулированию продаж;</w:t>
            </w:r>
          </w:p>
        </w:tc>
      </w:tr>
      <w:tr w:rsidR="008C0720" w:rsidRPr="007964A5" w14:paraId="2125A4B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566588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5FDCE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A9A4D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информирования клиентов о текущих маркетинговых акциях, новых товарах, услугах и технологиях;</w:t>
            </w:r>
          </w:p>
        </w:tc>
      </w:tr>
      <w:tr w:rsidR="008C0720" w:rsidRPr="007964A5" w14:paraId="5307B15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C2E08A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D0EE3A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3F861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участие в проведении конференций и семинаров для существующих и потенциальных покупателей товаров;</w:t>
            </w:r>
          </w:p>
        </w:tc>
      </w:tr>
      <w:tr w:rsidR="008C0720" w:rsidRPr="007964A5" w14:paraId="040FF4D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2C1F8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CC2DA6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41A97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стимулирования клиентов на заключение сделки;</w:t>
            </w:r>
          </w:p>
        </w:tc>
      </w:tr>
      <w:tr w:rsidR="008C0720" w:rsidRPr="007964A5" w14:paraId="69D5AA40"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31443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1380F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48905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25C2C83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F13AE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56CBD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B1A98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оценивать эффективность проведенных мероприятий стимулирования продаж;</w:t>
            </w:r>
          </w:p>
        </w:tc>
      </w:tr>
      <w:tr w:rsidR="008C0720" w:rsidRPr="007964A5" w14:paraId="2FFC8EA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C87A3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AA0BD7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9115C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мероприятия по улучшению показателей удовлетворенности;</w:t>
            </w:r>
          </w:p>
        </w:tc>
      </w:tr>
      <w:tr w:rsidR="008C0720" w:rsidRPr="007964A5" w14:paraId="4C4E697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6F9EBC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CD6C08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A3E9D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и проводить комплекс мероприятий по поддержанию лояльности клиента;</w:t>
            </w:r>
          </w:p>
        </w:tc>
      </w:tr>
      <w:tr w:rsidR="008C0720" w:rsidRPr="007964A5" w14:paraId="59D0049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730F94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D927F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DDECB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и систематизировать информацию о состоянии рынка потребительских товаров;</w:t>
            </w:r>
          </w:p>
        </w:tc>
      </w:tr>
      <w:tr w:rsidR="008C0720" w:rsidRPr="007964A5" w14:paraId="1F381A9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C4D37A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95DB65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2A422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информацию о деятельности конкурентов, используя внешние и внутренние источники;</w:t>
            </w:r>
          </w:p>
        </w:tc>
      </w:tr>
      <w:tr w:rsidR="008C0720" w:rsidRPr="007964A5" w14:paraId="61253B9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660359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3F3F66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40E1D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результаты показателей удовлетворенности клиентов;</w:t>
            </w:r>
          </w:p>
        </w:tc>
      </w:tr>
      <w:tr w:rsidR="008C0720" w:rsidRPr="007964A5" w14:paraId="5434CD8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C6BF02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E8583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8D063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вносить предложения по формированию мотивационных программ для клиентов и обеспечивать их реализацию;</w:t>
            </w:r>
          </w:p>
        </w:tc>
      </w:tr>
      <w:tr w:rsidR="008C0720" w:rsidRPr="007964A5" w14:paraId="1E2C5E6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8BD10C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3880B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B007E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вносить предложения по формированию специальных предложений для различных категорий клиентов.</w:t>
            </w:r>
          </w:p>
        </w:tc>
      </w:tr>
      <w:tr w:rsidR="008C0720" w:rsidRPr="007964A5" w14:paraId="0B03815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72E1FF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F8DD17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AA015F"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67E4A39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0869D5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4EA9D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D6360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методики позиционирования продукции организации на рынке;</w:t>
            </w:r>
          </w:p>
        </w:tc>
      </w:tr>
      <w:tr w:rsidR="008C0720" w:rsidRPr="007964A5" w14:paraId="26CF761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964659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994EB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6E3AB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сегментирования рынка;</w:t>
            </w:r>
          </w:p>
        </w:tc>
      </w:tr>
      <w:tr w:rsidR="008C0720" w:rsidRPr="007964A5" w14:paraId="66D824E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FF1401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35A5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2865D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анализа эффективности мероприятий по продвижению продукции.</w:t>
            </w:r>
          </w:p>
        </w:tc>
      </w:tr>
      <w:tr w:rsidR="008C0720" w:rsidRPr="007964A5" w14:paraId="4455638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D0B868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E35E5FB"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3.6. Осуществлять контроль состояния товарных запасов, в том числе с применением программных продуктов</w:t>
            </w:r>
          </w:p>
        </w:tc>
        <w:tc>
          <w:tcPr>
            <w:tcW w:w="0" w:type="auto"/>
            <w:tcBorders>
              <w:top w:val="nil"/>
              <w:left w:val="nil"/>
              <w:bottom w:val="single" w:sz="4" w:space="0" w:color="auto"/>
              <w:right w:val="single" w:sz="4" w:space="0" w:color="auto"/>
            </w:tcBorders>
            <w:shd w:val="clear" w:color="auto" w:fill="auto"/>
            <w:vAlign w:val="center"/>
            <w:hideMark/>
          </w:tcPr>
          <w:p w14:paraId="44C4935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1EA3C86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AD8BDC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7F4BB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D3B3C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контроля состояния товарных запасов.</w:t>
            </w:r>
          </w:p>
        </w:tc>
      </w:tr>
      <w:tr w:rsidR="008C0720" w:rsidRPr="007964A5" w14:paraId="6FB17C6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C4B263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A05611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6BBFFE"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5B8CD28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6FDF1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730427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72C8C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и систематизировать данные по состоянию складских остатков;</w:t>
            </w:r>
          </w:p>
        </w:tc>
      </w:tr>
      <w:tr w:rsidR="008C0720" w:rsidRPr="007964A5" w14:paraId="392C904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748DD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71FE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40DB5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обеспечивать плановую оборачиваемость складских остатков;</w:t>
            </w:r>
          </w:p>
        </w:tc>
      </w:tr>
      <w:tr w:rsidR="008C0720" w:rsidRPr="007964A5" w14:paraId="46021C7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DA883B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D1974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A4BD6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оборачиваемость складских остатков.</w:t>
            </w:r>
          </w:p>
        </w:tc>
      </w:tr>
      <w:tr w:rsidR="008C0720" w:rsidRPr="007964A5" w14:paraId="32F474D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A0BB09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D8362A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6BB467"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25F1D2B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73310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FAD8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3E453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инструкций по подготовке, обработке и хранению отчетных материалов.</w:t>
            </w:r>
          </w:p>
        </w:tc>
      </w:tr>
      <w:tr w:rsidR="008C0720" w:rsidRPr="007964A5" w14:paraId="7CCD7D2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92E068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5BE5F63" w14:textId="601F0131"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ПК 3.7. </w:t>
            </w:r>
            <w:r w:rsidR="000E3FA0" w:rsidRPr="007964A5">
              <w:rPr>
                <w:rFonts w:ascii="Times New Roman" w:eastAsia="Times New Roman" w:hAnsi="Times New Roman" w:cs="Times New Roman"/>
                <w:color w:val="000000"/>
                <w:sz w:val="24"/>
                <w:szCs w:val="24"/>
                <w:lang w:eastAsia="ru-RU"/>
              </w:rPr>
              <w:t>Организовывать продажи инфокоммуникационных систем и (или) их составляющих в новых каналах сбыта, в том числе с 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735E1EB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Практический опыт:</w:t>
            </w:r>
          </w:p>
        </w:tc>
      </w:tr>
      <w:tr w:rsidR="008C0720" w:rsidRPr="007964A5" w14:paraId="58B824F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247AC1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A0F31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9AE7B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анализа выполнения плана продаж.</w:t>
            </w:r>
          </w:p>
        </w:tc>
      </w:tr>
      <w:tr w:rsidR="008C0720" w:rsidRPr="007964A5" w14:paraId="6821C0C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B6E9DC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DA8904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B490BF"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0320DC5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1ECB65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11C9F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2A12D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составлять отчетную документацию по продажам.</w:t>
            </w:r>
          </w:p>
        </w:tc>
      </w:tr>
      <w:tr w:rsidR="008C0720" w:rsidRPr="007964A5" w14:paraId="2AAE4B0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EB24F4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997FD7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E357D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41A5DAB8"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B81C0B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BCAC62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21B83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приказов, положений, инструкций, нормативной документации по регулированию продаж и организацию послепродажного обслуживания.</w:t>
            </w:r>
          </w:p>
        </w:tc>
      </w:tr>
      <w:tr w:rsidR="008C0720" w:rsidRPr="007964A5" w14:paraId="59FFA55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2C4A7A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1D6161BB"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3.8. Организовывать послепродажное консультационно-информационное сопровождение клиентов, в том числе с 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3BEEFA2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1EE2418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F7738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BCCBD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99C9D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информационно-справочного консультирования клиентов;</w:t>
            </w:r>
          </w:p>
        </w:tc>
      </w:tr>
      <w:tr w:rsidR="008C0720" w:rsidRPr="007964A5" w14:paraId="1B4BEDB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8F8F03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124912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E2365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контроля степени удовлетворенности клиентов качеством обслуживания;</w:t>
            </w:r>
          </w:p>
        </w:tc>
      </w:tr>
      <w:tr w:rsidR="008C0720" w:rsidRPr="007964A5" w14:paraId="4B2D82F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AEB693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300D6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27E87D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обеспечения соблюдения стандартов организации. </w:t>
            </w:r>
          </w:p>
        </w:tc>
      </w:tr>
      <w:tr w:rsidR="008C0720" w:rsidRPr="007964A5" w14:paraId="5F2F736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C062B5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BA02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0183F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r w:rsidRPr="007964A5">
              <w:rPr>
                <w:rFonts w:ascii="Times New Roman" w:eastAsia="Times New Roman" w:hAnsi="Times New Roman" w:cs="Times New Roman"/>
                <w:color w:val="000000"/>
                <w:sz w:val="24"/>
                <w:szCs w:val="24"/>
                <w:lang w:eastAsia="ru-RU"/>
              </w:rPr>
              <w:t xml:space="preserve"> </w:t>
            </w:r>
          </w:p>
        </w:tc>
      </w:tr>
      <w:tr w:rsidR="008C0720" w:rsidRPr="007964A5" w14:paraId="04C2ED8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A6B928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BE244C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745A8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план послепродажного сопровождения клиента;</w:t>
            </w:r>
          </w:p>
        </w:tc>
      </w:tr>
      <w:tr w:rsidR="008C0720" w:rsidRPr="007964A5" w14:paraId="45388A1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51E21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FEEF86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BC8B4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инициировать контакт с клиентом с целью установления долгосрочных отношений;</w:t>
            </w:r>
          </w:p>
        </w:tc>
      </w:tr>
      <w:tr w:rsidR="008C0720" w:rsidRPr="007964A5" w14:paraId="246F65E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516B06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7B538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3FA37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инициативно вести диалог с клиентом;</w:t>
            </w:r>
          </w:p>
        </w:tc>
      </w:tr>
      <w:tr w:rsidR="008C0720" w:rsidRPr="007964A5" w14:paraId="595A07E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0A4F5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36E32D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A22B0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резюмировать, выделять главное в диалоге с клиентом и подводить итог по окончании беседы;</w:t>
            </w:r>
          </w:p>
        </w:tc>
      </w:tr>
      <w:tr w:rsidR="008C0720" w:rsidRPr="007964A5" w14:paraId="3ED1065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DEE30F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DA2E5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3127C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определять приоритетные потребности клиента и фиксировать их в базе данных;</w:t>
            </w:r>
          </w:p>
        </w:tc>
      </w:tr>
      <w:tr w:rsidR="008C0720" w:rsidRPr="007964A5" w14:paraId="7C1CADE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EE19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0604B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49B7C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рекомендации для клиента;</w:t>
            </w:r>
          </w:p>
        </w:tc>
      </w:tr>
      <w:tr w:rsidR="008C0720" w:rsidRPr="007964A5" w14:paraId="6EE1B20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3494C5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0381F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9D0BF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собирать информацию об уровне удовлетворенности клиента качеством предоставления услуг;</w:t>
            </w:r>
          </w:p>
        </w:tc>
      </w:tr>
      <w:tr w:rsidR="008C0720" w:rsidRPr="007964A5" w14:paraId="5C2A5C0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3780E4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C7F81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850C0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рынок с целью формирования коммерческих предложений для клиента;</w:t>
            </w:r>
          </w:p>
        </w:tc>
      </w:tr>
      <w:tr w:rsidR="008C0720" w:rsidRPr="007964A5" w14:paraId="5D40D290"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601A48D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B6881E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4D083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проводить деловые переговоры, вести деловую переписку с клиентами и партнерами с применением современных технических средств и методов продаж;</w:t>
            </w:r>
          </w:p>
        </w:tc>
      </w:tr>
      <w:tr w:rsidR="008C0720" w:rsidRPr="007964A5" w14:paraId="5916844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ADABB1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4479CC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57103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вести деловую переписку с клиентами и партнерами;</w:t>
            </w:r>
          </w:p>
        </w:tc>
      </w:tr>
      <w:tr w:rsidR="008C0720" w:rsidRPr="007964A5" w14:paraId="4E98A99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FDD26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2B467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3AFA1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использовать программные продукты.</w:t>
            </w:r>
          </w:p>
        </w:tc>
      </w:tr>
      <w:tr w:rsidR="008C0720" w:rsidRPr="007964A5" w14:paraId="143452A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1AF7F1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4AA99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D83349"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15F50C1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652E5E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54A624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A805D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основ организации послепродажного обслуживания.</w:t>
            </w:r>
          </w:p>
        </w:tc>
      </w:tr>
    </w:tbl>
    <w:p w14:paraId="497B0849" w14:textId="77777777" w:rsidR="006025B3" w:rsidRDefault="006025B3" w:rsidP="00415F84">
      <w:pPr>
        <w:pStyle w:val="114"/>
        <w:rPr>
          <w:color w:val="auto"/>
          <w:spacing w:val="0"/>
          <w:lang w:eastAsia="en-US"/>
        </w:rPr>
      </w:pPr>
    </w:p>
    <w:p w14:paraId="58F573DC" w14:textId="77777777" w:rsidR="002D59E4" w:rsidRPr="002D59E4" w:rsidRDefault="002D59E4" w:rsidP="00415F84">
      <w:pPr>
        <w:pStyle w:val="114"/>
        <w:rPr>
          <w:color w:val="auto"/>
          <w:spacing w:val="0"/>
          <w:lang w:eastAsia="en-US"/>
        </w:rPr>
      </w:pPr>
    </w:p>
    <w:p w14:paraId="5B6A9756" w14:textId="77777777" w:rsidR="002D59E4" w:rsidRPr="002D59E4" w:rsidRDefault="002D59E4" w:rsidP="002D59E4">
      <w:pPr>
        <w:shd w:val="clear" w:color="auto" w:fill="FFFFFF"/>
        <w:ind w:firstLine="709"/>
        <w:contextualSpacing/>
        <w:jc w:val="both"/>
        <w:outlineLvl w:val="1"/>
        <w:rPr>
          <w:rFonts w:ascii="Times New Roman" w:hAnsi="Times New Roman" w:cs="Times New Roman"/>
          <w:b/>
          <w:bCs/>
          <w:sz w:val="24"/>
          <w:szCs w:val="24"/>
        </w:rPr>
      </w:pPr>
      <w:r w:rsidRPr="002D59E4">
        <w:rPr>
          <w:rFonts w:ascii="Times New Roman" w:hAnsi="Times New Roman" w:cs="Times New Roman"/>
          <w:b/>
          <w:bCs/>
          <w:sz w:val="24"/>
          <w:szCs w:val="24"/>
        </w:rPr>
        <w:t>Раздел 5. Структура и содержание образовательной программы</w:t>
      </w:r>
    </w:p>
    <w:p w14:paraId="233CA4F9" w14:textId="77777777" w:rsidR="002D59E4" w:rsidRPr="002D59E4" w:rsidRDefault="002D59E4" w:rsidP="002D59E4">
      <w:pPr>
        <w:shd w:val="clear" w:color="auto" w:fill="FFFFFF"/>
        <w:ind w:firstLine="709"/>
        <w:contextualSpacing/>
        <w:jc w:val="both"/>
        <w:outlineLvl w:val="1"/>
        <w:rPr>
          <w:rFonts w:ascii="Times New Roman" w:hAnsi="Times New Roman" w:cs="Times New Roman"/>
          <w:b/>
          <w:bCs/>
          <w:sz w:val="24"/>
          <w:szCs w:val="24"/>
        </w:rPr>
      </w:pPr>
    </w:p>
    <w:p w14:paraId="6891990E" w14:textId="77777777" w:rsidR="002D59E4" w:rsidRPr="002D59E4" w:rsidRDefault="002D59E4" w:rsidP="002D59E4">
      <w:pPr>
        <w:shd w:val="clear" w:color="auto" w:fill="FFFFFF"/>
        <w:ind w:firstLine="709"/>
        <w:contextualSpacing/>
        <w:jc w:val="both"/>
        <w:outlineLvl w:val="1"/>
        <w:rPr>
          <w:rFonts w:ascii="Times New Roman" w:hAnsi="Times New Roman" w:cs="Times New Roman"/>
          <w:b/>
          <w:bCs/>
          <w:sz w:val="24"/>
          <w:szCs w:val="24"/>
        </w:rPr>
      </w:pPr>
      <w:bookmarkStart w:id="0" w:name="_Toc173339745"/>
      <w:r w:rsidRPr="002D59E4">
        <w:rPr>
          <w:rFonts w:ascii="Times New Roman" w:hAnsi="Times New Roman" w:cs="Times New Roman"/>
          <w:b/>
          <w:bCs/>
          <w:sz w:val="24"/>
          <w:szCs w:val="24"/>
        </w:rPr>
        <w:t>5.</w:t>
      </w:r>
      <w:proofErr w:type="gramStart"/>
      <w:r w:rsidRPr="002D59E4">
        <w:rPr>
          <w:rFonts w:ascii="Times New Roman" w:hAnsi="Times New Roman" w:cs="Times New Roman"/>
          <w:b/>
          <w:bCs/>
          <w:sz w:val="24"/>
          <w:szCs w:val="24"/>
        </w:rPr>
        <w:t>1.Учебный</w:t>
      </w:r>
      <w:proofErr w:type="gramEnd"/>
      <w:r w:rsidRPr="002D59E4">
        <w:rPr>
          <w:rFonts w:ascii="Times New Roman" w:hAnsi="Times New Roman" w:cs="Times New Roman"/>
          <w:b/>
          <w:bCs/>
          <w:sz w:val="24"/>
          <w:szCs w:val="24"/>
        </w:rPr>
        <w:t xml:space="preserve"> план</w:t>
      </w:r>
      <w:bookmarkEnd w:id="0"/>
    </w:p>
    <w:p w14:paraId="34A99B8F" w14:textId="77777777" w:rsidR="002D59E4" w:rsidRPr="002D59E4" w:rsidRDefault="002D59E4" w:rsidP="002D59E4">
      <w:pPr>
        <w:shd w:val="clear" w:color="auto" w:fill="FFFFFF"/>
        <w:ind w:firstLine="709"/>
        <w:contextualSpacing/>
        <w:jc w:val="both"/>
        <w:outlineLvl w:val="1"/>
        <w:rPr>
          <w:rFonts w:ascii="Times New Roman" w:eastAsia="Segoe UI" w:hAnsi="Times New Roman" w:cs="Times New Roman"/>
          <w:sz w:val="24"/>
          <w:szCs w:val="24"/>
        </w:rPr>
      </w:pPr>
      <w:r w:rsidRPr="002D59E4">
        <w:rPr>
          <w:rFonts w:ascii="Times New Roman" w:hAnsi="Times New Roman" w:cs="Times New Roman"/>
          <w:sz w:val="24"/>
          <w:szCs w:val="24"/>
        </w:rPr>
        <w:t xml:space="preserve">Учебный план </w:t>
      </w:r>
      <w:r w:rsidRPr="002D59E4">
        <w:rPr>
          <w:rFonts w:ascii="Times New Roman" w:eastAsia="Segoe UI" w:hAnsi="Times New Roman" w:cs="Times New Roman"/>
          <w:sz w:val="24"/>
          <w:szCs w:val="24"/>
          <w:lang w:eastAsia="ru-RU"/>
        </w:rPr>
        <w:t>приведен в Приложени</w:t>
      </w:r>
      <w:r w:rsidRPr="002D59E4">
        <w:rPr>
          <w:rFonts w:ascii="Times New Roman" w:eastAsia="Segoe UI" w:hAnsi="Times New Roman" w:cs="Times New Roman"/>
          <w:sz w:val="24"/>
          <w:szCs w:val="24"/>
        </w:rPr>
        <w:t>и</w:t>
      </w:r>
      <w:r w:rsidRPr="002D59E4">
        <w:rPr>
          <w:rFonts w:ascii="Times New Roman" w:eastAsia="Segoe UI" w:hAnsi="Times New Roman" w:cs="Times New Roman"/>
          <w:sz w:val="24"/>
          <w:szCs w:val="24"/>
          <w:lang w:eastAsia="ru-RU"/>
        </w:rPr>
        <w:t xml:space="preserve"> 1 к </w:t>
      </w:r>
      <w:r w:rsidRPr="002D59E4">
        <w:rPr>
          <w:rFonts w:ascii="Times New Roman" w:eastAsia="Segoe UI" w:hAnsi="Times New Roman" w:cs="Times New Roman"/>
          <w:sz w:val="24"/>
          <w:szCs w:val="24"/>
        </w:rPr>
        <w:t>О</w:t>
      </w:r>
      <w:r w:rsidRPr="002D59E4">
        <w:rPr>
          <w:rFonts w:ascii="Times New Roman" w:eastAsia="Segoe UI" w:hAnsi="Times New Roman" w:cs="Times New Roman"/>
          <w:sz w:val="24"/>
          <w:szCs w:val="24"/>
          <w:lang w:eastAsia="ru-RU"/>
        </w:rPr>
        <w:t>ОП СПО</w:t>
      </w:r>
      <w:r w:rsidRPr="002D59E4">
        <w:rPr>
          <w:rFonts w:ascii="Times New Roman" w:eastAsia="Segoe UI" w:hAnsi="Times New Roman" w:cs="Times New Roman"/>
          <w:sz w:val="24"/>
          <w:szCs w:val="24"/>
        </w:rPr>
        <w:t>.</w:t>
      </w:r>
    </w:p>
    <w:p w14:paraId="69C17EE2" w14:textId="77777777" w:rsidR="002D59E4" w:rsidRPr="002D59E4" w:rsidRDefault="002D59E4" w:rsidP="002D59E4">
      <w:pPr>
        <w:shd w:val="clear" w:color="auto" w:fill="FFFFFF"/>
        <w:ind w:firstLine="709"/>
        <w:contextualSpacing/>
        <w:jc w:val="both"/>
        <w:outlineLvl w:val="1"/>
        <w:rPr>
          <w:rFonts w:ascii="Times New Roman" w:hAnsi="Times New Roman" w:cs="Times New Roman"/>
          <w:sz w:val="24"/>
          <w:szCs w:val="24"/>
        </w:rPr>
      </w:pPr>
    </w:p>
    <w:p w14:paraId="3F2D9E4F" w14:textId="77777777" w:rsidR="002D59E4" w:rsidRPr="002D59E4" w:rsidRDefault="002D59E4" w:rsidP="002D59E4">
      <w:pPr>
        <w:pStyle w:val="114"/>
        <w:spacing w:after="0" w:line="240" w:lineRule="auto"/>
        <w:rPr>
          <w:rFonts w:eastAsiaTheme="minorHAnsi"/>
          <w:b/>
          <w:bCs/>
          <w:color w:val="auto"/>
          <w:spacing w:val="0"/>
          <w:lang w:eastAsia="en-US"/>
        </w:rPr>
      </w:pPr>
      <w:bookmarkStart w:id="1" w:name="_Toc173339746"/>
      <w:r w:rsidRPr="002D59E4">
        <w:rPr>
          <w:rFonts w:eastAsiaTheme="minorHAnsi"/>
          <w:b/>
          <w:bCs/>
          <w:color w:val="auto"/>
          <w:spacing w:val="0"/>
          <w:lang w:eastAsia="en-US"/>
        </w:rPr>
        <w:t>5.2. Календарный учебный график</w:t>
      </w:r>
      <w:bookmarkEnd w:id="1"/>
    </w:p>
    <w:p w14:paraId="541F205A" w14:textId="77777777" w:rsidR="002D59E4" w:rsidRPr="002D59E4" w:rsidRDefault="002D59E4" w:rsidP="002D59E4">
      <w:pPr>
        <w:shd w:val="clear" w:color="auto" w:fill="FFFFFF"/>
        <w:ind w:firstLine="709"/>
        <w:contextualSpacing/>
        <w:jc w:val="both"/>
        <w:outlineLvl w:val="1"/>
        <w:rPr>
          <w:rFonts w:ascii="Times New Roman" w:eastAsia="Segoe UI" w:hAnsi="Times New Roman" w:cs="Times New Roman"/>
          <w:sz w:val="24"/>
          <w:szCs w:val="24"/>
        </w:rPr>
      </w:pPr>
      <w:r w:rsidRPr="002D59E4">
        <w:rPr>
          <w:rFonts w:ascii="Times New Roman" w:eastAsia="Times New Roman" w:hAnsi="Times New Roman" w:cs="Times New Roman"/>
          <w:sz w:val="24"/>
          <w:szCs w:val="24"/>
        </w:rPr>
        <w:t>Календарный учебный график</w:t>
      </w:r>
      <w:r w:rsidRPr="002D59E4">
        <w:rPr>
          <w:rFonts w:ascii="Times New Roman" w:hAnsi="Times New Roman" w:cs="Times New Roman"/>
          <w:sz w:val="24"/>
          <w:szCs w:val="24"/>
        </w:rPr>
        <w:t xml:space="preserve"> </w:t>
      </w:r>
      <w:r w:rsidRPr="002D59E4">
        <w:rPr>
          <w:rFonts w:ascii="Times New Roman" w:eastAsia="Segoe UI" w:hAnsi="Times New Roman" w:cs="Times New Roman"/>
          <w:sz w:val="24"/>
          <w:szCs w:val="24"/>
          <w:lang w:eastAsia="ru-RU"/>
        </w:rPr>
        <w:t>в Приложени</w:t>
      </w:r>
      <w:r w:rsidRPr="002D59E4">
        <w:rPr>
          <w:rFonts w:ascii="Times New Roman" w:eastAsia="Segoe UI" w:hAnsi="Times New Roman" w:cs="Times New Roman"/>
          <w:sz w:val="24"/>
          <w:szCs w:val="24"/>
        </w:rPr>
        <w:t>и</w:t>
      </w:r>
      <w:r w:rsidRPr="002D59E4">
        <w:rPr>
          <w:rFonts w:ascii="Times New Roman" w:eastAsia="Segoe UI" w:hAnsi="Times New Roman" w:cs="Times New Roman"/>
          <w:sz w:val="24"/>
          <w:szCs w:val="24"/>
          <w:lang w:eastAsia="ru-RU"/>
        </w:rPr>
        <w:t xml:space="preserve"> </w:t>
      </w:r>
      <w:r w:rsidRPr="002D59E4">
        <w:rPr>
          <w:rFonts w:ascii="Times New Roman" w:eastAsia="Segoe UI" w:hAnsi="Times New Roman" w:cs="Times New Roman"/>
          <w:sz w:val="24"/>
          <w:szCs w:val="24"/>
        </w:rPr>
        <w:t>2</w:t>
      </w:r>
      <w:r w:rsidRPr="002D59E4">
        <w:rPr>
          <w:rFonts w:ascii="Times New Roman" w:eastAsia="Segoe UI" w:hAnsi="Times New Roman" w:cs="Times New Roman"/>
          <w:sz w:val="24"/>
          <w:szCs w:val="24"/>
          <w:lang w:eastAsia="ru-RU"/>
        </w:rPr>
        <w:t xml:space="preserve"> к </w:t>
      </w:r>
      <w:r w:rsidRPr="002D59E4">
        <w:rPr>
          <w:rFonts w:ascii="Times New Roman" w:eastAsia="Segoe UI" w:hAnsi="Times New Roman" w:cs="Times New Roman"/>
          <w:sz w:val="24"/>
          <w:szCs w:val="24"/>
        </w:rPr>
        <w:t>О</w:t>
      </w:r>
      <w:r w:rsidRPr="002D59E4">
        <w:rPr>
          <w:rFonts w:ascii="Times New Roman" w:eastAsia="Segoe UI" w:hAnsi="Times New Roman" w:cs="Times New Roman"/>
          <w:sz w:val="24"/>
          <w:szCs w:val="24"/>
          <w:lang w:eastAsia="ru-RU"/>
        </w:rPr>
        <w:t>ОП СПО</w:t>
      </w:r>
      <w:r w:rsidRPr="002D59E4">
        <w:rPr>
          <w:rFonts w:ascii="Times New Roman" w:eastAsia="Segoe UI" w:hAnsi="Times New Roman" w:cs="Times New Roman"/>
          <w:sz w:val="24"/>
          <w:szCs w:val="24"/>
        </w:rPr>
        <w:t>.</w:t>
      </w:r>
    </w:p>
    <w:p w14:paraId="49290CDD" w14:textId="77777777" w:rsidR="002D59E4" w:rsidRPr="002D59E4" w:rsidRDefault="002D59E4" w:rsidP="002D59E4">
      <w:pPr>
        <w:shd w:val="clear" w:color="auto" w:fill="FFFFFF"/>
        <w:ind w:firstLine="709"/>
        <w:contextualSpacing/>
        <w:jc w:val="both"/>
        <w:outlineLvl w:val="1"/>
        <w:rPr>
          <w:rFonts w:ascii="Times New Roman" w:hAnsi="Times New Roman" w:cs="Times New Roman"/>
          <w:sz w:val="24"/>
          <w:szCs w:val="24"/>
        </w:rPr>
      </w:pPr>
    </w:p>
    <w:p w14:paraId="46DF50E7" w14:textId="77777777" w:rsidR="002D59E4" w:rsidRPr="002D59E4" w:rsidRDefault="002D59E4" w:rsidP="002D59E4">
      <w:pPr>
        <w:pStyle w:val="114"/>
        <w:spacing w:after="0" w:line="240" w:lineRule="auto"/>
        <w:rPr>
          <w:rFonts w:eastAsiaTheme="minorHAnsi"/>
          <w:b/>
          <w:bCs/>
          <w:color w:val="auto"/>
          <w:spacing w:val="0"/>
          <w:lang w:eastAsia="en-US"/>
        </w:rPr>
      </w:pPr>
      <w:r w:rsidRPr="002D59E4">
        <w:rPr>
          <w:rFonts w:eastAsiaTheme="minorHAnsi"/>
          <w:b/>
          <w:bCs/>
          <w:color w:val="auto"/>
          <w:spacing w:val="0"/>
          <w:lang w:eastAsia="en-US"/>
        </w:rPr>
        <w:t>5.3. Рабочие программы учебных дисциплин и профессиональных модулей</w:t>
      </w:r>
    </w:p>
    <w:p w14:paraId="002F86DD" w14:textId="77777777" w:rsidR="002D59E4" w:rsidRPr="002D59E4" w:rsidRDefault="002D59E4" w:rsidP="002D59E4">
      <w:pPr>
        <w:ind w:firstLine="709"/>
        <w:jc w:val="both"/>
        <w:rPr>
          <w:rFonts w:ascii="Times New Roman" w:hAnsi="Times New Roman" w:cs="Times New Roman"/>
          <w:sz w:val="24"/>
          <w:szCs w:val="24"/>
        </w:rPr>
      </w:pPr>
      <w:bookmarkStart w:id="2" w:name="_Hlk158130156"/>
      <w:r w:rsidRPr="002D59E4">
        <w:rPr>
          <w:rFonts w:ascii="Times New Roman" w:hAnsi="Times New Roman" w:cs="Times New Roman"/>
          <w:sz w:val="24"/>
          <w:szCs w:val="24"/>
        </w:rPr>
        <w:t xml:space="preserve">Рабочие </w:t>
      </w:r>
      <w:bookmarkEnd w:id="2"/>
      <w:r w:rsidRPr="002D59E4">
        <w:rPr>
          <w:rFonts w:ascii="Times New Roman" w:hAnsi="Times New Roman" w:cs="Times New Roman"/>
          <w:sz w:val="24"/>
          <w:szCs w:val="24"/>
        </w:rPr>
        <w:t xml:space="preserve">программы учебной дисциплины (модуля) являются составной частью образовательный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3A5570B3" w14:textId="77777777" w:rsidR="002D59E4" w:rsidRPr="002D59E4" w:rsidRDefault="002D59E4" w:rsidP="002D59E4">
      <w:pPr>
        <w:ind w:firstLine="709"/>
        <w:jc w:val="both"/>
        <w:rPr>
          <w:rFonts w:ascii="Times New Roman" w:hAnsi="Times New Roman" w:cs="Times New Roman"/>
          <w:sz w:val="24"/>
          <w:szCs w:val="24"/>
        </w:rPr>
      </w:pPr>
      <w:r w:rsidRPr="002D59E4">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7AD16781" w14:textId="77777777" w:rsidR="002D59E4" w:rsidRPr="002D59E4" w:rsidRDefault="002D59E4" w:rsidP="002D59E4">
      <w:pPr>
        <w:ind w:firstLine="709"/>
        <w:jc w:val="both"/>
        <w:rPr>
          <w:rFonts w:ascii="Times New Roman" w:eastAsia="Times New Roman" w:hAnsi="Times New Roman" w:cs="Times New Roman"/>
          <w:sz w:val="24"/>
          <w:szCs w:val="24"/>
          <w:lang w:eastAsia="ru-RU"/>
        </w:rPr>
      </w:pPr>
      <w:r w:rsidRPr="002D59E4">
        <w:rPr>
          <w:rFonts w:ascii="Times New Roman" w:eastAsia="Segoe UI" w:hAnsi="Times New Roman" w:cs="Times New Roman"/>
          <w:sz w:val="24"/>
          <w:szCs w:val="24"/>
        </w:rPr>
        <w:t>Р</w:t>
      </w:r>
      <w:r w:rsidRPr="002D59E4">
        <w:rPr>
          <w:rFonts w:ascii="Times New Roman" w:eastAsia="Segoe UI" w:hAnsi="Times New Roman" w:cs="Times New Roman"/>
          <w:sz w:val="24"/>
          <w:szCs w:val="24"/>
          <w:lang w:eastAsia="ru-RU"/>
        </w:rPr>
        <w:t xml:space="preserve">абочие программы профессиональных модулей и учебных дисциплин обязательной части образовательной программы приведены в Приложениях </w:t>
      </w:r>
      <w:r w:rsidRPr="002D59E4">
        <w:rPr>
          <w:rFonts w:ascii="Times New Roman" w:eastAsia="Segoe UI" w:hAnsi="Times New Roman" w:cs="Times New Roman"/>
          <w:sz w:val="24"/>
          <w:szCs w:val="24"/>
        </w:rPr>
        <w:t>3</w:t>
      </w:r>
      <w:r w:rsidRPr="002D59E4">
        <w:rPr>
          <w:rFonts w:ascii="Times New Roman" w:eastAsia="Segoe UI" w:hAnsi="Times New Roman" w:cs="Times New Roman"/>
          <w:sz w:val="24"/>
          <w:szCs w:val="24"/>
          <w:lang w:eastAsia="ru-RU"/>
        </w:rPr>
        <w:t xml:space="preserve">, </w:t>
      </w:r>
      <w:r w:rsidRPr="002D59E4">
        <w:rPr>
          <w:rFonts w:ascii="Times New Roman" w:eastAsia="Segoe UI" w:hAnsi="Times New Roman" w:cs="Times New Roman"/>
          <w:sz w:val="24"/>
          <w:szCs w:val="24"/>
        </w:rPr>
        <w:t>4</w:t>
      </w:r>
      <w:r w:rsidRPr="002D59E4">
        <w:rPr>
          <w:rFonts w:ascii="Times New Roman" w:eastAsia="Segoe UI" w:hAnsi="Times New Roman" w:cs="Times New Roman"/>
          <w:sz w:val="24"/>
          <w:szCs w:val="24"/>
          <w:lang w:eastAsia="ru-RU"/>
        </w:rPr>
        <w:t xml:space="preserve"> к </w:t>
      </w:r>
      <w:r w:rsidRPr="002D59E4">
        <w:rPr>
          <w:rFonts w:ascii="Times New Roman" w:eastAsia="Segoe UI" w:hAnsi="Times New Roman" w:cs="Times New Roman"/>
          <w:sz w:val="24"/>
          <w:szCs w:val="24"/>
        </w:rPr>
        <w:t>О</w:t>
      </w:r>
      <w:r w:rsidRPr="002D59E4">
        <w:rPr>
          <w:rFonts w:ascii="Times New Roman" w:eastAsia="Segoe UI" w:hAnsi="Times New Roman" w:cs="Times New Roman"/>
          <w:sz w:val="24"/>
          <w:szCs w:val="24"/>
          <w:lang w:eastAsia="ru-RU"/>
        </w:rPr>
        <w:t>ОП СПО.</w:t>
      </w:r>
    </w:p>
    <w:p w14:paraId="5FFD4648" w14:textId="77777777" w:rsidR="002D59E4" w:rsidRPr="002D59E4" w:rsidRDefault="002D59E4" w:rsidP="00415F84">
      <w:pPr>
        <w:pStyle w:val="114"/>
        <w:rPr>
          <w:color w:val="auto"/>
          <w:spacing w:val="0"/>
          <w:lang w:eastAsia="en-US"/>
        </w:rPr>
        <w:sectPr w:rsidR="002D59E4" w:rsidRPr="002D59E4" w:rsidSect="006025B3">
          <w:headerReference w:type="first" r:id="rId11"/>
          <w:pgSz w:w="11906" w:h="16838"/>
          <w:pgMar w:top="1134" w:right="567" w:bottom="1134" w:left="1701" w:header="709" w:footer="709" w:gutter="0"/>
          <w:cols w:space="708"/>
          <w:docGrid w:linePitch="360"/>
        </w:sectPr>
      </w:pPr>
    </w:p>
    <w:p w14:paraId="16449206" w14:textId="3A47980E" w:rsidR="005D3AD7" w:rsidRPr="002D59E4" w:rsidRDefault="002D59E4" w:rsidP="002C29D2">
      <w:pPr>
        <w:shd w:val="clear" w:color="auto" w:fill="FFFFFF" w:themeFill="background1"/>
        <w:ind w:firstLine="709"/>
        <w:contextualSpacing/>
        <w:jc w:val="both"/>
        <w:outlineLvl w:val="1"/>
        <w:rPr>
          <w:rFonts w:ascii="Times New Roman" w:hAnsi="Times New Roman" w:cs="Times New Roman"/>
          <w:b/>
          <w:bCs/>
          <w:sz w:val="24"/>
          <w:szCs w:val="24"/>
        </w:rPr>
      </w:pPr>
      <w:bookmarkStart w:id="3" w:name="_Hlk194829987"/>
      <w:r>
        <w:rPr>
          <w:rFonts w:ascii="Times New Roman" w:hAnsi="Times New Roman" w:cs="Times New Roman"/>
          <w:b/>
          <w:bCs/>
          <w:sz w:val="24"/>
          <w:szCs w:val="24"/>
        </w:rPr>
        <w:lastRenderedPageBreak/>
        <w:t>5</w:t>
      </w:r>
      <w:r w:rsidR="005D3AD7" w:rsidRPr="002D59E4">
        <w:rPr>
          <w:rFonts w:ascii="Times New Roman" w:hAnsi="Times New Roman" w:cs="Times New Roman"/>
          <w:b/>
          <w:bCs/>
          <w:sz w:val="24"/>
          <w:szCs w:val="24"/>
        </w:rPr>
        <w:t>.</w:t>
      </w:r>
      <w:r>
        <w:rPr>
          <w:rFonts w:ascii="Times New Roman" w:hAnsi="Times New Roman" w:cs="Times New Roman"/>
          <w:b/>
          <w:bCs/>
          <w:sz w:val="24"/>
          <w:szCs w:val="24"/>
        </w:rPr>
        <w:t>4</w:t>
      </w:r>
      <w:r w:rsidRPr="002D59E4">
        <w:rPr>
          <w:rFonts w:ascii="Times New Roman" w:hAnsi="Times New Roman" w:cs="Times New Roman"/>
          <w:b/>
          <w:bCs/>
          <w:sz w:val="24"/>
          <w:szCs w:val="24"/>
        </w:rPr>
        <w:t>. Р</w:t>
      </w:r>
      <w:r w:rsidR="005D3AD7" w:rsidRPr="002D59E4">
        <w:rPr>
          <w:rFonts w:ascii="Times New Roman" w:hAnsi="Times New Roman" w:cs="Times New Roman"/>
          <w:b/>
          <w:bCs/>
          <w:sz w:val="24"/>
          <w:szCs w:val="24"/>
        </w:rPr>
        <w:t>абочая программа воспитания</w:t>
      </w:r>
    </w:p>
    <w:p w14:paraId="5FA2BF3A" w14:textId="77777777" w:rsidR="005D3AD7" w:rsidRPr="007964A5" w:rsidRDefault="005D3AD7" w:rsidP="00064407">
      <w:pPr>
        <w:suppressAutoHyphens/>
        <w:ind w:firstLine="709"/>
        <w:rPr>
          <w:rFonts w:ascii="Times New Roman" w:hAnsi="Times New Roman" w:cs="Times New Roman"/>
          <w:b/>
          <w:bCs/>
          <w:sz w:val="24"/>
          <w:szCs w:val="24"/>
        </w:rPr>
      </w:pPr>
    </w:p>
    <w:p w14:paraId="018F061E" w14:textId="5AE9A38E" w:rsidR="005D3AD7" w:rsidRPr="002D59E4" w:rsidRDefault="002D59E4" w:rsidP="009559C1">
      <w:pPr>
        <w:suppressAutoHyphens/>
        <w:ind w:firstLine="709"/>
        <w:jc w:val="both"/>
        <w:rPr>
          <w:rFonts w:ascii="Times New Roman" w:hAnsi="Times New Roman" w:cs="Times New Roman"/>
          <w:b/>
          <w:bCs/>
          <w:sz w:val="24"/>
          <w:szCs w:val="24"/>
        </w:rPr>
      </w:pPr>
      <w:r w:rsidRPr="002D59E4">
        <w:rPr>
          <w:rFonts w:ascii="Times New Roman" w:hAnsi="Times New Roman" w:cs="Times New Roman"/>
          <w:b/>
          <w:bCs/>
          <w:sz w:val="24"/>
          <w:szCs w:val="24"/>
        </w:rPr>
        <w:t>5.4.</w:t>
      </w:r>
      <w:r w:rsidR="005D3AD7" w:rsidRPr="002D59E4">
        <w:rPr>
          <w:rFonts w:ascii="Times New Roman" w:hAnsi="Times New Roman" w:cs="Times New Roman"/>
          <w:b/>
          <w:bCs/>
          <w:sz w:val="24"/>
          <w:szCs w:val="24"/>
        </w:rPr>
        <w:t>1. Цель и задачи воспитания обучающихся при освоении ими образовательной программы:</w:t>
      </w:r>
    </w:p>
    <w:p w14:paraId="66EA4B8B" w14:textId="77777777" w:rsidR="005D3AD7" w:rsidRPr="007964A5" w:rsidRDefault="005D3AD7" w:rsidP="009559C1">
      <w:pPr>
        <w:suppressAutoHyphens/>
        <w:ind w:firstLine="709"/>
        <w:jc w:val="both"/>
        <w:rPr>
          <w:rFonts w:ascii="Times New Roman" w:hAnsi="Times New Roman" w:cs="Times New Roman"/>
          <w:sz w:val="24"/>
          <w:szCs w:val="24"/>
        </w:rPr>
      </w:pPr>
      <w:r w:rsidRPr="007964A5">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7964A5">
        <w:rPr>
          <w:rFonts w:ascii="Times New Roman" w:hAnsi="Times New Roman" w:cs="Times New Roman"/>
          <w:sz w:val="24"/>
          <w:szCs w:val="24"/>
        </w:rPr>
        <w:br/>
        <w:t xml:space="preserve">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w:t>
      </w:r>
      <w:r w:rsidRPr="007964A5">
        <w:rPr>
          <w:rFonts w:ascii="Times New Roman" w:hAnsi="Times New Roman" w:cs="Times New Roman"/>
          <w:noProof/>
          <w:sz w:val="24"/>
          <w:szCs w:val="24"/>
        </w:rPr>
        <w:t>специалистов среднего звена</w:t>
      </w:r>
      <w:r w:rsidRPr="007964A5">
        <w:rPr>
          <w:rFonts w:ascii="Times New Roman" w:hAnsi="Times New Roman" w:cs="Times New Roman"/>
          <w:sz w:val="24"/>
          <w:szCs w:val="24"/>
        </w:rPr>
        <w:t>, определенных отраслевыми требованиями (корпоративной культурой).</w:t>
      </w:r>
    </w:p>
    <w:p w14:paraId="4560F880" w14:textId="77777777" w:rsidR="005D3AD7" w:rsidRPr="007964A5" w:rsidRDefault="005D3AD7" w:rsidP="009559C1">
      <w:pPr>
        <w:suppressAutoHyphens/>
        <w:ind w:firstLine="709"/>
        <w:jc w:val="both"/>
        <w:rPr>
          <w:rFonts w:ascii="Times New Roman" w:hAnsi="Times New Roman" w:cs="Times New Roman"/>
          <w:sz w:val="24"/>
          <w:szCs w:val="24"/>
        </w:rPr>
      </w:pPr>
      <w:r w:rsidRPr="007964A5">
        <w:rPr>
          <w:rFonts w:ascii="Times New Roman" w:hAnsi="Times New Roman" w:cs="Times New Roman"/>
          <w:sz w:val="24"/>
          <w:szCs w:val="24"/>
        </w:rPr>
        <w:t xml:space="preserve">Задачи: </w:t>
      </w:r>
    </w:p>
    <w:p w14:paraId="342A261C" w14:textId="77777777" w:rsidR="005D3AD7" w:rsidRPr="007964A5" w:rsidRDefault="005D3AD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7964A5">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5004D152" w14:textId="77777777" w:rsidR="005D3AD7" w:rsidRPr="007964A5" w:rsidRDefault="005D3AD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7964A5">
        <w:rPr>
          <w:rFonts w:ascii="Times New Roman" w:hAnsi="Times New Roman" w:cs="Times New Roman"/>
          <w:sz w:val="24"/>
          <w:szCs w:val="24"/>
        </w:rPr>
        <w:t xml:space="preserve">организация всех видов деятельности, вовлекающей обучающихся </w:t>
      </w:r>
      <w:r w:rsidRPr="007964A5">
        <w:rPr>
          <w:rFonts w:ascii="Times New Roman" w:hAnsi="Times New Roman" w:cs="Times New Roman"/>
          <w:sz w:val="24"/>
          <w:szCs w:val="24"/>
        </w:rPr>
        <w:br/>
        <w:t>в общественно-ценностные социализирующие отношения;</w:t>
      </w:r>
    </w:p>
    <w:p w14:paraId="63DF05C3" w14:textId="77777777" w:rsidR="005D3AD7" w:rsidRPr="007964A5" w:rsidRDefault="005D3AD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7964A5">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7DECF4E9" w14:textId="77777777" w:rsidR="005D3AD7" w:rsidRPr="007964A5" w:rsidRDefault="005D3AD7" w:rsidP="009B7136">
      <w:pPr>
        <w:pStyle w:val="a4"/>
        <w:numPr>
          <w:ilvl w:val="0"/>
          <w:numId w:val="4"/>
        </w:numPr>
        <w:shd w:val="clear" w:color="auto" w:fill="FFFFFF" w:themeFill="background1"/>
        <w:suppressAutoHyphens/>
        <w:ind w:left="0" w:firstLine="709"/>
        <w:contextualSpacing w:val="0"/>
        <w:jc w:val="both"/>
        <w:rPr>
          <w:rFonts w:ascii="Times New Roman" w:hAnsi="Times New Roman" w:cs="Times New Roman"/>
          <w:sz w:val="24"/>
          <w:szCs w:val="24"/>
        </w:rPr>
      </w:pPr>
      <w:r w:rsidRPr="007964A5">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067C7E24" w14:textId="408BCD1B" w:rsidR="005D3AD7" w:rsidRPr="007964A5" w:rsidRDefault="002D59E4" w:rsidP="009559C1">
      <w:pPr>
        <w:shd w:val="clear" w:color="auto" w:fill="FFFFFF" w:themeFill="background1"/>
        <w:suppressAutoHyphen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D3AD7" w:rsidRPr="007964A5">
        <w:rPr>
          <w:rFonts w:ascii="Times New Roman" w:eastAsia="Calibri" w:hAnsi="Times New Roman" w:cs="Times New Roman"/>
          <w:sz w:val="24"/>
          <w:szCs w:val="24"/>
        </w:rPr>
        <w:t>.</w:t>
      </w:r>
      <w:r>
        <w:rPr>
          <w:rFonts w:ascii="Times New Roman" w:eastAsia="Calibri" w:hAnsi="Times New Roman" w:cs="Times New Roman"/>
          <w:sz w:val="24"/>
          <w:szCs w:val="24"/>
        </w:rPr>
        <w:t>4.</w:t>
      </w:r>
      <w:r w:rsidR="005D3AD7" w:rsidRPr="007964A5">
        <w:rPr>
          <w:rFonts w:ascii="Times New Roman" w:eastAsia="Calibri" w:hAnsi="Times New Roman" w:cs="Times New Roman"/>
          <w:sz w:val="24"/>
          <w:szCs w:val="24"/>
        </w:rPr>
        <w:t>2. </w:t>
      </w:r>
      <w:r w:rsidR="00D43BD5">
        <w:rPr>
          <w:rFonts w:ascii="Times New Roman" w:eastAsia="Calibri" w:hAnsi="Times New Roman" w:cs="Times New Roman"/>
          <w:sz w:val="24"/>
          <w:szCs w:val="24"/>
        </w:rPr>
        <w:t>Р</w:t>
      </w:r>
      <w:r w:rsidR="005D3AD7" w:rsidRPr="007964A5">
        <w:rPr>
          <w:rFonts w:ascii="Times New Roman" w:eastAsia="Calibri" w:hAnsi="Times New Roman" w:cs="Times New Roman"/>
          <w:sz w:val="24"/>
          <w:szCs w:val="24"/>
        </w:rPr>
        <w:t xml:space="preserve">абочая программа воспитания </w:t>
      </w:r>
      <w:r w:rsidR="005D3AD7" w:rsidRPr="007964A5">
        <w:rPr>
          <w:rFonts w:ascii="Times New Roman" w:eastAsia="Calibri" w:hAnsi="Times New Roman" w:cs="Times New Roman"/>
          <w:sz w:val="24"/>
          <w:szCs w:val="24"/>
          <w:shd w:val="clear" w:color="auto" w:fill="FFFFFF" w:themeFill="background1"/>
        </w:rPr>
        <w:t xml:space="preserve">представлена в приложении </w:t>
      </w:r>
      <w:r>
        <w:rPr>
          <w:rFonts w:ascii="Times New Roman" w:eastAsia="Calibri" w:hAnsi="Times New Roman" w:cs="Times New Roman"/>
          <w:sz w:val="24"/>
          <w:szCs w:val="24"/>
          <w:shd w:val="clear" w:color="auto" w:fill="FFFFFF" w:themeFill="background1"/>
        </w:rPr>
        <w:t>5</w:t>
      </w:r>
      <w:r w:rsidR="005D3AD7" w:rsidRPr="007964A5">
        <w:rPr>
          <w:rFonts w:ascii="Times New Roman" w:eastAsia="Calibri" w:hAnsi="Times New Roman" w:cs="Times New Roman"/>
          <w:sz w:val="24"/>
          <w:szCs w:val="24"/>
        </w:rPr>
        <w:t>.</w:t>
      </w:r>
    </w:p>
    <w:p w14:paraId="70FFE957" w14:textId="42275517" w:rsidR="005D3AD7" w:rsidRPr="007964A5" w:rsidRDefault="002D59E4" w:rsidP="009559C1">
      <w:pPr>
        <w:shd w:val="clear" w:color="auto" w:fill="FFFFFF" w:themeFill="background1"/>
        <w:ind w:firstLine="709"/>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r w:rsidR="005D3AD7" w:rsidRPr="007964A5">
        <w:rPr>
          <w:rFonts w:ascii="Times New Roman" w:eastAsia="Times New Roman" w:hAnsi="Times New Roman" w:cs="Times New Roman"/>
          <w:sz w:val="24"/>
          <w:szCs w:val="24"/>
        </w:rPr>
        <w:t>. </w:t>
      </w:r>
      <w:r w:rsidR="00D43BD5">
        <w:rPr>
          <w:rFonts w:ascii="Times New Roman" w:eastAsia="Times New Roman" w:hAnsi="Times New Roman" w:cs="Times New Roman"/>
          <w:sz w:val="24"/>
          <w:szCs w:val="24"/>
        </w:rPr>
        <w:t>К</w:t>
      </w:r>
      <w:r w:rsidR="005D3AD7" w:rsidRPr="007964A5">
        <w:rPr>
          <w:rFonts w:ascii="Times New Roman" w:eastAsia="Times New Roman" w:hAnsi="Times New Roman" w:cs="Times New Roman"/>
          <w:sz w:val="24"/>
          <w:szCs w:val="24"/>
        </w:rPr>
        <w:t>алендарный план воспитательной работы</w:t>
      </w:r>
    </w:p>
    <w:p w14:paraId="24A7ACA3" w14:textId="46B7B6C2" w:rsidR="005D3AD7" w:rsidRPr="007964A5" w:rsidRDefault="00D43BD5" w:rsidP="009559C1">
      <w:pPr>
        <w:shd w:val="clear" w:color="auto" w:fill="FFFFFF" w:themeFill="background1"/>
        <w:suppressAutoHyphens/>
        <w:ind w:firstLine="709"/>
        <w:contextualSpacing/>
        <w:rPr>
          <w:rFonts w:ascii="Times New Roman" w:eastAsia="Calibri" w:hAnsi="Times New Roman" w:cs="Times New Roman"/>
          <w:sz w:val="24"/>
          <w:szCs w:val="24"/>
          <w:shd w:val="clear" w:color="auto" w:fill="FFFFFF" w:themeFill="background1"/>
        </w:rPr>
      </w:pPr>
      <w:r>
        <w:rPr>
          <w:rFonts w:ascii="Times New Roman" w:eastAsia="Calibri" w:hAnsi="Times New Roman" w:cs="Times New Roman"/>
          <w:sz w:val="24"/>
          <w:szCs w:val="24"/>
        </w:rPr>
        <w:t>К</w:t>
      </w:r>
      <w:r w:rsidR="005D3AD7" w:rsidRPr="007964A5">
        <w:rPr>
          <w:rFonts w:ascii="Times New Roman" w:eastAsia="Calibri" w:hAnsi="Times New Roman" w:cs="Times New Roman"/>
          <w:sz w:val="24"/>
          <w:szCs w:val="24"/>
        </w:rPr>
        <w:t xml:space="preserve">алендарный план воспитательной работы </w:t>
      </w:r>
      <w:r w:rsidR="005D3AD7" w:rsidRPr="007964A5">
        <w:rPr>
          <w:rFonts w:ascii="Times New Roman" w:eastAsia="Calibri" w:hAnsi="Times New Roman" w:cs="Times New Roman"/>
          <w:sz w:val="24"/>
          <w:szCs w:val="24"/>
          <w:shd w:val="clear" w:color="auto" w:fill="FFFFFF" w:themeFill="background1"/>
        </w:rPr>
        <w:t xml:space="preserve">представлен в приложении </w:t>
      </w:r>
      <w:r w:rsidR="002D59E4">
        <w:rPr>
          <w:rFonts w:ascii="Times New Roman" w:eastAsia="Calibri" w:hAnsi="Times New Roman" w:cs="Times New Roman"/>
          <w:sz w:val="24"/>
          <w:szCs w:val="24"/>
          <w:shd w:val="clear" w:color="auto" w:fill="FFFFFF" w:themeFill="background1"/>
        </w:rPr>
        <w:t>6</w:t>
      </w:r>
      <w:r w:rsidR="005D3AD7" w:rsidRPr="007964A5">
        <w:rPr>
          <w:rFonts w:ascii="Times New Roman" w:eastAsia="Calibri" w:hAnsi="Times New Roman" w:cs="Times New Roman"/>
          <w:sz w:val="24"/>
          <w:szCs w:val="24"/>
          <w:shd w:val="clear" w:color="auto" w:fill="FFFFFF" w:themeFill="background1"/>
        </w:rPr>
        <w:t>.</w:t>
      </w:r>
    </w:p>
    <w:p w14:paraId="795AC5D6" w14:textId="77777777" w:rsidR="00CF00F3" w:rsidRPr="007964A5" w:rsidRDefault="00CF00F3" w:rsidP="009559C1">
      <w:pPr>
        <w:shd w:val="clear" w:color="auto" w:fill="FFFFFF" w:themeFill="background1"/>
        <w:suppressAutoHyphens/>
        <w:ind w:firstLine="709"/>
        <w:contextualSpacing/>
        <w:rPr>
          <w:rFonts w:ascii="Times New Roman" w:eastAsia="Calibri" w:hAnsi="Times New Roman" w:cs="Times New Roman"/>
          <w:sz w:val="24"/>
          <w:szCs w:val="24"/>
          <w:shd w:val="clear" w:color="auto" w:fill="FFFFFF" w:themeFill="background1"/>
        </w:rPr>
      </w:pPr>
    </w:p>
    <w:p w14:paraId="70256298" w14:textId="77777777" w:rsidR="00CF00F3" w:rsidRPr="007964A5" w:rsidRDefault="00CF00F3" w:rsidP="009559C1">
      <w:pPr>
        <w:shd w:val="clear" w:color="auto" w:fill="FFFFFF" w:themeFill="background1"/>
        <w:suppressAutoHyphens/>
        <w:ind w:firstLine="709"/>
        <w:contextualSpacing/>
        <w:rPr>
          <w:rFonts w:ascii="Times New Roman" w:eastAsia="Calibri" w:hAnsi="Times New Roman" w:cs="Times New Roman"/>
          <w:sz w:val="24"/>
          <w:szCs w:val="24"/>
        </w:rPr>
      </w:pPr>
    </w:p>
    <w:p w14:paraId="6E45114F" w14:textId="21683496" w:rsidR="00CF00F3" w:rsidRPr="002D59E4" w:rsidRDefault="002D59E4" w:rsidP="00CF00F3">
      <w:pPr>
        <w:jc w:val="both"/>
        <w:rPr>
          <w:rFonts w:ascii="Times New Roman" w:hAnsi="Times New Roman" w:cs="Times New Roman"/>
          <w:b/>
          <w:sz w:val="24"/>
          <w:szCs w:val="24"/>
        </w:rPr>
      </w:pPr>
      <w:r>
        <w:rPr>
          <w:rFonts w:ascii="Times New Roman" w:hAnsi="Times New Roman" w:cs="Times New Roman"/>
          <w:b/>
          <w:sz w:val="24"/>
          <w:szCs w:val="24"/>
        </w:rPr>
        <w:t>6</w:t>
      </w:r>
      <w:r w:rsidR="00CF00F3" w:rsidRPr="002D59E4">
        <w:rPr>
          <w:rFonts w:ascii="Times New Roman" w:hAnsi="Times New Roman" w:cs="Times New Roman"/>
          <w:b/>
          <w:sz w:val="24"/>
          <w:szCs w:val="24"/>
        </w:rPr>
        <w:t>. Перечень кабинетов, лабораторий, мастерских и др. для подготовки по специальности СПО 38.02.08 Торговое дело</w:t>
      </w:r>
    </w:p>
    <w:p w14:paraId="7D7F85C7" w14:textId="77777777" w:rsidR="00CF00F3" w:rsidRPr="007964A5" w:rsidRDefault="00CF00F3" w:rsidP="00CF00F3">
      <w:pPr>
        <w:rPr>
          <w:rFonts w:ascii="Times New Roman" w:hAnsi="Times New Roman" w:cs="Times New Roman"/>
          <w:sz w:val="24"/>
          <w:szCs w:val="24"/>
        </w:rPr>
      </w:pPr>
    </w:p>
    <w:tbl>
      <w:tblPr>
        <w:tblW w:w="93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8725"/>
      </w:tblGrid>
      <w:tr w:rsidR="00CF00F3" w:rsidRPr="007964A5" w14:paraId="17C4B74C"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0E7C50C5" w14:textId="77777777" w:rsidR="00CF00F3" w:rsidRPr="007964A5" w:rsidRDefault="00CF00F3">
            <w:pPr>
              <w:jc w:val="center"/>
              <w:rPr>
                <w:rFonts w:ascii="Times New Roman" w:hAnsi="Times New Roman" w:cs="Times New Roman"/>
                <w:b/>
                <w:sz w:val="24"/>
                <w:szCs w:val="24"/>
              </w:rPr>
            </w:pPr>
            <w:r w:rsidRPr="007964A5">
              <w:rPr>
                <w:rFonts w:ascii="Times New Roman" w:hAnsi="Times New Roman" w:cs="Times New Roman"/>
                <w:b/>
                <w:sz w:val="24"/>
                <w:szCs w:val="24"/>
              </w:rPr>
              <w:t>№</w:t>
            </w:r>
          </w:p>
        </w:tc>
        <w:tc>
          <w:tcPr>
            <w:tcW w:w="8725" w:type="dxa"/>
            <w:tcBorders>
              <w:top w:val="single" w:sz="4" w:space="0" w:color="auto"/>
              <w:left w:val="single" w:sz="4" w:space="0" w:color="auto"/>
              <w:bottom w:val="single" w:sz="4" w:space="0" w:color="auto"/>
              <w:right w:val="single" w:sz="4" w:space="0" w:color="auto"/>
            </w:tcBorders>
            <w:hideMark/>
          </w:tcPr>
          <w:p w14:paraId="52335EB2" w14:textId="77777777" w:rsidR="00CF00F3" w:rsidRPr="007964A5" w:rsidRDefault="00CF00F3">
            <w:pPr>
              <w:jc w:val="center"/>
              <w:rPr>
                <w:rFonts w:ascii="Times New Roman" w:hAnsi="Times New Roman" w:cs="Times New Roman"/>
                <w:b/>
                <w:sz w:val="24"/>
                <w:szCs w:val="24"/>
              </w:rPr>
            </w:pPr>
            <w:r w:rsidRPr="007964A5">
              <w:rPr>
                <w:rFonts w:ascii="Times New Roman" w:hAnsi="Times New Roman" w:cs="Times New Roman"/>
                <w:b/>
                <w:sz w:val="24"/>
                <w:szCs w:val="24"/>
              </w:rPr>
              <w:t>Наименование</w:t>
            </w:r>
          </w:p>
        </w:tc>
      </w:tr>
      <w:tr w:rsidR="00CF00F3" w:rsidRPr="007964A5" w14:paraId="42CC6A65"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70B88FE9" w14:textId="77777777" w:rsidR="00CF00F3" w:rsidRPr="007964A5" w:rsidRDefault="00CF00F3">
            <w:pPr>
              <w:rPr>
                <w:rFonts w:ascii="Times New Roman" w:hAnsi="Times New Roman" w:cs="Times New Roman"/>
                <w:sz w:val="24"/>
                <w:szCs w:val="24"/>
              </w:rPr>
            </w:pPr>
            <w:r w:rsidRPr="007964A5">
              <w:rPr>
                <w:rFonts w:ascii="Times New Roman" w:hAnsi="Times New Roman" w:cs="Times New Roman"/>
                <w:sz w:val="24"/>
                <w:szCs w:val="24"/>
              </w:rPr>
              <w:t>1</w:t>
            </w:r>
          </w:p>
        </w:tc>
        <w:tc>
          <w:tcPr>
            <w:tcW w:w="8725" w:type="dxa"/>
            <w:tcBorders>
              <w:top w:val="single" w:sz="4" w:space="0" w:color="auto"/>
              <w:left w:val="single" w:sz="4" w:space="0" w:color="auto"/>
              <w:bottom w:val="single" w:sz="4" w:space="0" w:color="auto"/>
              <w:right w:val="single" w:sz="4" w:space="0" w:color="auto"/>
            </w:tcBorders>
            <w:hideMark/>
          </w:tcPr>
          <w:p w14:paraId="7375CB69" w14:textId="77777777" w:rsidR="00CF00F3" w:rsidRPr="007964A5" w:rsidRDefault="00CF00F3">
            <w:pPr>
              <w:widowControl w:val="0"/>
              <w:tabs>
                <w:tab w:val="left" w:pos="540"/>
              </w:tabs>
              <w:ind w:firstLine="539"/>
              <w:jc w:val="both"/>
              <w:rPr>
                <w:rFonts w:ascii="Times New Roman" w:hAnsi="Times New Roman" w:cs="Times New Roman"/>
                <w:bCs/>
                <w:i/>
                <w:iCs/>
                <w:sz w:val="24"/>
                <w:szCs w:val="24"/>
              </w:rPr>
            </w:pPr>
            <w:r w:rsidRPr="007964A5">
              <w:rPr>
                <w:rFonts w:ascii="Times New Roman" w:hAnsi="Times New Roman" w:cs="Times New Roman"/>
                <w:b/>
                <w:bCs/>
                <w:iCs/>
                <w:sz w:val="24"/>
                <w:szCs w:val="24"/>
              </w:rPr>
              <w:t>Кабинеты:</w:t>
            </w:r>
          </w:p>
          <w:p w14:paraId="09097F66"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социально-экономических дисциплин;</w:t>
            </w:r>
          </w:p>
          <w:p w14:paraId="4C691018"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иностранного языка;</w:t>
            </w:r>
          </w:p>
          <w:p w14:paraId="759B50B7"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математики и статистики;</w:t>
            </w:r>
          </w:p>
          <w:p w14:paraId="6274812D"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коммерческой деятельности;</w:t>
            </w:r>
          </w:p>
          <w:p w14:paraId="6D6C5696"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документационного обеспечения управления;</w:t>
            </w:r>
          </w:p>
          <w:p w14:paraId="70429912"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бухгалтерского учета;</w:t>
            </w:r>
          </w:p>
          <w:p w14:paraId="45F74CFC"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hAnsi="Times New Roman" w:cs="Times New Roman"/>
                <w:sz w:val="24"/>
                <w:szCs w:val="24"/>
              </w:rPr>
              <w:t>метрологии и стандартизации;</w:t>
            </w:r>
          </w:p>
          <w:p w14:paraId="3B514CB8" w14:textId="4EF8C90A"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eastAsia="Calibri" w:hAnsi="Times New Roman"/>
                <w:sz w:val="24"/>
                <w:szCs w:val="24"/>
              </w:rPr>
              <w:t>История России</w:t>
            </w:r>
          </w:p>
          <w:p w14:paraId="2F9F279A" w14:textId="32155FB5"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hAnsi="Times New Roman" w:cs="Times New Roman"/>
                <w:bCs/>
                <w:iCs/>
                <w:sz w:val="24"/>
                <w:szCs w:val="24"/>
              </w:rPr>
              <w:t>безопасности жизнедеятельности</w:t>
            </w:r>
          </w:p>
          <w:p w14:paraId="2C590050" w14:textId="070F220F"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eastAsia="Calibri" w:hAnsi="Times New Roman"/>
                <w:sz w:val="24"/>
                <w:szCs w:val="24"/>
              </w:rPr>
              <w:t>Основы финансовой грамотности, экономики и анализа финансово-хозяйственной деятельности торговой организации</w:t>
            </w:r>
          </w:p>
          <w:p w14:paraId="6E421C8F" w14:textId="3DBA2FDC"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eastAsia="Calibri" w:hAnsi="Times New Roman"/>
                <w:sz w:val="24"/>
                <w:szCs w:val="24"/>
              </w:rPr>
              <w:t>Автоматизация торгово-технологических процессов, эксплуатация торгово-технологического оборудования и охрана труда</w:t>
            </w:r>
          </w:p>
          <w:p w14:paraId="455737C5" w14:textId="7A7EF32E"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eastAsia="Calibri" w:hAnsi="Times New Roman"/>
                <w:sz w:val="24"/>
                <w:szCs w:val="24"/>
              </w:rPr>
              <w:t>Правовое обеспечение профессиональной деятельности</w:t>
            </w:r>
          </w:p>
          <w:p w14:paraId="38F8FB45" w14:textId="389DAFB1"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eastAsia="Calibri" w:hAnsi="Times New Roman"/>
                <w:bCs/>
                <w:iCs/>
                <w:sz w:val="24"/>
                <w:szCs w:val="24"/>
              </w:rPr>
              <w:t>Междисциплинарные курсы и модули</w:t>
            </w:r>
          </w:p>
        </w:tc>
      </w:tr>
      <w:tr w:rsidR="00CF00F3" w:rsidRPr="007964A5" w14:paraId="23F760E6"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371A86D9" w14:textId="77777777" w:rsidR="00CF00F3" w:rsidRPr="007964A5" w:rsidRDefault="00CF00F3">
            <w:pPr>
              <w:rPr>
                <w:rFonts w:ascii="Times New Roman" w:hAnsi="Times New Roman" w:cs="Times New Roman"/>
                <w:sz w:val="24"/>
                <w:szCs w:val="24"/>
              </w:rPr>
            </w:pPr>
            <w:r w:rsidRPr="007964A5">
              <w:rPr>
                <w:rFonts w:ascii="Times New Roman" w:hAnsi="Times New Roman" w:cs="Times New Roman"/>
                <w:sz w:val="24"/>
                <w:szCs w:val="24"/>
              </w:rPr>
              <w:t>2</w:t>
            </w:r>
          </w:p>
        </w:tc>
        <w:tc>
          <w:tcPr>
            <w:tcW w:w="8725" w:type="dxa"/>
            <w:tcBorders>
              <w:top w:val="single" w:sz="4" w:space="0" w:color="auto"/>
              <w:left w:val="single" w:sz="4" w:space="0" w:color="auto"/>
              <w:bottom w:val="single" w:sz="4" w:space="0" w:color="auto"/>
              <w:right w:val="single" w:sz="4" w:space="0" w:color="auto"/>
            </w:tcBorders>
            <w:hideMark/>
          </w:tcPr>
          <w:p w14:paraId="0FB40ABA" w14:textId="77777777" w:rsidR="00CF00F3" w:rsidRPr="007964A5" w:rsidRDefault="00CF00F3">
            <w:pPr>
              <w:widowControl w:val="0"/>
              <w:tabs>
                <w:tab w:val="left" w:pos="540"/>
              </w:tabs>
              <w:ind w:firstLine="539"/>
              <w:jc w:val="both"/>
              <w:rPr>
                <w:rFonts w:ascii="Times New Roman" w:hAnsi="Times New Roman" w:cs="Times New Roman"/>
                <w:b/>
                <w:bCs/>
                <w:iCs/>
                <w:sz w:val="24"/>
                <w:szCs w:val="24"/>
              </w:rPr>
            </w:pPr>
            <w:r w:rsidRPr="007964A5">
              <w:rPr>
                <w:rFonts w:ascii="Times New Roman" w:hAnsi="Times New Roman" w:cs="Times New Roman"/>
                <w:b/>
                <w:bCs/>
                <w:iCs/>
                <w:sz w:val="24"/>
                <w:szCs w:val="24"/>
              </w:rPr>
              <w:t>Лаборатории:</w:t>
            </w:r>
          </w:p>
          <w:p w14:paraId="090C3786" w14:textId="77777777" w:rsidR="00CF00F3" w:rsidRPr="007964A5" w:rsidRDefault="00CF00F3" w:rsidP="00CF00F3">
            <w:pPr>
              <w:pStyle w:val="23"/>
              <w:numPr>
                <w:ilvl w:val="0"/>
                <w:numId w:val="22"/>
              </w:numPr>
              <w:tabs>
                <w:tab w:val="left" w:pos="0"/>
              </w:tabs>
              <w:ind w:right="0"/>
              <w:outlineLvl w:val="0"/>
            </w:pPr>
            <w:r w:rsidRPr="007964A5">
              <w:t>информационных технологий в профессиональной деятельности;</w:t>
            </w:r>
          </w:p>
          <w:p w14:paraId="34BABAC4" w14:textId="6F719E7D" w:rsidR="00CF00F3" w:rsidRPr="007964A5" w:rsidRDefault="00CF00F3" w:rsidP="00CF00F3">
            <w:pPr>
              <w:pStyle w:val="23"/>
              <w:numPr>
                <w:ilvl w:val="0"/>
                <w:numId w:val="22"/>
              </w:numPr>
              <w:tabs>
                <w:tab w:val="left" w:pos="0"/>
              </w:tabs>
              <w:ind w:right="0"/>
              <w:outlineLvl w:val="0"/>
            </w:pPr>
            <w:bookmarkStart w:id="4" w:name="_Hlk139358656"/>
            <w:r w:rsidRPr="007964A5">
              <w:rPr>
                <w:rFonts w:eastAsia="Calibri"/>
              </w:rPr>
              <w:t>Товароведения и организации экспертизы качества товаров</w:t>
            </w:r>
            <w:bookmarkEnd w:id="4"/>
            <w:r w:rsidRPr="007964A5">
              <w:t>;</w:t>
            </w:r>
          </w:p>
          <w:p w14:paraId="4295FB87" w14:textId="77777777" w:rsidR="00CF00F3" w:rsidRPr="007964A5" w:rsidRDefault="00CF00F3" w:rsidP="00CF00F3">
            <w:pPr>
              <w:pStyle w:val="23"/>
              <w:numPr>
                <w:ilvl w:val="0"/>
                <w:numId w:val="22"/>
              </w:numPr>
              <w:tabs>
                <w:tab w:val="left" w:pos="0"/>
              </w:tabs>
              <w:ind w:right="0"/>
              <w:outlineLvl w:val="0"/>
            </w:pPr>
            <w:r w:rsidRPr="007964A5">
              <w:t>логистики;</w:t>
            </w:r>
          </w:p>
          <w:p w14:paraId="7100C361" w14:textId="77777777" w:rsidR="00CF00F3" w:rsidRPr="007964A5" w:rsidRDefault="00CF00F3" w:rsidP="00CF00F3">
            <w:pPr>
              <w:pStyle w:val="23"/>
              <w:numPr>
                <w:ilvl w:val="0"/>
                <w:numId w:val="22"/>
              </w:numPr>
              <w:tabs>
                <w:tab w:val="left" w:pos="0"/>
              </w:tabs>
              <w:ind w:right="0"/>
              <w:outlineLvl w:val="0"/>
            </w:pPr>
            <w:r w:rsidRPr="007964A5">
              <w:lastRenderedPageBreak/>
              <w:t>технического оснащения торговых организаций</w:t>
            </w:r>
          </w:p>
          <w:p w14:paraId="0EDF34C0" w14:textId="49541AA4" w:rsidR="00CF00F3" w:rsidRPr="007964A5" w:rsidRDefault="00CF00F3" w:rsidP="00CF00F3">
            <w:pPr>
              <w:pStyle w:val="23"/>
              <w:numPr>
                <w:ilvl w:val="0"/>
                <w:numId w:val="22"/>
              </w:numPr>
              <w:tabs>
                <w:tab w:val="left" w:pos="0"/>
              </w:tabs>
              <w:ind w:right="0"/>
              <w:outlineLvl w:val="0"/>
            </w:pPr>
            <w:r w:rsidRPr="007964A5">
              <w:rPr>
                <w:rFonts w:eastAsia="Calibri"/>
                <w:bCs/>
                <w:iCs/>
              </w:rPr>
              <w:t>Автоматизации и цифровизации торговой деятельности</w:t>
            </w:r>
          </w:p>
        </w:tc>
      </w:tr>
      <w:tr w:rsidR="00CF00F3" w:rsidRPr="007964A5" w14:paraId="44D58A10"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644D2567" w14:textId="77777777" w:rsidR="00CF00F3" w:rsidRPr="007964A5" w:rsidRDefault="00CF00F3">
            <w:pPr>
              <w:rPr>
                <w:rFonts w:ascii="Times New Roman" w:hAnsi="Times New Roman" w:cs="Times New Roman"/>
                <w:sz w:val="24"/>
                <w:szCs w:val="24"/>
              </w:rPr>
            </w:pPr>
            <w:r w:rsidRPr="007964A5">
              <w:rPr>
                <w:rFonts w:ascii="Times New Roman" w:hAnsi="Times New Roman" w:cs="Times New Roman"/>
                <w:sz w:val="24"/>
                <w:szCs w:val="24"/>
              </w:rPr>
              <w:lastRenderedPageBreak/>
              <w:t>3</w:t>
            </w:r>
          </w:p>
        </w:tc>
        <w:tc>
          <w:tcPr>
            <w:tcW w:w="8725" w:type="dxa"/>
            <w:tcBorders>
              <w:top w:val="single" w:sz="4" w:space="0" w:color="auto"/>
              <w:left w:val="single" w:sz="4" w:space="0" w:color="auto"/>
              <w:bottom w:val="single" w:sz="4" w:space="0" w:color="auto"/>
              <w:right w:val="single" w:sz="4" w:space="0" w:color="auto"/>
            </w:tcBorders>
            <w:hideMark/>
          </w:tcPr>
          <w:p w14:paraId="7EA0D60D" w14:textId="77777777" w:rsidR="00CF00F3" w:rsidRPr="007964A5" w:rsidRDefault="00CF00F3">
            <w:pPr>
              <w:widowControl w:val="0"/>
              <w:tabs>
                <w:tab w:val="left" w:pos="540"/>
              </w:tabs>
              <w:ind w:firstLine="539"/>
              <w:jc w:val="both"/>
              <w:rPr>
                <w:rFonts w:ascii="Times New Roman" w:hAnsi="Times New Roman" w:cs="Times New Roman"/>
                <w:b/>
                <w:bCs/>
                <w:iCs/>
                <w:sz w:val="24"/>
                <w:szCs w:val="24"/>
              </w:rPr>
            </w:pPr>
            <w:r w:rsidRPr="007964A5">
              <w:rPr>
                <w:rFonts w:ascii="Times New Roman" w:hAnsi="Times New Roman" w:cs="Times New Roman"/>
                <w:b/>
                <w:bCs/>
                <w:iCs/>
                <w:sz w:val="24"/>
                <w:szCs w:val="24"/>
              </w:rPr>
              <w:t>Мастерские:</w:t>
            </w:r>
          </w:p>
          <w:p w14:paraId="7B40B7AA" w14:textId="77777777" w:rsidR="00CF00F3" w:rsidRPr="007964A5" w:rsidRDefault="00CF00F3" w:rsidP="00CF00F3">
            <w:pPr>
              <w:pStyle w:val="23"/>
              <w:numPr>
                <w:ilvl w:val="0"/>
                <w:numId w:val="23"/>
              </w:numPr>
              <w:tabs>
                <w:tab w:val="left" w:pos="0"/>
              </w:tabs>
              <w:ind w:right="0"/>
              <w:outlineLvl w:val="0"/>
            </w:pPr>
            <w:r w:rsidRPr="007964A5">
              <w:t>учебный магазин;</w:t>
            </w:r>
          </w:p>
          <w:p w14:paraId="7CD2FA34" w14:textId="77777777" w:rsidR="00CF00F3" w:rsidRPr="007964A5" w:rsidRDefault="00CF00F3" w:rsidP="00CF00F3">
            <w:pPr>
              <w:pStyle w:val="23"/>
              <w:numPr>
                <w:ilvl w:val="0"/>
                <w:numId w:val="23"/>
              </w:numPr>
              <w:tabs>
                <w:tab w:val="left" w:pos="0"/>
              </w:tabs>
              <w:ind w:right="0"/>
              <w:outlineLvl w:val="0"/>
            </w:pPr>
            <w:r w:rsidRPr="007964A5">
              <w:t>учебный склад</w:t>
            </w:r>
          </w:p>
        </w:tc>
      </w:tr>
      <w:tr w:rsidR="00CF00F3" w:rsidRPr="007964A5" w14:paraId="5B9A7B43"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4F1E5450" w14:textId="77777777" w:rsidR="00CF00F3" w:rsidRPr="007964A5" w:rsidRDefault="00CF00F3">
            <w:pPr>
              <w:rPr>
                <w:rFonts w:ascii="Times New Roman" w:hAnsi="Times New Roman" w:cs="Times New Roman"/>
                <w:sz w:val="24"/>
                <w:szCs w:val="24"/>
              </w:rPr>
            </w:pPr>
            <w:r w:rsidRPr="007964A5">
              <w:rPr>
                <w:rFonts w:ascii="Times New Roman" w:hAnsi="Times New Roman" w:cs="Times New Roman"/>
                <w:sz w:val="24"/>
                <w:szCs w:val="24"/>
              </w:rPr>
              <w:t>4</w:t>
            </w:r>
          </w:p>
        </w:tc>
        <w:tc>
          <w:tcPr>
            <w:tcW w:w="8725" w:type="dxa"/>
            <w:tcBorders>
              <w:top w:val="single" w:sz="4" w:space="0" w:color="auto"/>
              <w:left w:val="single" w:sz="4" w:space="0" w:color="auto"/>
              <w:bottom w:val="single" w:sz="4" w:space="0" w:color="auto"/>
              <w:right w:val="single" w:sz="4" w:space="0" w:color="auto"/>
            </w:tcBorders>
            <w:hideMark/>
          </w:tcPr>
          <w:p w14:paraId="59956C5C" w14:textId="77777777" w:rsidR="00CF00F3" w:rsidRPr="007964A5" w:rsidRDefault="00CF00F3">
            <w:pPr>
              <w:widowControl w:val="0"/>
              <w:tabs>
                <w:tab w:val="left" w:pos="540"/>
              </w:tabs>
              <w:ind w:firstLine="540"/>
              <w:jc w:val="both"/>
              <w:rPr>
                <w:rFonts w:ascii="Times New Roman" w:hAnsi="Times New Roman" w:cs="Times New Roman"/>
                <w:b/>
                <w:bCs/>
                <w:iCs/>
                <w:sz w:val="24"/>
                <w:szCs w:val="24"/>
              </w:rPr>
            </w:pPr>
            <w:r w:rsidRPr="007964A5">
              <w:rPr>
                <w:rFonts w:ascii="Times New Roman" w:hAnsi="Times New Roman" w:cs="Times New Roman"/>
                <w:b/>
                <w:bCs/>
                <w:iCs/>
                <w:sz w:val="24"/>
                <w:szCs w:val="24"/>
              </w:rPr>
              <w:t>Спортивный комплекс:</w:t>
            </w:r>
          </w:p>
          <w:p w14:paraId="546AE375" w14:textId="77777777" w:rsidR="00CF00F3" w:rsidRPr="007964A5" w:rsidRDefault="00CF00F3" w:rsidP="00CF00F3">
            <w:pPr>
              <w:numPr>
                <w:ilvl w:val="0"/>
                <w:numId w:val="24"/>
              </w:numPr>
              <w:rPr>
                <w:rFonts w:ascii="Times New Roman" w:hAnsi="Times New Roman" w:cs="Times New Roman"/>
                <w:sz w:val="24"/>
                <w:szCs w:val="24"/>
              </w:rPr>
            </w:pPr>
            <w:r w:rsidRPr="007964A5">
              <w:rPr>
                <w:rFonts w:ascii="Times New Roman" w:hAnsi="Times New Roman" w:cs="Times New Roman"/>
                <w:sz w:val="24"/>
                <w:szCs w:val="24"/>
              </w:rPr>
              <w:t>спортивный зал;</w:t>
            </w:r>
          </w:p>
          <w:p w14:paraId="23A4D7C6" w14:textId="77777777" w:rsidR="00CF00F3" w:rsidRPr="007964A5" w:rsidRDefault="00CF00F3" w:rsidP="00CF00F3">
            <w:pPr>
              <w:numPr>
                <w:ilvl w:val="0"/>
                <w:numId w:val="24"/>
              </w:numPr>
              <w:rPr>
                <w:rFonts w:ascii="Times New Roman" w:hAnsi="Times New Roman" w:cs="Times New Roman"/>
                <w:sz w:val="24"/>
                <w:szCs w:val="24"/>
              </w:rPr>
            </w:pPr>
            <w:r w:rsidRPr="007964A5">
              <w:rPr>
                <w:rFonts w:ascii="Times New Roman" w:hAnsi="Times New Roman" w:cs="Times New Roman"/>
                <w:sz w:val="24"/>
                <w:szCs w:val="24"/>
              </w:rPr>
              <w:t>открытый стадион широкого профиля с элементами полосы препятствий;</w:t>
            </w:r>
          </w:p>
          <w:p w14:paraId="05F6795C" w14:textId="77777777" w:rsidR="00CF00F3" w:rsidRPr="007964A5" w:rsidRDefault="00CF00F3" w:rsidP="00CF00F3">
            <w:pPr>
              <w:numPr>
                <w:ilvl w:val="0"/>
                <w:numId w:val="24"/>
              </w:numPr>
              <w:rPr>
                <w:rFonts w:ascii="Times New Roman" w:hAnsi="Times New Roman" w:cs="Times New Roman"/>
                <w:sz w:val="24"/>
                <w:szCs w:val="24"/>
              </w:rPr>
            </w:pPr>
            <w:r w:rsidRPr="007964A5">
              <w:rPr>
                <w:rFonts w:ascii="Times New Roman" w:hAnsi="Times New Roman" w:cs="Times New Roman"/>
                <w:sz w:val="24"/>
                <w:szCs w:val="24"/>
              </w:rPr>
              <w:t>стрелковый тир (в любой модификации, включая электронный) или место для стрельбы</w:t>
            </w:r>
          </w:p>
        </w:tc>
      </w:tr>
      <w:tr w:rsidR="00CF00F3" w:rsidRPr="007964A5" w14:paraId="413EFA3D"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5077A60F" w14:textId="77777777" w:rsidR="00CF00F3" w:rsidRPr="007964A5" w:rsidRDefault="00CF00F3">
            <w:pPr>
              <w:rPr>
                <w:rFonts w:ascii="Times New Roman" w:hAnsi="Times New Roman" w:cs="Times New Roman"/>
                <w:sz w:val="24"/>
                <w:szCs w:val="24"/>
              </w:rPr>
            </w:pPr>
            <w:r w:rsidRPr="007964A5">
              <w:rPr>
                <w:rFonts w:ascii="Times New Roman" w:hAnsi="Times New Roman" w:cs="Times New Roman"/>
                <w:sz w:val="24"/>
                <w:szCs w:val="24"/>
              </w:rPr>
              <w:t>5</w:t>
            </w:r>
          </w:p>
        </w:tc>
        <w:tc>
          <w:tcPr>
            <w:tcW w:w="8725" w:type="dxa"/>
            <w:tcBorders>
              <w:top w:val="single" w:sz="4" w:space="0" w:color="auto"/>
              <w:left w:val="single" w:sz="4" w:space="0" w:color="auto"/>
              <w:bottom w:val="single" w:sz="4" w:space="0" w:color="auto"/>
              <w:right w:val="single" w:sz="4" w:space="0" w:color="auto"/>
            </w:tcBorders>
            <w:hideMark/>
          </w:tcPr>
          <w:p w14:paraId="192A7CCC" w14:textId="77777777" w:rsidR="00CF00F3" w:rsidRPr="007964A5" w:rsidRDefault="00CF00F3">
            <w:pPr>
              <w:widowControl w:val="0"/>
              <w:tabs>
                <w:tab w:val="left" w:pos="540"/>
              </w:tabs>
              <w:ind w:firstLine="540"/>
              <w:jc w:val="both"/>
              <w:rPr>
                <w:rFonts w:ascii="Times New Roman" w:hAnsi="Times New Roman" w:cs="Times New Roman"/>
                <w:b/>
                <w:bCs/>
                <w:iCs/>
                <w:sz w:val="24"/>
                <w:szCs w:val="24"/>
              </w:rPr>
            </w:pPr>
            <w:r w:rsidRPr="007964A5">
              <w:rPr>
                <w:rFonts w:ascii="Times New Roman" w:hAnsi="Times New Roman" w:cs="Times New Roman"/>
                <w:b/>
                <w:bCs/>
                <w:iCs/>
                <w:sz w:val="24"/>
                <w:szCs w:val="24"/>
              </w:rPr>
              <w:t>Залы:</w:t>
            </w:r>
          </w:p>
          <w:p w14:paraId="0E024E71" w14:textId="77777777" w:rsidR="00CF00F3" w:rsidRPr="007964A5" w:rsidRDefault="00CF00F3" w:rsidP="00CF00F3">
            <w:pPr>
              <w:numPr>
                <w:ilvl w:val="0"/>
                <w:numId w:val="25"/>
              </w:numPr>
              <w:rPr>
                <w:rFonts w:ascii="Times New Roman" w:hAnsi="Times New Roman" w:cs="Times New Roman"/>
                <w:sz w:val="24"/>
                <w:szCs w:val="24"/>
              </w:rPr>
            </w:pPr>
            <w:r w:rsidRPr="007964A5">
              <w:rPr>
                <w:rFonts w:ascii="Times New Roman" w:hAnsi="Times New Roman" w:cs="Times New Roman"/>
                <w:sz w:val="24"/>
                <w:szCs w:val="24"/>
              </w:rPr>
              <w:t>библиотека, читальный зал с выходом в сеть Интернет;</w:t>
            </w:r>
          </w:p>
          <w:p w14:paraId="0987FE99" w14:textId="77777777" w:rsidR="00CF00F3" w:rsidRPr="007964A5" w:rsidRDefault="00CF00F3" w:rsidP="00CF00F3">
            <w:pPr>
              <w:numPr>
                <w:ilvl w:val="0"/>
                <w:numId w:val="25"/>
              </w:numPr>
              <w:rPr>
                <w:rFonts w:ascii="Times New Roman" w:hAnsi="Times New Roman" w:cs="Times New Roman"/>
                <w:sz w:val="24"/>
                <w:szCs w:val="24"/>
              </w:rPr>
            </w:pPr>
            <w:r w:rsidRPr="007964A5">
              <w:rPr>
                <w:rFonts w:ascii="Times New Roman" w:hAnsi="Times New Roman" w:cs="Times New Roman"/>
                <w:sz w:val="24"/>
                <w:szCs w:val="24"/>
              </w:rPr>
              <w:t>актовый зал</w:t>
            </w:r>
          </w:p>
        </w:tc>
      </w:tr>
    </w:tbl>
    <w:p w14:paraId="279F48F4" w14:textId="77777777" w:rsidR="002D59E4" w:rsidRDefault="002D59E4" w:rsidP="00CF00F3">
      <w:pPr>
        <w:pStyle w:val="Default"/>
        <w:ind w:firstLine="426"/>
        <w:jc w:val="center"/>
        <w:rPr>
          <w:b/>
          <w:bCs/>
          <w:color w:val="auto"/>
          <w:spacing w:val="-3"/>
          <w:lang w:eastAsia="ru-RU"/>
        </w:rPr>
      </w:pPr>
    </w:p>
    <w:p w14:paraId="3B826753" w14:textId="77777777" w:rsidR="002D59E4" w:rsidRDefault="002D59E4" w:rsidP="00CF00F3">
      <w:pPr>
        <w:pStyle w:val="Default"/>
        <w:ind w:firstLine="426"/>
        <w:jc w:val="center"/>
        <w:rPr>
          <w:b/>
          <w:bCs/>
          <w:color w:val="auto"/>
          <w:spacing w:val="-3"/>
          <w:lang w:eastAsia="ru-RU"/>
        </w:rPr>
      </w:pPr>
    </w:p>
    <w:p w14:paraId="7B0E7A0A" w14:textId="0CF10296" w:rsidR="00CF00F3" w:rsidRPr="007964A5" w:rsidRDefault="002D59E4" w:rsidP="00CF00F3">
      <w:pPr>
        <w:pStyle w:val="Default"/>
        <w:ind w:firstLine="426"/>
        <w:jc w:val="center"/>
        <w:rPr>
          <w:b/>
          <w:bCs/>
          <w:color w:val="auto"/>
          <w:spacing w:val="-3"/>
          <w:lang w:eastAsia="ru-RU"/>
        </w:rPr>
      </w:pPr>
      <w:r>
        <w:rPr>
          <w:b/>
          <w:bCs/>
          <w:color w:val="auto"/>
          <w:spacing w:val="-3"/>
          <w:lang w:eastAsia="ru-RU"/>
        </w:rPr>
        <w:t>7</w:t>
      </w:r>
      <w:r w:rsidR="00CF00F3" w:rsidRPr="007964A5">
        <w:rPr>
          <w:b/>
          <w:bCs/>
          <w:color w:val="auto"/>
          <w:spacing w:val="-3"/>
          <w:lang w:eastAsia="ru-RU"/>
        </w:rPr>
        <w:t xml:space="preserve">. Формирование вариативной части ППССЗ </w:t>
      </w:r>
    </w:p>
    <w:p w14:paraId="756CD3B5" w14:textId="6BC98D10" w:rsidR="00CF00F3" w:rsidRPr="007964A5" w:rsidRDefault="00CF00F3" w:rsidP="00CF00F3">
      <w:pPr>
        <w:pStyle w:val="1f1"/>
        <w:shd w:val="clear" w:color="auto" w:fill="auto"/>
        <w:spacing w:line="240" w:lineRule="auto"/>
        <w:ind w:left="23" w:firstLine="720"/>
        <w:jc w:val="both"/>
        <w:rPr>
          <w:rFonts w:ascii="Times New Roman" w:hAnsi="Times New Roman" w:cs="Times New Roman"/>
          <w:bCs/>
          <w:spacing w:val="-3"/>
          <w:sz w:val="24"/>
          <w:szCs w:val="24"/>
          <w:lang w:eastAsia="ru-RU"/>
        </w:rPr>
      </w:pPr>
      <w:r w:rsidRPr="007964A5">
        <w:rPr>
          <w:rFonts w:ascii="Times New Roman" w:hAnsi="Times New Roman" w:cs="Times New Roman"/>
          <w:bCs/>
          <w:spacing w:val="-3"/>
          <w:sz w:val="24"/>
          <w:szCs w:val="24"/>
        </w:rPr>
        <w:t xml:space="preserve">1. Вариативная часть ППССЗ составляет </w:t>
      </w:r>
      <w:r w:rsidR="00266838" w:rsidRPr="007964A5">
        <w:rPr>
          <w:rFonts w:ascii="Times New Roman" w:hAnsi="Times New Roman" w:cs="Times New Roman"/>
          <w:bCs/>
          <w:spacing w:val="-3"/>
          <w:sz w:val="24"/>
          <w:szCs w:val="24"/>
        </w:rPr>
        <w:t xml:space="preserve">1180 </w:t>
      </w:r>
      <w:r w:rsidRPr="007964A5">
        <w:rPr>
          <w:rFonts w:ascii="Times New Roman" w:hAnsi="Times New Roman" w:cs="Times New Roman"/>
          <w:bCs/>
          <w:spacing w:val="-3"/>
          <w:sz w:val="24"/>
          <w:szCs w:val="24"/>
        </w:rPr>
        <w:t>час</w:t>
      </w:r>
      <w:r w:rsidR="00266838" w:rsidRPr="007964A5">
        <w:rPr>
          <w:rFonts w:ascii="Times New Roman" w:hAnsi="Times New Roman" w:cs="Times New Roman"/>
          <w:bCs/>
          <w:spacing w:val="-3"/>
          <w:sz w:val="24"/>
          <w:szCs w:val="24"/>
        </w:rPr>
        <w:t>ов</w:t>
      </w:r>
      <w:r w:rsidRPr="007964A5">
        <w:rPr>
          <w:rFonts w:ascii="Times New Roman" w:hAnsi="Times New Roman" w:cs="Times New Roman"/>
          <w:bCs/>
          <w:spacing w:val="-3"/>
          <w:sz w:val="24"/>
          <w:szCs w:val="24"/>
        </w:rPr>
        <w:t xml:space="preserve"> учебных занятий.</w:t>
      </w:r>
    </w:p>
    <w:p w14:paraId="6B02AD2E" w14:textId="77777777" w:rsidR="00CF00F3" w:rsidRPr="007964A5" w:rsidRDefault="00CF00F3" w:rsidP="00CF00F3">
      <w:pPr>
        <w:pStyle w:val="1f1"/>
        <w:shd w:val="clear" w:color="auto" w:fill="auto"/>
        <w:spacing w:line="240" w:lineRule="auto"/>
        <w:ind w:left="23" w:right="20" w:firstLine="720"/>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2.Часы вариативной части ППССЗ на обязательные учебные занятия распределены с учетом пожеланий работодателей:</w:t>
      </w:r>
    </w:p>
    <w:p w14:paraId="60BAA33D" w14:textId="10532F75" w:rsidR="00CF00F3" w:rsidRPr="007964A5" w:rsidRDefault="00CF00F3" w:rsidP="00CF00F3">
      <w:pPr>
        <w:pStyle w:val="1f1"/>
        <w:numPr>
          <w:ilvl w:val="0"/>
          <w:numId w:val="20"/>
        </w:numPr>
        <w:shd w:val="clear" w:color="auto" w:fill="auto"/>
        <w:tabs>
          <w:tab w:val="left" w:pos="993"/>
        </w:tabs>
        <w:spacing w:line="240" w:lineRule="auto"/>
        <w:ind w:left="23" w:right="20" w:firstLine="720"/>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 xml:space="preserve">увеличен объем обязательной аудиторной учебной нагрузки на изучение дисциплин </w:t>
      </w:r>
      <w:r w:rsidR="00266838" w:rsidRPr="007964A5">
        <w:rPr>
          <w:rFonts w:ascii="Times New Roman" w:hAnsi="Times New Roman" w:cs="Times New Roman"/>
          <w:bCs/>
          <w:spacing w:val="-3"/>
          <w:sz w:val="24"/>
          <w:szCs w:val="24"/>
        </w:rPr>
        <w:t>социально-</w:t>
      </w:r>
      <w:r w:rsidRPr="007964A5">
        <w:rPr>
          <w:rFonts w:ascii="Times New Roman" w:hAnsi="Times New Roman" w:cs="Times New Roman"/>
          <w:bCs/>
          <w:spacing w:val="-3"/>
          <w:sz w:val="24"/>
          <w:szCs w:val="24"/>
        </w:rPr>
        <w:t xml:space="preserve">гуманитарного цикла на </w:t>
      </w:r>
      <w:r w:rsidR="00266838" w:rsidRPr="007964A5">
        <w:rPr>
          <w:rFonts w:ascii="Times New Roman" w:hAnsi="Times New Roman" w:cs="Times New Roman"/>
          <w:bCs/>
          <w:spacing w:val="-3"/>
          <w:sz w:val="24"/>
          <w:szCs w:val="24"/>
        </w:rPr>
        <w:t>74</w:t>
      </w:r>
      <w:r w:rsidRPr="007964A5">
        <w:rPr>
          <w:rFonts w:ascii="Times New Roman" w:hAnsi="Times New Roman" w:cs="Times New Roman"/>
          <w:bCs/>
          <w:spacing w:val="-3"/>
          <w:sz w:val="24"/>
          <w:szCs w:val="24"/>
        </w:rPr>
        <w:t xml:space="preserve"> часа, </w:t>
      </w:r>
      <w:r w:rsidR="00266838" w:rsidRPr="007964A5">
        <w:rPr>
          <w:rFonts w:ascii="Times New Roman" w:hAnsi="Times New Roman" w:cs="Times New Roman"/>
          <w:bCs/>
          <w:spacing w:val="-3"/>
          <w:sz w:val="24"/>
          <w:szCs w:val="24"/>
        </w:rPr>
        <w:t>увеличен объем часов по</w:t>
      </w:r>
      <w:r w:rsidRPr="007964A5">
        <w:rPr>
          <w:rFonts w:ascii="Times New Roman" w:hAnsi="Times New Roman" w:cs="Times New Roman"/>
          <w:bCs/>
          <w:spacing w:val="-3"/>
          <w:sz w:val="24"/>
          <w:szCs w:val="24"/>
        </w:rPr>
        <w:t xml:space="preserve"> учебн</w:t>
      </w:r>
      <w:r w:rsidR="00266838" w:rsidRPr="007964A5">
        <w:rPr>
          <w:rFonts w:ascii="Times New Roman" w:hAnsi="Times New Roman" w:cs="Times New Roman"/>
          <w:bCs/>
          <w:spacing w:val="-3"/>
          <w:sz w:val="24"/>
          <w:szCs w:val="24"/>
        </w:rPr>
        <w:t>ой</w:t>
      </w:r>
      <w:r w:rsidRPr="007964A5">
        <w:rPr>
          <w:rFonts w:ascii="Times New Roman" w:hAnsi="Times New Roman" w:cs="Times New Roman"/>
          <w:bCs/>
          <w:spacing w:val="-3"/>
          <w:sz w:val="24"/>
          <w:szCs w:val="24"/>
        </w:rPr>
        <w:t xml:space="preserve"> дисциплин</w:t>
      </w:r>
      <w:r w:rsidR="00266838" w:rsidRPr="007964A5">
        <w:rPr>
          <w:rFonts w:ascii="Times New Roman" w:hAnsi="Times New Roman" w:cs="Times New Roman"/>
          <w:bCs/>
          <w:spacing w:val="-3"/>
          <w:sz w:val="24"/>
          <w:szCs w:val="24"/>
        </w:rPr>
        <w:t>е</w:t>
      </w:r>
      <w:r w:rsidRPr="007964A5">
        <w:rPr>
          <w:rFonts w:ascii="Times New Roman" w:hAnsi="Times New Roman" w:cs="Times New Roman"/>
          <w:bCs/>
          <w:spacing w:val="-3"/>
          <w:sz w:val="24"/>
          <w:szCs w:val="24"/>
        </w:rPr>
        <w:t xml:space="preserve"> </w:t>
      </w:r>
      <w:r w:rsidR="00266838" w:rsidRPr="007964A5">
        <w:rPr>
          <w:rFonts w:ascii="Times New Roman" w:hAnsi="Times New Roman" w:cs="Times New Roman"/>
          <w:bCs/>
          <w:spacing w:val="-3"/>
          <w:sz w:val="24"/>
          <w:szCs w:val="24"/>
        </w:rPr>
        <w:t>СГ</w:t>
      </w:r>
      <w:r w:rsidRPr="007964A5">
        <w:rPr>
          <w:rFonts w:ascii="Times New Roman" w:hAnsi="Times New Roman" w:cs="Times New Roman"/>
          <w:bCs/>
          <w:spacing w:val="-3"/>
          <w:sz w:val="24"/>
          <w:szCs w:val="24"/>
        </w:rPr>
        <w:t>.0</w:t>
      </w:r>
      <w:r w:rsidR="00266838" w:rsidRPr="007964A5">
        <w:rPr>
          <w:rFonts w:ascii="Times New Roman" w:hAnsi="Times New Roman" w:cs="Times New Roman"/>
          <w:bCs/>
          <w:spacing w:val="-3"/>
          <w:sz w:val="24"/>
          <w:szCs w:val="24"/>
        </w:rPr>
        <w:t>2</w:t>
      </w:r>
      <w:r w:rsidRPr="007964A5">
        <w:rPr>
          <w:rFonts w:ascii="Times New Roman" w:hAnsi="Times New Roman" w:cs="Times New Roman"/>
          <w:bCs/>
          <w:spacing w:val="-3"/>
          <w:sz w:val="24"/>
          <w:szCs w:val="24"/>
        </w:rPr>
        <w:t xml:space="preserve"> </w:t>
      </w:r>
      <w:r w:rsidR="00266838" w:rsidRPr="007964A5">
        <w:rPr>
          <w:rFonts w:ascii="Times New Roman" w:hAnsi="Times New Roman" w:cs="Times New Roman"/>
          <w:bCs/>
          <w:spacing w:val="-3"/>
          <w:sz w:val="24"/>
          <w:szCs w:val="24"/>
        </w:rPr>
        <w:t xml:space="preserve">Иностранный язык в профессиональной деятельности в количестве </w:t>
      </w:r>
      <w:r w:rsidRPr="007964A5">
        <w:rPr>
          <w:rFonts w:ascii="Times New Roman" w:hAnsi="Times New Roman" w:cs="Times New Roman"/>
          <w:bCs/>
          <w:spacing w:val="-3"/>
          <w:sz w:val="24"/>
          <w:szCs w:val="24"/>
        </w:rPr>
        <w:t>6</w:t>
      </w:r>
      <w:r w:rsidR="00266838" w:rsidRPr="007964A5">
        <w:rPr>
          <w:rFonts w:ascii="Times New Roman" w:hAnsi="Times New Roman" w:cs="Times New Roman"/>
          <w:bCs/>
          <w:spacing w:val="-3"/>
          <w:sz w:val="24"/>
          <w:szCs w:val="24"/>
        </w:rPr>
        <w:t>4</w:t>
      </w:r>
      <w:r w:rsidRPr="007964A5">
        <w:rPr>
          <w:rFonts w:ascii="Times New Roman" w:hAnsi="Times New Roman" w:cs="Times New Roman"/>
          <w:bCs/>
          <w:spacing w:val="-3"/>
          <w:sz w:val="24"/>
          <w:szCs w:val="24"/>
        </w:rPr>
        <w:t xml:space="preserve"> часов; </w:t>
      </w:r>
      <w:r w:rsidR="00266838" w:rsidRPr="007964A5">
        <w:rPr>
          <w:rFonts w:ascii="Times New Roman" w:hAnsi="Times New Roman" w:cs="Times New Roman"/>
          <w:bCs/>
          <w:spacing w:val="-3"/>
          <w:sz w:val="24"/>
          <w:szCs w:val="24"/>
        </w:rPr>
        <w:t xml:space="preserve">увеличен объем часов по учебной дисциплине СГ.04 Физическая культура </w:t>
      </w:r>
      <w:r w:rsidRPr="007964A5">
        <w:rPr>
          <w:rFonts w:ascii="Times New Roman" w:hAnsi="Times New Roman" w:cs="Times New Roman"/>
          <w:bCs/>
          <w:spacing w:val="-3"/>
          <w:sz w:val="24"/>
          <w:szCs w:val="24"/>
        </w:rPr>
        <w:t>в количестве</w:t>
      </w:r>
      <w:r w:rsidR="00D43BD5">
        <w:rPr>
          <w:rFonts w:ascii="Times New Roman" w:hAnsi="Times New Roman" w:cs="Times New Roman"/>
          <w:bCs/>
          <w:spacing w:val="-3"/>
          <w:sz w:val="24"/>
          <w:szCs w:val="24"/>
        </w:rPr>
        <w:t xml:space="preserve"> </w:t>
      </w:r>
      <w:r w:rsidR="00266838" w:rsidRPr="007964A5">
        <w:rPr>
          <w:rFonts w:ascii="Times New Roman" w:hAnsi="Times New Roman" w:cs="Times New Roman"/>
          <w:bCs/>
          <w:spacing w:val="-3"/>
          <w:sz w:val="24"/>
          <w:szCs w:val="24"/>
        </w:rPr>
        <w:t>10</w:t>
      </w:r>
      <w:r w:rsidRPr="007964A5">
        <w:rPr>
          <w:rFonts w:ascii="Times New Roman" w:hAnsi="Times New Roman" w:cs="Times New Roman"/>
          <w:bCs/>
          <w:spacing w:val="-3"/>
          <w:sz w:val="24"/>
          <w:szCs w:val="24"/>
        </w:rPr>
        <w:t xml:space="preserve"> часов;</w:t>
      </w:r>
    </w:p>
    <w:p w14:paraId="10570A66" w14:textId="68B4DF4F" w:rsidR="00CF00F3" w:rsidRPr="007964A5" w:rsidRDefault="00CF00F3" w:rsidP="00915107">
      <w:pPr>
        <w:pStyle w:val="1f1"/>
        <w:numPr>
          <w:ilvl w:val="0"/>
          <w:numId w:val="20"/>
        </w:numPr>
        <w:shd w:val="clear" w:color="auto" w:fill="auto"/>
        <w:tabs>
          <w:tab w:val="left" w:pos="851"/>
        </w:tabs>
        <w:spacing w:line="240" w:lineRule="auto"/>
        <w:ind w:right="20"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 xml:space="preserve">увеличен объем обязательной аудиторной учебной нагрузки на изучение дисциплин </w:t>
      </w:r>
      <w:r w:rsidR="00266838" w:rsidRPr="007964A5">
        <w:rPr>
          <w:rFonts w:ascii="Times New Roman" w:hAnsi="Times New Roman" w:cs="Times New Roman"/>
          <w:bCs/>
          <w:spacing w:val="-3"/>
          <w:sz w:val="24"/>
          <w:szCs w:val="24"/>
        </w:rPr>
        <w:t>общепрофессионального цикла</w:t>
      </w:r>
      <w:r w:rsidRPr="007964A5">
        <w:rPr>
          <w:rFonts w:ascii="Times New Roman" w:hAnsi="Times New Roman" w:cs="Times New Roman"/>
          <w:bCs/>
          <w:spacing w:val="-3"/>
          <w:sz w:val="24"/>
          <w:szCs w:val="24"/>
        </w:rPr>
        <w:t xml:space="preserve"> в количестве </w:t>
      </w:r>
      <w:r w:rsidR="00266838" w:rsidRPr="007964A5">
        <w:rPr>
          <w:rFonts w:ascii="Times New Roman" w:hAnsi="Times New Roman" w:cs="Times New Roman"/>
          <w:bCs/>
          <w:spacing w:val="-3"/>
          <w:sz w:val="24"/>
          <w:szCs w:val="24"/>
        </w:rPr>
        <w:t>326</w:t>
      </w:r>
      <w:r w:rsidRPr="007964A5">
        <w:rPr>
          <w:rFonts w:ascii="Times New Roman" w:hAnsi="Times New Roman" w:cs="Times New Roman"/>
          <w:bCs/>
          <w:spacing w:val="-3"/>
          <w:sz w:val="24"/>
          <w:szCs w:val="24"/>
        </w:rPr>
        <w:t xml:space="preserve">  час</w:t>
      </w:r>
      <w:r w:rsidR="00266838" w:rsidRPr="007964A5">
        <w:rPr>
          <w:rFonts w:ascii="Times New Roman" w:hAnsi="Times New Roman" w:cs="Times New Roman"/>
          <w:bCs/>
          <w:spacing w:val="-3"/>
          <w:sz w:val="24"/>
          <w:szCs w:val="24"/>
        </w:rPr>
        <w:t>ов, в том числе увеличен объем часов по учебной дисциплине ОП.06 Правовое обеспечение профессиональной деятельности в количестве 12 часов</w:t>
      </w:r>
      <w:r w:rsidRPr="007964A5">
        <w:rPr>
          <w:rFonts w:ascii="Times New Roman" w:hAnsi="Times New Roman" w:cs="Times New Roman"/>
          <w:bCs/>
          <w:spacing w:val="-3"/>
          <w:sz w:val="24"/>
          <w:szCs w:val="24"/>
        </w:rPr>
        <w:t>; введен</w:t>
      </w:r>
      <w:r w:rsidR="00266838" w:rsidRPr="007964A5">
        <w:rPr>
          <w:rFonts w:ascii="Times New Roman" w:hAnsi="Times New Roman" w:cs="Times New Roman"/>
          <w:bCs/>
          <w:spacing w:val="-3"/>
          <w:sz w:val="24"/>
          <w:szCs w:val="24"/>
        </w:rPr>
        <w:t>ы</w:t>
      </w:r>
      <w:r w:rsidRPr="007964A5">
        <w:rPr>
          <w:rFonts w:ascii="Times New Roman" w:hAnsi="Times New Roman" w:cs="Times New Roman"/>
          <w:bCs/>
          <w:spacing w:val="-3"/>
          <w:sz w:val="24"/>
          <w:szCs w:val="24"/>
        </w:rPr>
        <w:t xml:space="preserve"> учебн</w:t>
      </w:r>
      <w:r w:rsidR="00266838" w:rsidRPr="007964A5">
        <w:rPr>
          <w:rFonts w:ascii="Times New Roman" w:hAnsi="Times New Roman" w:cs="Times New Roman"/>
          <w:bCs/>
          <w:spacing w:val="-3"/>
          <w:sz w:val="24"/>
          <w:szCs w:val="24"/>
        </w:rPr>
        <w:t>ые</w:t>
      </w:r>
      <w:r w:rsidRPr="007964A5">
        <w:rPr>
          <w:rFonts w:ascii="Times New Roman" w:hAnsi="Times New Roman" w:cs="Times New Roman"/>
          <w:bCs/>
          <w:spacing w:val="-3"/>
          <w:sz w:val="24"/>
          <w:szCs w:val="24"/>
        </w:rPr>
        <w:t xml:space="preserve"> дисциплин</w:t>
      </w:r>
      <w:r w:rsidR="00266838" w:rsidRPr="007964A5">
        <w:rPr>
          <w:rFonts w:ascii="Times New Roman" w:hAnsi="Times New Roman" w:cs="Times New Roman"/>
          <w:bCs/>
          <w:spacing w:val="-3"/>
          <w:sz w:val="24"/>
          <w:szCs w:val="24"/>
        </w:rPr>
        <w:t>ы</w:t>
      </w:r>
      <w:r w:rsidRPr="007964A5">
        <w:rPr>
          <w:rFonts w:ascii="Times New Roman" w:hAnsi="Times New Roman" w:cs="Times New Roman"/>
          <w:bCs/>
          <w:spacing w:val="-3"/>
          <w:sz w:val="24"/>
          <w:szCs w:val="24"/>
        </w:rPr>
        <w:t xml:space="preserve"> - ОП.В.</w:t>
      </w:r>
      <w:r w:rsidR="00266838" w:rsidRPr="007964A5">
        <w:rPr>
          <w:rFonts w:ascii="Times New Roman" w:hAnsi="Times New Roman" w:cs="Times New Roman"/>
          <w:bCs/>
          <w:spacing w:val="-3"/>
          <w:sz w:val="24"/>
          <w:szCs w:val="24"/>
        </w:rPr>
        <w:t>07</w:t>
      </w:r>
      <w:r w:rsidRPr="007964A5">
        <w:rPr>
          <w:rFonts w:ascii="Times New Roman" w:hAnsi="Times New Roman" w:cs="Times New Roman"/>
          <w:bCs/>
          <w:spacing w:val="-3"/>
          <w:sz w:val="24"/>
          <w:szCs w:val="24"/>
        </w:rPr>
        <w:t xml:space="preserve"> </w:t>
      </w:r>
      <w:r w:rsidR="00266838" w:rsidRPr="007964A5">
        <w:rPr>
          <w:rFonts w:ascii="Times New Roman" w:hAnsi="Times New Roman" w:cs="Times New Roman"/>
          <w:bCs/>
          <w:spacing w:val="-3"/>
          <w:sz w:val="24"/>
          <w:szCs w:val="24"/>
        </w:rPr>
        <w:t>Бухгалтерский учет</w:t>
      </w:r>
      <w:r w:rsidRPr="007964A5">
        <w:rPr>
          <w:rFonts w:ascii="Times New Roman" w:hAnsi="Times New Roman" w:cs="Times New Roman"/>
          <w:bCs/>
          <w:spacing w:val="-3"/>
          <w:sz w:val="24"/>
          <w:szCs w:val="24"/>
        </w:rPr>
        <w:t xml:space="preserve"> (6</w:t>
      </w:r>
      <w:r w:rsidR="00266838" w:rsidRPr="007964A5">
        <w:rPr>
          <w:rFonts w:ascii="Times New Roman" w:hAnsi="Times New Roman" w:cs="Times New Roman"/>
          <w:bCs/>
          <w:spacing w:val="-3"/>
          <w:sz w:val="24"/>
          <w:szCs w:val="24"/>
        </w:rPr>
        <w:t>4</w:t>
      </w:r>
      <w:r w:rsidRPr="007964A5">
        <w:rPr>
          <w:rFonts w:ascii="Times New Roman" w:hAnsi="Times New Roman" w:cs="Times New Roman"/>
          <w:bCs/>
          <w:spacing w:val="-3"/>
          <w:sz w:val="24"/>
          <w:szCs w:val="24"/>
        </w:rPr>
        <w:t xml:space="preserve"> ча</w:t>
      </w:r>
      <w:r w:rsidR="00266838" w:rsidRPr="007964A5">
        <w:rPr>
          <w:rFonts w:ascii="Times New Roman" w:hAnsi="Times New Roman" w:cs="Times New Roman"/>
          <w:bCs/>
          <w:spacing w:val="-3"/>
          <w:sz w:val="24"/>
          <w:szCs w:val="24"/>
        </w:rPr>
        <w:t>са</w:t>
      </w:r>
      <w:r w:rsidRPr="007964A5">
        <w:rPr>
          <w:rFonts w:ascii="Times New Roman" w:hAnsi="Times New Roman" w:cs="Times New Roman"/>
          <w:bCs/>
          <w:spacing w:val="-3"/>
          <w:sz w:val="24"/>
          <w:szCs w:val="24"/>
        </w:rPr>
        <w:t>)</w:t>
      </w:r>
      <w:r w:rsidR="00266838" w:rsidRPr="007964A5">
        <w:rPr>
          <w:rFonts w:ascii="Times New Roman" w:hAnsi="Times New Roman" w:cs="Times New Roman"/>
          <w:bCs/>
          <w:spacing w:val="-3"/>
          <w:sz w:val="24"/>
          <w:szCs w:val="24"/>
        </w:rPr>
        <w:t>; ОП.В.08 Метрология и стандартизация (46 часов), ОП.В.09</w:t>
      </w:r>
      <w:r w:rsidR="00266838" w:rsidRPr="007964A5">
        <w:t xml:space="preserve"> </w:t>
      </w:r>
      <w:r w:rsidR="00266838" w:rsidRPr="007964A5">
        <w:rPr>
          <w:rFonts w:ascii="Times New Roman" w:hAnsi="Times New Roman" w:cs="Times New Roman"/>
          <w:bCs/>
          <w:spacing w:val="-3"/>
          <w:sz w:val="24"/>
          <w:szCs w:val="24"/>
        </w:rPr>
        <w:t>Документационное обеспечение управления (48 часов), ОП.В.10</w:t>
      </w:r>
      <w:r w:rsidR="00266838" w:rsidRPr="007964A5">
        <w:t xml:space="preserve"> </w:t>
      </w:r>
      <w:r w:rsidR="00266838" w:rsidRPr="007964A5">
        <w:rPr>
          <w:rFonts w:ascii="Times New Roman" w:hAnsi="Times New Roman" w:cs="Times New Roman"/>
          <w:bCs/>
          <w:spacing w:val="-3"/>
          <w:sz w:val="24"/>
          <w:szCs w:val="24"/>
        </w:rPr>
        <w:t>Введение в специальность (36 часов), ОП.В.11 Техническое оснащение торговых организаций (80 часов), ОП.В.12 Психология общения (40 часов)</w:t>
      </w:r>
      <w:r w:rsidRPr="007964A5">
        <w:rPr>
          <w:rFonts w:ascii="Times New Roman" w:hAnsi="Times New Roman" w:cs="Times New Roman"/>
          <w:bCs/>
          <w:spacing w:val="-3"/>
          <w:sz w:val="24"/>
          <w:szCs w:val="24"/>
        </w:rPr>
        <w:t>.</w:t>
      </w:r>
    </w:p>
    <w:p w14:paraId="7636A306" w14:textId="1363A43B" w:rsidR="00CF00F3" w:rsidRDefault="00CF00F3" w:rsidP="00CF00F3">
      <w:pPr>
        <w:ind w:firstLine="567"/>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 увеличен объем обязательной аудиторной учебной нагрузки на освоение профессиональн</w:t>
      </w:r>
      <w:r w:rsidR="00285EFF" w:rsidRPr="007964A5">
        <w:rPr>
          <w:rFonts w:ascii="Times New Roman" w:hAnsi="Times New Roman" w:cs="Times New Roman"/>
          <w:bCs/>
          <w:spacing w:val="-3"/>
          <w:sz w:val="24"/>
          <w:szCs w:val="24"/>
        </w:rPr>
        <w:t>ого цикла</w:t>
      </w:r>
      <w:r w:rsidRPr="007964A5">
        <w:rPr>
          <w:rFonts w:ascii="Times New Roman" w:hAnsi="Times New Roman" w:cs="Times New Roman"/>
          <w:bCs/>
          <w:spacing w:val="-3"/>
          <w:sz w:val="24"/>
          <w:szCs w:val="24"/>
        </w:rPr>
        <w:t xml:space="preserve"> в количестве </w:t>
      </w:r>
      <w:r w:rsidR="00285EFF" w:rsidRPr="007964A5">
        <w:rPr>
          <w:rFonts w:ascii="Times New Roman" w:hAnsi="Times New Roman" w:cs="Times New Roman"/>
          <w:bCs/>
          <w:spacing w:val="-3"/>
          <w:sz w:val="24"/>
          <w:szCs w:val="24"/>
        </w:rPr>
        <w:t>636</w:t>
      </w:r>
      <w:r w:rsidRPr="007964A5">
        <w:rPr>
          <w:rFonts w:ascii="Times New Roman" w:hAnsi="Times New Roman" w:cs="Times New Roman"/>
          <w:bCs/>
          <w:spacing w:val="-3"/>
          <w:sz w:val="24"/>
          <w:szCs w:val="24"/>
        </w:rPr>
        <w:t xml:space="preserve"> часов, в том числе на ПМ.0</w:t>
      </w:r>
      <w:r w:rsidR="00285EFF" w:rsidRPr="007964A5">
        <w:rPr>
          <w:rFonts w:ascii="Times New Roman" w:hAnsi="Times New Roman" w:cs="Times New Roman"/>
          <w:bCs/>
          <w:spacing w:val="-3"/>
          <w:sz w:val="24"/>
          <w:szCs w:val="24"/>
        </w:rPr>
        <w:t>1</w:t>
      </w:r>
      <w:r w:rsidRPr="007964A5">
        <w:rPr>
          <w:rFonts w:ascii="Times New Roman" w:hAnsi="Times New Roman" w:cs="Times New Roman"/>
          <w:bCs/>
          <w:spacing w:val="-3"/>
          <w:sz w:val="24"/>
          <w:szCs w:val="24"/>
        </w:rPr>
        <w:t xml:space="preserve">  </w:t>
      </w:r>
      <w:r w:rsidR="00285EFF" w:rsidRPr="007964A5">
        <w:rPr>
          <w:rFonts w:ascii="Times New Roman" w:hAnsi="Times New Roman" w:cs="Times New Roman"/>
          <w:bCs/>
          <w:spacing w:val="-3"/>
          <w:sz w:val="24"/>
          <w:szCs w:val="24"/>
        </w:rPr>
        <w:t>Организация и осуществление торговой деятельности</w:t>
      </w:r>
      <w:r w:rsidRPr="007964A5">
        <w:rPr>
          <w:rFonts w:ascii="Times New Roman" w:hAnsi="Times New Roman" w:cs="Times New Roman"/>
          <w:bCs/>
          <w:spacing w:val="-3"/>
          <w:sz w:val="24"/>
          <w:szCs w:val="24"/>
        </w:rPr>
        <w:t>; ПМ.0</w:t>
      </w:r>
      <w:r w:rsidR="00285EFF" w:rsidRPr="007964A5">
        <w:rPr>
          <w:rFonts w:ascii="Times New Roman" w:hAnsi="Times New Roman" w:cs="Times New Roman"/>
          <w:bCs/>
          <w:spacing w:val="-3"/>
          <w:sz w:val="24"/>
          <w:szCs w:val="24"/>
        </w:rPr>
        <w:t>2</w:t>
      </w:r>
      <w:r w:rsidRPr="007964A5">
        <w:rPr>
          <w:rFonts w:ascii="Times New Roman" w:hAnsi="Times New Roman" w:cs="Times New Roman"/>
          <w:bCs/>
          <w:spacing w:val="-3"/>
          <w:sz w:val="24"/>
          <w:szCs w:val="24"/>
        </w:rPr>
        <w:t xml:space="preserve"> </w:t>
      </w:r>
      <w:r w:rsidR="00285EFF" w:rsidRPr="007964A5">
        <w:rPr>
          <w:rFonts w:ascii="Times New Roman" w:hAnsi="Times New Roman" w:cs="Times New Roman"/>
          <w:bCs/>
          <w:spacing w:val="-3"/>
          <w:sz w:val="24"/>
          <w:szCs w:val="24"/>
        </w:rPr>
        <w:t>Товароведение и экспертиза качества потребительских товаров</w:t>
      </w:r>
      <w:r w:rsidRPr="007964A5">
        <w:rPr>
          <w:rFonts w:ascii="Times New Roman" w:hAnsi="Times New Roman" w:cs="Times New Roman"/>
          <w:bCs/>
          <w:spacing w:val="-3"/>
          <w:sz w:val="24"/>
          <w:szCs w:val="24"/>
        </w:rPr>
        <w:t>; ПМ.0</w:t>
      </w:r>
      <w:r w:rsidR="00285EFF" w:rsidRPr="007964A5">
        <w:rPr>
          <w:rFonts w:ascii="Times New Roman" w:hAnsi="Times New Roman" w:cs="Times New Roman"/>
          <w:bCs/>
          <w:spacing w:val="-3"/>
          <w:sz w:val="24"/>
          <w:szCs w:val="24"/>
        </w:rPr>
        <w:t>3</w:t>
      </w:r>
      <w:r w:rsidRPr="007964A5">
        <w:rPr>
          <w:rFonts w:ascii="Times New Roman" w:hAnsi="Times New Roman" w:cs="Times New Roman"/>
          <w:bCs/>
          <w:spacing w:val="-3"/>
          <w:sz w:val="24"/>
          <w:szCs w:val="24"/>
        </w:rPr>
        <w:t xml:space="preserve"> </w:t>
      </w:r>
      <w:r w:rsidR="00285EFF" w:rsidRPr="007964A5">
        <w:rPr>
          <w:rFonts w:ascii="Times New Roman" w:hAnsi="Times New Roman" w:cs="Times New Roman"/>
          <w:bCs/>
          <w:spacing w:val="-3"/>
          <w:sz w:val="24"/>
          <w:szCs w:val="24"/>
        </w:rPr>
        <w:t>Осуществление продаж потребительских товаров, введен дополнительно профессиональный модуль ПМ.04 Экономический анализ деятельности организации</w:t>
      </w:r>
      <w:r w:rsidR="007964A5">
        <w:rPr>
          <w:rFonts w:ascii="Times New Roman" w:hAnsi="Times New Roman" w:cs="Times New Roman"/>
          <w:bCs/>
          <w:spacing w:val="-3"/>
          <w:sz w:val="24"/>
          <w:szCs w:val="24"/>
        </w:rPr>
        <w:t>:</w:t>
      </w:r>
    </w:p>
    <w:p w14:paraId="4BF3A99D" w14:textId="75392241" w:rsidR="007964A5" w:rsidRPr="007964A5" w:rsidRDefault="007964A5" w:rsidP="00CF00F3">
      <w:pPr>
        <w:ind w:firstLine="567"/>
        <w:jc w:val="both"/>
        <w:rPr>
          <w:rFonts w:ascii="Times New Roman" w:hAnsi="Times New Roman" w:cs="Times New Roman"/>
          <w:bCs/>
          <w:spacing w:val="-3"/>
          <w:sz w:val="24"/>
          <w:szCs w:val="24"/>
        </w:rPr>
      </w:pPr>
      <w:r>
        <w:rPr>
          <w:rFonts w:ascii="Times New Roman" w:hAnsi="Times New Roman" w:cs="Times New Roman"/>
          <w:bCs/>
          <w:spacing w:val="-3"/>
          <w:sz w:val="24"/>
          <w:szCs w:val="24"/>
        </w:rPr>
        <w:t>-предусмотрена промежуточная аттестация в количестве 144 часов.</w:t>
      </w:r>
    </w:p>
    <w:p w14:paraId="2DFCFE63" w14:textId="77777777" w:rsidR="00285EFF" w:rsidRPr="007964A5" w:rsidRDefault="00285EFF"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
          <w:bCs/>
          <w:spacing w:val="-3"/>
          <w:sz w:val="24"/>
          <w:szCs w:val="24"/>
        </w:rPr>
      </w:pPr>
    </w:p>
    <w:p w14:paraId="41BA3F3F" w14:textId="467B59D5" w:rsidR="00CF00F3" w:rsidRPr="007964A5" w:rsidRDefault="002D59E4"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eastAsia="Times New Roman" w:hAnsi="Times New Roman" w:cs="Times New Roman"/>
          <w:b/>
          <w:bCs/>
          <w:spacing w:val="-3"/>
          <w:sz w:val="24"/>
          <w:szCs w:val="24"/>
          <w:lang w:eastAsia="ru-RU"/>
        </w:rPr>
      </w:pPr>
      <w:r>
        <w:rPr>
          <w:rFonts w:ascii="Times New Roman" w:hAnsi="Times New Roman" w:cs="Times New Roman"/>
          <w:b/>
          <w:bCs/>
          <w:spacing w:val="-3"/>
          <w:sz w:val="24"/>
          <w:szCs w:val="24"/>
        </w:rPr>
        <w:t>8</w:t>
      </w:r>
      <w:r w:rsidR="00CF00F3" w:rsidRPr="007964A5">
        <w:rPr>
          <w:rFonts w:ascii="Times New Roman" w:hAnsi="Times New Roman" w:cs="Times New Roman"/>
          <w:b/>
          <w:bCs/>
          <w:spacing w:val="-3"/>
          <w:sz w:val="24"/>
          <w:szCs w:val="24"/>
        </w:rPr>
        <w:t>. Нормативно-методическое обеспечение системы оценки качества освоения обучающихся ППССЗ по специальности</w:t>
      </w:r>
    </w:p>
    <w:p w14:paraId="2119202A" w14:textId="6F8ED7B8" w:rsidR="00CF00F3" w:rsidRPr="007964A5" w:rsidRDefault="002D59E4"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i/>
          <w:spacing w:val="-3"/>
          <w:sz w:val="24"/>
          <w:szCs w:val="24"/>
        </w:rPr>
      </w:pPr>
      <w:r>
        <w:rPr>
          <w:rFonts w:ascii="Times New Roman" w:hAnsi="Times New Roman" w:cs="Times New Roman"/>
          <w:bCs/>
          <w:i/>
          <w:spacing w:val="-3"/>
          <w:sz w:val="24"/>
          <w:szCs w:val="24"/>
        </w:rPr>
        <w:t>8</w:t>
      </w:r>
      <w:r w:rsidR="00CF00F3" w:rsidRPr="007964A5">
        <w:rPr>
          <w:rFonts w:ascii="Times New Roman" w:hAnsi="Times New Roman" w:cs="Times New Roman"/>
          <w:bCs/>
          <w:i/>
          <w:spacing w:val="-3"/>
          <w:sz w:val="24"/>
          <w:szCs w:val="24"/>
        </w:rPr>
        <w:t>.1. Фонды оценочных средств для проведения текущего контроля успеваемости и промежуточной аттестации</w:t>
      </w:r>
    </w:p>
    <w:p w14:paraId="5BF3C1A6" w14:textId="313C664F" w:rsidR="00CF00F3" w:rsidRPr="007964A5" w:rsidRDefault="00CF00F3" w:rsidP="00CF00F3">
      <w:pPr>
        <w:ind w:firstLine="720"/>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 xml:space="preserve">В соответствии с требованиями ФГОС СПО по специальности </w:t>
      </w:r>
      <w:r w:rsidR="00285EFF" w:rsidRPr="007964A5">
        <w:rPr>
          <w:rFonts w:ascii="Times New Roman" w:eastAsia="Calibri" w:hAnsi="Times New Roman" w:cs="Times New Roman"/>
          <w:bCs/>
          <w:iCs/>
          <w:noProof/>
          <w:sz w:val="24"/>
          <w:szCs w:val="24"/>
        </w:rPr>
        <w:t>38.02.08</w:t>
      </w:r>
      <w:r w:rsidR="00285EFF" w:rsidRPr="007964A5">
        <w:rPr>
          <w:rFonts w:ascii="Times New Roman" w:eastAsia="Calibri" w:hAnsi="Times New Roman" w:cs="Times New Roman"/>
          <w:bCs/>
          <w:iCs/>
          <w:sz w:val="24"/>
          <w:szCs w:val="24"/>
        </w:rPr>
        <w:t xml:space="preserve"> </w:t>
      </w:r>
      <w:r w:rsidR="00285EFF" w:rsidRPr="007964A5">
        <w:rPr>
          <w:rFonts w:ascii="Times New Roman" w:eastAsia="Calibri" w:hAnsi="Times New Roman" w:cs="Times New Roman"/>
          <w:bCs/>
          <w:iCs/>
          <w:noProof/>
          <w:sz w:val="24"/>
          <w:szCs w:val="24"/>
        </w:rPr>
        <w:t>Торговое дело</w:t>
      </w:r>
      <w:r w:rsidR="00285EFF" w:rsidRPr="007964A5">
        <w:rPr>
          <w:rFonts w:ascii="Times New Roman" w:eastAsia="Calibri" w:hAnsi="Times New Roman" w:cs="Times New Roman"/>
          <w:bCs/>
          <w:iCs/>
          <w:sz w:val="24"/>
          <w:szCs w:val="24"/>
        </w:rPr>
        <w:t xml:space="preserve"> </w:t>
      </w:r>
      <w:r w:rsidRPr="007964A5">
        <w:rPr>
          <w:rFonts w:ascii="Times New Roman" w:hAnsi="Times New Roman" w:cs="Times New Roman"/>
          <w:bCs/>
          <w:spacing w:val="-3"/>
          <w:sz w:val="24"/>
          <w:szCs w:val="24"/>
        </w:rPr>
        <w:t>для аттестации обучающихся на соответствие их персональных достижений поэтапным требованиям соответствующей ППССЗ в Тульском экономическом колледже создан фонд оценочных средств для проведения текущего контроля успеваемости и промежуточной аттестации. Этот фонд включает: контрольные вопросы и типовые задания для практических занятий, лабораторных работ, зачетов и экзаменов: тесты и компьютерные тестирующие программы: тематику курсовых работ (проектов), рефератов и т.п., а также иные формы контроля, позволяющие оценить степень сформированности компетенций обучающихся.</w:t>
      </w:r>
    </w:p>
    <w:p w14:paraId="3158E7B4"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i/>
          <w:spacing w:val="-3"/>
          <w:sz w:val="24"/>
          <w:szCs w:val="24"/>
        </w:rPr>
      </w:pPr>
      <w:r w:rsidRPr="007964A5">
        <w:rPr>
          <w:rFonts w:ascii="Times New Roman" w:hAnsi="Times New Roman" w:cs="Times New Roman"/>
          <w:bCs/>
          <w:i/>
          <w:spacing w:val="-3"/>
          <w:sz w:val="24"/>
          <w:szCs w:val="24"/>
        </w:rPr>
        <w:t>Традиционные типы, виды и формы контроля</w:t>
      </w:r>
    </w:p>
    <w:p w14:paraId="3ABDBB88"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lastRenderedPageBreak/>
        <w:t>В соответствии с Федеральным государственным образовательным стандартом оценка качества подготовки специалистов должна включать следующие типы: а) текущую: б) промежуточную: в) итоговую государственную аттестацию.</w:t>
      </w:r>
    </w:p>
    <w:p w14:paraId="1BD033C4"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Данные типы контроля традиционно служат основным средством обеспечения в учебном процессе обратной связи между преподавателем и студентом, необходимой для стимулирования работы обучающихся и совершенствования методики преподавания учебных дисциплин.</w:t>
      </w:r>
    </w:p>
    <w:p w14:paraId="1D5E9423"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Текущий контроль представляет собой проверку усвоения учебного материала, регулярно осуществляемую на протяжении семестра. К достоинствам данного типа относится его систематичность, непосредственно коррелирующаяся с требованием постоянного и непрерывного мониторинга качества обучения.</w:t>
      </w:r>
    </w:p>
    <w:p w14:paraId="5065C374"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Промежуточный контроль, как правило, осуществляется в конце семестра и может завершать изучение как отдельной дисциплины, так и ее раздела (разделов). Подобный контроль помогает оценить более крупные совокупности знаний и умений, в некоторых случаях – даже формирование определенных профессиональных компетенций.</w:t>
      </w:r>
    </w:p>
    <w:p w14:paraId="6B081094"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Наконец, итоговый контроль служит для проверки результатов обучения в целом. Это своего рода государственная приемка выпускника при участии внешних экспертов, в том числе работодателей. Лишь она позволяет оценить совокупность приобретенных студентом универсальных и профессиональных компетенций.</w:t>
      </w:r>
    </w:p>
    <w:p w14:paraId="2F70FCFF"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При переходе на модульную систему организации учебного процесса очевидна необходимость введения так называемого рубежного (модульного) контроля, который является видом контроля, располагающимся, как и промежуточный, между текущим и итоговым контролем. Рубежный контроль осуществляется в конце модуля (в том числе изучения группы дисциплин), независимо от того, завершается в данном модуле та или иная конкретная дисциплина или продолжается дальше (в первом случае рубежный контроль будет совпадать с промежуточным). В определенной степени рубежный контроль представляет собой этап итоговой аттестации студента и позволяет проверить отдельные компетенции или совокупности взаимосвязанных компетенций.</w:t>
      </w:r>
    </w:p>
    <w:p w14:paraId="1CA68699"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proofErr w:type="spellStart"/>
      <w:r w:rsidRPr="007964A5">
        <w:rPr>
          <w:rFonts w:ascii="Times New Roman" w:hAnsi="Times New Roman" w:cs="Times New Roman"/>
          <w:bCs/>
          <w:spacing w:val="-3"/>
          <w:sz w:val="24"/>
          <w:szCs w:val="24"/>
        </w:rPr>
        <w:t>Резидуальный</w:t>
      </w:r>
      <w:proofErr w:type="spellEnd"/>
      <w:r w:rsidRPr="007964A5">
        <w:rPr>
          <w:rFonts w:ascii="Times New Roman" w:hAnsi="Times New Roman" w:cs="Times New Roman"/>
          <w:bCs/>
          <w:spacing w:val="-3"/>
          <w:sz w:val="24"/>
          <w:szCs w:val="24"/>
        </w:rPr>
        <w:t xml:space="preserve"> контроль традиционно определяется в практике обучения как контроль остаточных знаний и рассматривается в двух аспектах: как завершающее звено в образовательном процессе на определенном этапе и как первое звено (пропедевтический контроль) для последующего этапа. Он направлен на выявление сохранившейся у студентов информации в определенной области научного знания по истечении определенного времени после изучения.</w:t>
      </w:r>
    </w:p>
    <w:p w14:paraId="3B866BC2"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К видам контроля можно отнести: устный опрос: письменные работы: контроль с помощью технических средств и информационных систем. Каждый из данных видов контроля выделяется по способу выявления формируемых компетенций: в процессе беседы преподавателя и студента: в процессе создания и проверки письменных материалов: путем использования компьютерных программ, приборов, установок и т.п. Каждый из видов контроля осуществляется с помощью определенных форм, которые могут быть как одинаковыми для нескольких видов контроля, так и специфическими. Соответственно, и в рамках некоторых форм контроля могут сочетаться несколько его видов (</w:t>
      </w:r>
      <w:proofErr w:type="gramStart"/>
      <w:r w:rsidRPr="007964A5">
        <w:rPr>
          <w:rFonts w:ascii="Times New Roman" w:hAnsi="Times New Roman" w:cs="Times New Roman"/>
          <w:bCs/>
          <w:spacing w:val="-3"/>
          <w:sz w:val="24"/>
          <w:szCs w:val="24"/>
        </w:rPr>
        <w:t>например  экзамен</w:t>
      </w:r>
      <w:proofErr w:type="gramEnd"/>
      <w:r w:rsidRPr="007964A5">
        <w:rPr>
          <w:rFonts w:ascii="Times New Roman" w:hAnsi="Times New Roman" w:cs="Times New Roman"/>
          <w:bCs/>
          <w:spacing w:val="-3"/>
          <w:sz w:val="24"/>
          <w:szCs w:val="24"/>
        </w:rPr>
        <w:t xml:space="preserve"> по дисциплине может включать как устные, так и письменные испытания).</w:t>
      </w:r>
    </w:p>
    <w:p w14:paraId="2EE0B297"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К формам контроля относятся: зачет, экзамен (по дисциплине, модулю, итоговый государственный экзамен), тест, контрольная работа, эссе и иные творческие работы, реферат, отчет (по практикам, научно-исследовательской работе студентов и т.п.), курсовая работа.</w:t>
      </w:r>
    </w:p>
    <w:p w14:paraId="7D301EC6"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i/>
          <w:spacing w:val="-3"/>
          <w:sz w:val="24"/>
          <w:szCs w:val="24"/>
        </w:rPr>
        <w:t>Устный опрос</w:t>
      </w:r>
      <w:r w:rsidRPr="007964A5">
        <w:rPr>
          <w:rFonts w:ascii="Times New Roman" w:hAnsi="Times New Roman" w:cs="Times New Roman"/>
          <w:bCs/>
          <w:spacing w:val="-3"/>
          <w:sz w:val="24"/>
          <w:szCs w:val="24"/>
        </w:rPr>
        <w:t xml:space="preserve"> может использоваться как вид контроля и метод оценивания формируемых компетенций (как и качества их формирования) в рамках самых разных форм контроля, таких как: зачет, экзамен по дисциплине, модулю. Устный опрос (УО) позволяет оценить знания и кругозор студента, умение логически построить ответ, владение монологической речью и иные коммуникативные навыки. УО обладает большими возможностями воспитательного воздействия преподавателя, т.к. при непосредственном контакте создаются условия для его неформального общения со студентом. Воспитательная функция УО имеет ряд важных аспектов: </w:t>
      </w:r>
      <w:r w:rsidRPr="007964A5">
        <w:rPr>
          <w:rFonts w:ascii="Times New Roman" w:hAnsi="Times New Roman" w:cs="Times New Roman"/>
          <w:bCs/>
          <w:spacing w:val="-3"/>
          <w:sz w:val="24"/>
          <w:szCs w:val="24"/>
        </w:rPr>
        <w:lastRenderedPageBreak/>
        <w:t xml:space="preserve">нравственный (честная сдача экзамена), дисциплинирующий (систематизация материала при ответе), дидактический (лучшее запоминание материала при интеллектуальной концентрации), эмоциональный (радость от успешного прохождения собеседования) и др. Обучающая функция УО состоит в выявлении деталей, которые по каким-то причинам оказались недостаточно осмысленными в ходе учебных занятий и при подготовке к зачёту или экзамену. УО обладает также мотивирующей функцией: правильно </w:t>
      </w:r>
      <w:proofErr w:type="gramStart"/>
      <w:r w:rsidRPr="007964A5">
        <w:rPr>
          <w:rFonts w:ascii="Times New Roman" w:hAnsi="Times New Roman" w:cs="Times New Roman"/>
          <w:bCs/>
          <w:spacing w:val="-3"/>
          <w:sz w:val="24"/>
          <w:szCs w:val="24"/>
        </w:rPr>
        <w:t>организованные  зачёт</w:t>
      </w:r>
      <w:proofErr w:type="gramEnd"/>
      <w:r w:rsidRPr="007964A5">
        <w:rPr>
          <w:rFonts w:ascii="Times New Roman" w:hAnsi="Times New Roman" w:cs="Times New Roman"/>
          <w:bCs/>
          <w:spacing w:val="-3"/>
          <w:sz w:val="24"/>
          <w:szCs w:val="24"/>
        </w:rPr>
        <w:t>, и экзамен могут стимулировать учебную деятельность студента, его участие в научной работе.</w:t>
      </w:r>
    </w:p>
    <w:p w14:paraId="3A197C8E"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i/>
          <w:spacing w:val="-3"/>
          <w:sz w:val="24"/>
          <w:szCs w:val="24"/>
        </w:rPr>
        <w:t>Собеседование</w:t>
      </w:r>
      <w:r w:rsidRPr="007964A5">
        <w:rPr>
          <w:rFonts w:ascii="Times New Roman" w:hAnsi="Times New Roman" w:cs="Times New Roman"/>
          <w:bCs/>
          <w:spacing w:val="-3"/>
          <w:sz w:val="24"/>
          <w:szCs w:val="24"/>
        </w:rPr>
        <w:t xml:space="preserve"> – специальная беседа преподавателя со студентом на темы, связанные с изучаемой дисциплиной, рассчитанная на выяснение объема знаний студента по определенному разделу, теме, проблеме и т.п.</w:t>
      </w:r>
    </w:p>
    <w:p w14:paraId="7ECC1957"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i/>
          <w:spacing w:val="-3"/>
          <w:sz w:val="24"/>
          <w:szCs w:val="24"/>
        </w:rPr>
        <w:t>Зачет, экзамен</w:t>
      </w:r>
      <w:r w:rsidRPr="007964A5">
        <w:rPr>
          <w:rFonts w:ascii="Times New Roman" w:hAnsi="Times New Roman" w:cs="Times New Roman"/>
          <w:bCs/>
          <w:spacing w:val="-3"/>
          <w:sz w:val="24"/>
          <w:szCs w:val="24"/>
        </w:rPr>
        <w:t xml:space="preserve"> – представляют собой формы периодической отчетности студента</w:t>
      </w:r>
      <w:proofErr w:type="gramStart"/>
      <w:r w:rsidRPr="007964A5">
        <w:rPr>
          <w:rFonts w:ascii="Times New Roman" w:hAnsi="Times New Roman" w:cs="Times New Roman"/>
          <w:bCs/>
          <w:spacing w:val="-3"/>
          <w:sz w:val="24"/>
          <w:szCs w:val="24"/>
        </w:rPr>
        <w:t>.</w:t>
      </w:r>
      <w:proofErr w:type="gramEnd"/>
      <w:r w:rsidRPr="007964A5">
        <w:rPr>
          <w:rFonts w:ascii="Times New Roman" w:hAnsi="Times New Roman" w:cs="Times New Roman"/>
          <w:bCs/>
          <w:spacing w:val="-3"/>
          <w:sz w:val="24"/>
          <w:szCs w:val="24"/>
        </w:rPr>
        <w:t xml:space="preserve"> определяемые учебным планом подготовки. Зачеты служат формой проверки качества выполнения студентами лабораторных работ, усвоения учебного материала практических и семинарских занятии,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 Оценка, выставляемая за зачет, может быть как квалитативного типа (по шкале </w:t>
      </w:r>
      <w:proofErr w:type="gramStart"/>
      <w:r w:rsidRPr="007964A5">
        <w:rPr>
          <w:rFonts w:ascii="Times New Roman" w:hAnsi="Times New Roman" w:cs="Times New Roman"/>
          <w:bCs/>
          <w:spacing w:val="-3"/>
          <w:sz w:val="24"/>
          <w:szCs w:val="24"/>
        </w:rPr>
        <w:t>наименований  зачтено</w:t>
      </w:r>
      <w:proofErr w:type="gramEnd"/>
      <w:r w:rsidRPr="007964A5">
        <w:rPr>
          <w:rFonts w:ascii="Times New Roman" w:hAnsi="Times New Roman" w:cs="Times New Roman"/>
          <w:bCs/>
          <w:spacing w:val="-3"/>
          <w:sz w:val="24"/>
          <w:szCs w:val="24"/>
        </w:rPr>
        <w:t>,   не зачтено), так и квантитативного (т.н. дифференцированный зачет с выставлением отметки по шкале порядка  отлично, хорошо и т.д.).</w:t>
      </w:r>
    </w:p>
    <w:p w14:paraId="76F522ED"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i/>
          <w:spacing w:val="-3"/>
          <w:sz w:val="24"/>
          <w:szCs w:val="24"/>
        </w:rPr>
        <w:t>Экзамен по дисциплине (модулю)</w:t>
      </w:r>
      <w:r w:rsidRPr="007964A5">
        <w:rPr>
          <w:rFonts w:ascii="Times New Roman" w:hAnsi="Times New Roman" w:cs="Times New Roman"/>
          <w:bCs/>
          <w:spacing w:val="-3"/>
          <w:sz w:val="24"/>
          <w:szCs w:val="24"/>
        </w:rPr>
        <w:t xml:space="preserve"> служит для оценки работы студента в течение семестра (года, всего срока обучения и др.)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w:t>
      </w:r>
    </w:p>
    <w:p w14:paraId="3549D5E9"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
          <w:i/>
          <w:spacing w:val="-3"/>
          <w:sz w:val="24"/>
          <w:szCs w:val="24"/>
        </w:rPr>
      </w:pPr>
    </w:p>
    <w:p w14:paraId="6CA01034" w14:textId="705AF851" w:rsidR="00CF00F3" w:rsidRPr="002D59E4" w:rsidRDefault="002D59E4"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
          <w:iCs/>
          <w:spacing w:val="-3"/>
          <w:sz w:val="24"/>
          <w:szCs w:val="24"/>
        </w:rPr>
      </w:pPr>
      <w:r w:rsidRPr="002D59E4">
        <w:rPr>
          <w:rFonts w:ascii="Times New Roman" w:hAnsi="Times New Roman" w:cs="Times New Roman"/>
          <w:b/>
          <w:iCs/>
          <w:spacing w:val="-3"/>
          <w:sz w:val="24"/>
          <w:szCs w:val="24"/>
        </w:rPr>
        <w:t>8</w:t>
      </w:r>
      <w:r w:rsidR="00CF00F3" w:rsidRPr="002D59E4">
        <w:rPr>
          <w:rFonts w:ascii="Times New Roman" w:hAnsi="Times New Roman" w:cs="Times New Roman"/>
          <w:b/>
          <w:iCs/>
          <w:spacing w:val="-3"/>
          <w:sz w:val="24"/>
          <w:szCs w:val="24"/>
        </w:rPr>
        <w:t>.2.  Государственная итоговая аттестация выпускников ППССЗ</w:t>
      </w:r>
    </w:p>
    <w:p w14:paraId="539A7C72" w14:textId="7E5BE5AF" w:rsidR="00CF00F3" w:rsidRPr="007964A5" w:rsidRDefault="00285EFF" w:rsidP="00CF00F3">
      <w:pPr>
        <w:pStyle w:val="Default"/>
        <w:ind w:firstLine="709"/>
        <w:jc w:val="both"/>
        <w:rPr>
          <w:bCs/>
          <w:color w:val="auto"/>
          <w:spacing w:val="-3"/>
        </w:rPr>
      </w:pPr>
      <w:r w:rsidRPr="007964A5">
        <w:rPr>
          <w:iCs/>
          <w:noProof/>
        </w:rPr>
        <w:t>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w:t>
      </w:r>
    </w:p>
    <w:p w14:paraId="7881E01B" w14:textId="62306FAE" w:rsidR="00285EFF" w:rsidRPr="007964A5" w:rsidRDefault="00285EFF" w:rsidP="00285EFF">
      <w:pPr>
        <w:ind w:firstLine="709"/>
        <w:jc w:val="both"/>
        <w:rPr>
          <w:rFonts w:ascii="Times New Roman" w:hAnsi="Times New Roman" w:cs="Times New Roman"/>
          <w:iCs/>
          <w:noProof/>
          <w:sz w:val="24"/>
          <w:szCs w:val="24"/>
        </w:rPr>
      </w:pPr>
      <w:r w:rsidRPr="007964A5">
        <w:rPr>
          <w:rFonts w:ascii="Times New Roman" w:hAnsi="Times New Roman" w:cs="Times New Roman"/>
          <w:iCs/>
          <w:noProof/>
          <w:sz w:val="24"/>
          <w:szCs w:val="24"/>
        </w:rPr>
        <w:t>Требования к содержанию, объему и структуре дипломного проекта (работы) образовательная организация определяет самостоятельно с учетом ОПОП.</w:t>
      </w:r>
    </w:p>
    <w:p w14:paraId="297F700F" w14:textId="77777777" w:rsidR="00285EFF" w:rsidRPr="007964A5" w:rsidRDefault="00285EFF" w:rsidP="00285EFF">
      <w:pPr>
        <w:ind w:firstLine="709"/>
        <w:jc w:val="both"/>
        <w:rPr>
          <w:rFonts w:ascii="Times New Roman" w:eastAsia="Calibri" w:hAnsi="Times New Roman" w:cs="Times New Roman"/>
          <w:iCs/>
          <w:sz w:val="24"/>
          <w:szCs w:val="24"/>
        </w:rPr>
      </w:pPr>
      <w:r w:rsidRPr="007964A5">
        <w:rPr>
          <w:rFonts w:ascii="Times New Roman" w:hAnsi="Times New Roman" w:cs="Times New Roman"/>
          <w:iCs/>
          <w:noProof/>
          <w:sz w:val="24"/>
          <w:szCs w:val="24"/>
        </w:rPr>
        <w:t>Государственная итоговая аттестация завершается присвоением квалификации специалиста среднего звена:</w:t>
      </w:r>
      <w:r w:rsidRPr="007964A5">
        <w:rPr>
          <w:rFonts w:ascii="Times New Roman" w:eastAsia="Calibri" w:hAnsi="Times New Roman" w:cs="Times New Roman"/>
          <w:i/>
          <w:sz w:val="24"/>
          <w:szCs w:val="24"/>
        </w:rPr>
        <w:t xml:space="preserve"> </w:t>
      </w:r>
      <w:r w:rsidRPr="007964A5">
        <w:rPr>
          <w:rFonts w:ascii="Times New Roman" w:eastAsia="Calibri" w:hAnsi="Times New Roman" w:cs="Times New Roman"/>
          <w:sz w:val="24"/>
          <w:szCs w:val="24"/>
        </w:rPr>
        <w:t>«</w:t>
      </w:r>
      <w:r w:rsidRPr="007964A5">
        <w:rPr>
          <w:rFonts w:ascii="Times New Roman" w:eastAsia="Calibri" w:hAnsi="Times New Roman" w:cs="Times New Roman"/>
          <w:iCs/>
          <w:noProof/>
          <w:sz w:val="24"/>
          <w:szCs w:val="24"/>
        </w:rPr>
        <w:t>Специалист торгового дела</w:t>
      </w:r>
      <w:r w:rsidRPr="007964A5">
        <w:rPr>
          <w:rFonts w:ascii="Times New Roman" w:eastAsia="Calibri" w:hAnsi="Times New Roman" w:cs="Times New Roman"/>
          <w:iCs/>
          <w:sz w:val="24"/>
          <w:szCs w:val="24"/>
        </w:rPr>
        <w:t>».</w:t>
      </w:r>
    </w:p>
    <w:p w14:paraId="18FAB9DB" w14:textId="0A2FDA43" w:rsidR="00285EFF" w:rsidRDefault="00285EFF" w:rsidP="00285EFF">
      <w:pPr>
        <w:ind w:firstLine="709"/>
        <w:jc w:val="both"/>
        <w:rPr>
          <w:rFonts w:ascii="Times New Roman" w:hAnsi="Times New Roman" w:cs="Times New Roman"/>
          <w:iCs/>
          <w:sz w:val="24"/>
          <w:szCs w:val="24"/>
        </w:rPr>
      </w:pPr>
      <w:r w:rsidRPr="007964A5">
        <w:rPr>
          <w:rFonts w:ascii="Times New Roman" w:hAnsi="Times New Roman" w:cs="Times New Roman"/>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bookmarkEnd w:id="3"/>
    <w:p w14:paraId="1F279D2E" w14:textId="68D4F1E9" w:rsidR="00CF00F3" w:rsidRPr="00CF00F3"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p>
    <w:sectPr w:rsidR="00CF00F3" w:rsidRPr="00CF00F3" w:rsidSect="00285EFF">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FF4E" w14:textId="77777777" w:rsidR="00C40406" w:rsidRDefault="00C40406" w:rsidP="00A858FE">
      <w:r>
        <w:separator/>
      </w:r>
    </w:p>
  </w:endnote>
  <w:endnote w:type="continuationSeparator" w:id="0">
    <w:p w14:paraId="01BF2831" w14:textId="77777777" w:rsidR="00C40406" w:rsidRDefault="00C4040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42F3" w14:textId="77777777" w:rsidR="00C40406" w:rsidRDefault="00C40406" w:rsidP="00A858FE">
      <w:r>
        <w:separator/>
      </w:r>
    </w:p>
  </w:footnote>
  <w:footnote w:type="continuationSeparator" w:id="0">
    <w:p w14:paraId="32F8F846" w14:textId="77777777" w:rsidR="00C40406" w:rsidRDefault="00C40406"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683336"/>
      <w:docPartObj>
        <w:docPartGallery w:val="Page Numbers (Top of Page)"/>
        <w:docPartUnique/>
      </w:docPartObj>
    </w:sdtPr>
    <w:sdtEndPr>
      <w:rPr>
        <w:rFonts w:ascii="Times New Roman" w:hAnsi="Times New Roman" w:cs="Times New Roman"/>
        <w:sz w:val="24"/>
        <w:szCs w:val="24"/>
      </w:rPr>
    </w:sdtEndPr>
    <w:sdtContent>
      <w:p w14:paraId="02C98D1C" w14:textId="77777777" w:rsidR="005D3AD7" w:rsidRPr="007C63D0" w:rsidRDefault="005D3AD7">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Pr="007C63D0">
          <w:rPr>
            <w:rFonts w:ascii="Times New Roman" w:hAnsi="Times New Roman" w:cs="Times New Roman"/>
            <w:sz w:val="24"/>
            <w:szCs w:val="24"/>
          </w:rPr>
          <w:t>2</w:t>
        </w:r>
        <w:r w:rsidRPr="007C63D0">
          <w:rPr>
            <w:rFonts w:ascii="Times New Roman" w:hAnsi="Times New Roman" w:cs="Times New Roman"/>
            <w:sz w:val="24"/>
            <w:szCs w:val="24"/>
          </w:rPr>
          <w:fldChar w:fldCharType="end"/>
        </w:r>
      </w:p>
    </w:sdtContent>
  </w:sdt>
  <w:p w14:paraId="09372DDD" w14:textId="77777777" w:rsidR="005D3AD7" w:rsidRDefault="005D3AD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3A02" w14:textId="77777777" w:rsidR="005D3AD7" w:rsidRPr="007C63D0" w:rsidRDefault="005D3AD7">
    <w:pPr>
      <w:pStyle w:val="ac"/>
      <w:jc w:val="center"/>
      <w:rPr>
        <w:rFonts w:ascii="Times New Roman" w:hAnsi="Times New Roman" w:cs="Times New Roman"/>
        <w:sz w:val="24"/>
        <w:szCs w:val="24"/>
      </w:rPr>
    </w:pPr>
  </w:p>
  <w:p w14:paraId="3FFA3A54" w14:textId="77777777" w:rsidR="005D3AD7" w:rsidRDefault="005D3AD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303"/>
      <w:docPartObj>
        <w:docPartGallery w:val="Page Numbers (Top of Page)"/>
        <w:docPartUnique/>
      </w:docPartObj>
    </w:sdtPr>
    <w:sdtEndPr>
      <w:rPr>
        <w:rFonts w:ascii="Times New Roman" w:hAnsi="Times New Roman" w:cs="Times New Roman"/>
        <w:sz w:val="24"/>
        <w:szCs w:val="24"/>
      </w:rPr>
    </w:sdtEndPr>
    <w:sdtContent>
      <w:p w14:paraId="75B52C16" w14:textId="77777777" w:rsidR="005D3AD7" w:rsidRPr="007C63D0" w:rsidRDefault="005D3AD7">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Pr="007C63D0">
          <w:rPr>
            <w:rFonts w:ascii="Times New Roman" w:hAnsi="Times New Roman" w:cs="Times New Roman"/>
            <w:sz w:val="24"/>
            <w:szCs w:val="24"/>
          </w:rPr>
          <w:t>2</w:t>
        </w:r>
        <w:r w:rsidRPr="007C63D0">
          <w:rPr>
            <w:rFonts w:ascii="Times New Roman" w:hAnsi="Times New Roman" w:cs="Times New Roman"/>
            <w:sz w:val="24"/>
            <w:szCs w:val="24"/>
          </w:rPr>
          <w:fldChar w:fldCharType="end"/>
        </w:r>
      </w:p>
    </w:sdtContent>
  </w:sdt>
  <w:p w14:paraId="42693038" w14:textId="77777777" w:rsidR="005D3AD7" w:rsidRDefault="005D3AD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B86"/>
    <w:multiLevelType w:val="hybridMultilevel"/>
    <w:tmpl w:val="D5001946"/>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1">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1">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1">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6" w15:restartNumberingAfterBreak="0">
    <w:nsid w:val="24422467"/>
    <w:multiLevelType w:val="hybridMultilevel"/>
    <w:tmpl w:val="64EAC06A"/>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7C56190"/>
    <w:multiLevelType w:val="hybridMultilevel"/>
    <w:tmpl w:val="156C2B38"/>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1">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F74E28"/>
    <w:multiLevelType w:val="hybridMultilevel"/>
    <w:tmpl w:val="5798C75E"/>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E012854"/>
    <w:multiLevelType w:val="hybridMultilevel"/>
    <w:tmpl w:val="A1BAD7D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30E16594"/>
    <w:multiLevelType w:val="hybridMultilevel"/>
    <w:tmpl w:val="731C9B20"/>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3C116F4"/>
    <w:multiLevelType w:val="hybridMultilevel"/>
    <w:tmpl w:val="7A28BDEA"/>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1">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1">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1">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A0631B6"/>
    <w:multiLevelType w:val="multilevel"/>
    <w:tmpl w:val="AB845D5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15:restartNumberingAfterBreak="0">
    <w:nsid w:val="6F3E7E00"/>
    <w:multiLevelType w:val="hybridMultilevel"/>
    <w:tmpl w:val="3F10B3A2"/>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08209C6"/>
    <w:multiLevelType w:val="hybridMultilevel"/>
    <w:tmpl w:val="1FE4C758"/>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1">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5"/>
  </w:num>
  <w:num w:numId="3">
    <w:abstractNumId w:val="18"/>
  </w:num>
  <w:num w:numId="4">
    <w:abstractNumId w:val="8"/>
  </w:num>
  <w:num w:numId="5">
    <w:abstractNumId w:val="4"/>
  </w:num>
  <w:num w:numId="6">
    <w:abstractNumId w:val="1"/>
  </w:num>
  <w:num w:numId="7">
    <w:abstractNumId w:val="15"/>
  </w:num>
  <w:num w:numId="8">
    <w:abstractNumId w:val="3"/>
  </w:num>
  <w:num w:numId="9">
    <w:abstractNumId w:val="11"/>
  </w:num>
  <w:num w:numId="10">
    <w:abstractNumId w:val="2"/>
  </w:num>
  <w:num w:numId="11">
    <w:abstractNumId w:val="14"/>
  </w:num>
  <w:num w:numId="12">
    <w:abstractNumId w:val="23"/>
  </w:num>
  <w:num w:numId="13">
    <w:abstractNumId w:val="24"/>
  </w:num>
  <w:num w:numId="14">
    <w:abstractNumId w:val="16"/>
  </w:num>
  <w:num w:numId="15">
    <w:abstractNumId w:val="6"/>
  </w:num>
  <w:num w:numId="16">
    <w:abstractNumId w:val="17"/>
  </w:num>
  <w:num w:numId="17">
    <w:abstractNumId w:val="21"/>
  </w:num>
  <w:num w:numId="18">
    <w:abstractNumId w:val="0"/>
  </w:num>
  <w:num w:numId="19">
    <w:abstractNumId w:val="10"/>
  </w:num>
  <w:num w:numId="20">
    <w:abstractNumId w:val="20"/>
  </w:num>
  <w:num w:numId="21">
    <w:abstractNumId w:val="13"/>
  </w:num>
  <w:num w:numId="22">
    <w:abstractNumId w:val="9"/>
  </w:num>
  <w:num w:numId="23">
    <w:abstractNumId w:val="22"/>
  </w:num>
  <w:num w:numId="24">
    <w:abstractNumId w:val="7"/>
  </w:num>
  <w:num w:numId="2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79F8"/>
    <w:rsid w:val="00017B9F"/>
    <w:rsid w:val="00021F15"/>
    <w:rsid w:val="000274BC"/>
    <w:rsid w:val="000310CB"/>
    <w:rsid w:val="00042069"/>
    <w:rsid w:val="000534AA"/>
    <w:rsid w:val="00064407"/>
    <w:rsid w:val="0007128F"/>
    <w:rsid w:val="00073392"/>
    <w:rsid w:val="00083B9B"/>
    <w:rsid w:val="00083C60"/>
    <w:rsid w:val="0008627A"/>
    <w:rsid w:val="0008639E"/>
    <w:rsid w:val="0008772C"/>
    <w:rsid w:val="00087B5D"/>
    <w:rsid w:val="00087CF5"/>
    <w:rsid w:val="00090BDD"/>
    <w:rsid w:val="00093198"/>
    <w:rsid w:val="000936BD"/>
    <w:rsid w:val="00095EB2"/>
    <w:rsid w:val="00095EBD"/>
    <w:rsid w:val="00095EC1"/>
    <w:rsid w:val="000A045A"/>
    <w:rsid w:val="000A0EFF"/>
    <w:rsid w:val="000A13D5"/>
    <w:rsid w:val="000A17B0"/>
    <w:rsid w:val="000A3529"/>
    <w:rsid w:val="000A41FA"/>
    <w:rsid w:val="000A4B35"/>
    <w:rsid w:val="000A54E1"/>
    <w:rsid w:val="000A6952"/>
    <w:rsid w:val="000A796E"/>
    <w:rsid w:val="000B010A"/>
    <w:rsid w:val="000B06F4"/>
    <w:rsid w:val="000B3F06"/>
    <w:rsid w:val="000B4F66"/>
    <w:rsid w:val="000B5B5D"/>
    <w:rsid w:val="000B6521"/>
    <w:rsid w:val="000C3AB8"/>
    <w:rsid w:val="000C5DE0"/>
    <w:rsid w:val="000D4FB5"/>
    <w:rsid w:val="000D6D2B"/>
    <w:rsid w:val="000E2D3D"/>
    <w:rsid w:val="000E2D5E"/>
    <w:rsid w:val="000E3FA0"/>
    <w:rsid w:val="000E5DF0"/>
    <w:rsid w:val="000E61DE"/>
    <w:rsid w:val="000E6A3A"/>
    <w:rsid w:val="000E6DD2"/>
    <w:rsid w:val="000E6DE9"/>
    <w:rsid w:val="000F19BA"/>
    <w:rsid w:val="000F33E9"/>
    <w:rsid w:val="000F39DF"/>
    <w:rsid w:val="000F419D"/>
    <w:rsid w:val="000F5587"/>
    <w:rsid w:val="00100F1D"/>
    <w:rsid w:val="0010264D"/>
    <w:rsid w:val="001029C2"/>
    <w:rsid w:val="00110C7A"/>
    <w:rsid w:val="0011295E"/>
    <w:rsid w:val="00115C97"/>
    <w:rsid w:val="00117DB9"/>
    <w:rsid w:val="001244C3"/>
    <w:rsid w:val="0013186F"/>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1B20"/>
    <w:rsid w:val="0018446A"/>
    <w:rsid w:val="00187560"/>
    <w:rsid w:val="001920C5"/>
    <w:rsid w:val="001944D3"/>
    <w:rsid w:val="00196996"/>
    <w:rsid w:val="00197F9A"/>
    <w:rsid w:val="001A38DD"/>
    <w:rsid w:val="001A6B4D"/>
    <w:rsid w:val="001A723D"/>
    <w:rsid w:val="001C3496"/>
    <w:rsid w:val="001C3659"/>
    <w:rsid w:val="001F3287"/>
    <w:rsid w:val="001F38D5"/>
    <w:rsid w:val="001F47BF"/>
    <w:rsid w:val="001F481D"/>
    <w:rsid w:val="001F7412"/>
    <w:rsid w:val="002003DB"/>
    <w:rsid w:val="002005BD"/>
    <w:rsid w:val="00200AFE"/>
    <w:rsid w:val="00200BC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6838"/>
    <w:rsid w:val="00270B26"/>
    <w:rsid w:val="00274046"/>
    <w:rsid w:val="00280ABA"/>
    <w:rsid w:val="002813B9"/>
    <w:rsid w:val="00284E57"/>
    <w:rsid w:val="00285EFF"/>
    <w:rsid w:val="00286EA2"/>
    <w:rsid w:val="002879BA"/>
    <w:rsid w:val="00290CA1"/>
    <w:rsid w:val="00291E7B"/>
    <w:rsid w:val="002945C8"/>
    <w:rsid w:val="002A19FA"/>
    <w:rsid w:val="002A3845"/>
    <w:rsid w:val="002A400A"/>
    <w:rsid w:val="002A538D"/>
    <w:rsid w:val="002C29D2"/>
    <w:rsid w:val="002C4B17"/>
    <w:rsid w:val="002C75C7"/>
    <w:rsid w:val="002D49B6"/>
    <w:rsid w:val="002D59E4"/>
    <w:rsid w:val="002E5A9A"/>
    <w:rsid w:val="002E64F6"/>
    <w:rsid w:val="002E6F96"/>
    <w:rsid w:val="002E752C"/>
    <w:rsid w:val="002F03DF"/>
    <w:rsid w:val="002F1408"/>
    <w:rsid w:val="002F72AB"/>
    <w:rsid w:val="0030050B"/>
    <w:rsid w:val="003017DC"/>
    <w:rsid w:val="0030202C"/>
    <w:rsid w:val="00303406"/>
    <w:rsid w:val="0030728C"/>
    <w:rsid w:val="0031061A"/>
    <w:rsid w:val="00310E7E"/>
    <w:rsid w:val="00312533"/>
    <w:rsid w:val="00314663"/>
    <w:rsid w:val="003172EE"/>
    <w:rsid w:val="0032315D"/>
    <w:rsid w:val="00324B82"/>
    <w:rsid w:val="003271B8"/>
    <w:rsid w:val="00330C47"/>
    <w:rsid w:val="00332233"/>
    <w:rsid w:val="003369AE"/>
    <w:rsid w:val="00340F33"/>
    <w:rsid w:val="00343F5D"/>
    <w:rsid w:val="00347551"/>
    <w:rsid w:val="00351582"/>
    <w:rsid w:val="003520FD"/>
    <w:rsid w:val="0035258E"/>
    <w:rsid w:val="00356219"/>
    <w:rsid w:val="00356292"/>
    <w:rsid w:val="003649A3"/>
    <w:rsid w:val="003664B6"/>
    <w:rsid w:val="00372589"/>
    <w:rsid w:val="00372DD2"/>
    <w:rsid w:val="0037624A"/>
    <w:rsid w:val="00376544"/>
    <w:rsid w:val="00376830"/>
    <w:rsid w:val="00381F0B"/>
    <w:rsid w:val="00391DCE"/>
    <w:rsid w:val="00392EEE"/>
    <w:rsid w:val="00395A9E"/>
    <w:rsid w:val="003A0480"/>
    <w:rsid w:val="003A2AAC"/>
    <w:rsid w:val="003A4C71"/>
    <w:rsid w:val="003B060B"/>
    <w:rsid w:val="003B0942"/>
    <w:rsid w:val="003B4577"/>
    <w:rsid w:val="003B46DB"/>
    <w:rsid w:val="003B6459"/>
    <w:rsid w:val="003B7149"/>
    <w:rsid w:val="003B7C0D"/>
    <w:rsid w:val="003C50D0"/>
    <w:rsid w:val="003E3944"/>
    <w:rsid w:val="003E53A2"/>
    <w:rsid w:val="003E5B40"/>
    <w:rsid w:val="003E679E"/>
    <w:rsid w:val="003F2DBF"/>
    <w:rsid w:val="003F46FC"/>
    <w:rsid w:val="003F4DDE"/>
    <w:rsid w:val="003F6821"/>
    <w:rsid w:val="003F7CE2"/>
    <w:rsid w:val="003F7D5F"/>
    <w:rsid w:val="00400709"/>
    <w:rsid w:val="00412DCD"/>
    <w:rsid w:val="004156BF"/>
    <w:rsid w:val="00415F84"/>
    <w:rsid w:val="004211E4"/>
    <w:rsid w:val="00421B42"/>
    <w:rsid w:val="00421DCE"/>
    <w:rsid w:val="004229AC"/>
    <w:rsid w:val="00433CDF"/>
    <w:rsid w:val="00434285"/>
    <w:rsid w:val="00437EDC"/>
    <w:rsid w:val="00443FB5"/>
    <w:rsid w:val="0044451D"/>
    <w:rsid w:val="0044670D"/>
    <w:rsid w:val="004526A7"/>
    <w:rsid w:val="00453ED1"/>
    <w:rsid w:val="00456D18"/>
    <w:rsid w:val="0045771E"/>
    <w:rsid w:val="00457DBB"/>
    <w:rsid w:val="004603A3"/>
    <w:rsid w:val="004626BE"/>
    <w:rsid w:val="00470ED1"/>
    <w:rsid w:val="004722A0"/>
    <w:rsid w:val="004806A0"/>
    <w:rsid w:val="004809D9"/>
    <w:rsid w:val="00490128"/>
    <w:rsid w:val="00494B4A"/>
    <w:rsid w:val="004A1B5A"/>
    <w:rsid w:val="004A6F16"/>
    <w:rsid w:val="004A715C"/>
    <w:rsid w:val="004A7CA8"/>
    <w:rsid w:val="004B0E9E"/>
    <w:rsid w:val="004B2C5C"/>
    <w:rsid w:val="004B2C7D"/>
    <w:rsid w:val="004B4175"/>
    <w:rsid w:val="004C2EC8"/>
    <w:rsid w:val="004C3CA8"/>
    <w:rsid w:val="004C66DC"/>
    <w:rsid w:val="004D0C83"/>
    <w:rsid w:val="004D6CDF"/>
    <w:rsid w:val="004E036F"/>
    <w:rsid w:val="004E1592"/>
    <w:rsid w:val="004F030E"/>
    <w:rsid w:val="004F19D7"/>
    <w:rsid w:val="004F60DA"/>
    <w:rsid w:val="00500294"/>
    <w:rsid w:val="00502E27"/>
    <w:rsid w:val="005038E6"/>
    <w:rsid w:val="005052BF"/>
    <w:rsid w:val="00505834"/>
    <w:rsid w:val="005141B5"/>
    <w:rsid w:val="0051713F"/>
    <w:rsid w:val="0052763B"/>
    <w:rsid w:val="00533319"/>
    <w:rsid w:val="00533582"/>
    <w:rsid w:val="00537C30"/>
    <w:rsid w:val="005438AD"/>
    <w:rsid w:val="00543932"/>
    <w:rsid w:val="00550283"/>
    <w:rsid w:val="005551BB"/>
    <w:rsid w:val="0055753C"/>
    <w:rsid w:val="00562CE2"/>
    <w:rsid w:val="0056478F"/>
    <w:rsid w:val="005648CA"/>
    <w:rsid w:val="00573F8F"/>
    <w:rsid w:val="00574913"/>
    <w:rsid w:val="0058000F"/>
    <w:rsid w:val="00583426"/>
    <w:rsid w:val="005852C3"/>
    <w:rsid w:val="00585658"/>
    <w:rsid w:val="005857F1"/>
    <w:rsid w:val="00587FF5"/>
    <w:rsid w:val="005905EF"/>
    <w:rsid w:val="00594D59"/>
    <w:rsid w:val="005A07FC"/>
    <w:rsid w:val="005B2AC8"/>
    <w:rsid w:val="005B3423"/>
    <w:rsid w:val="005C3984"/>
    <w:rsid w:val="005C4021"/>
    <w:rsid w:val="005C636E"/>
    <w:rsid w:val="005C6504"/>
    <w:rsid w:val="005C6A3A"/>
    <w:rsid w:val="005C7265"/>
    <w:rsid w:val="005D0529"/>
    <w:rsid w:val="005D0B9C"/>
    <w:rsid w:val="005D13B1"/>
    <w:rsid w:val="005D3AD7"/>
    <w:rsid w:val="005D45EB"/>
    <w:rsid w:val="005D7117"/>
    <w:rsid w:val="005E1251"/>
    <w:rsid w:val="005E2A95"/>
    <w:rsid w:val="005E666F"/>
    <w:rsid w:val="005E767F"/>
    <w:rsid w:val="005E7DF7"/>
    <w:rsid w:val="005F254D"/>
    <w:rsid w:val="005F2F51"/>
    <w:rsid w:val="005F3BA8"/>
    <w:rsid w:val="005F59C7"/>
    <w:rsid w:val="005F647B"/>
    <w:rsid w:val="00600817"/>
    <w:rsid w:val="0060207D"/>
    <w:rsid w:val="006025B3"/>
    <w:rsid w:val="006034DE"/>
    <w:rsid w:val="0061235E"/>
    <w:rsid w:val="00615954"/>
    <w:rsid w:val="00620976"/>
    <w:rsid w:val="006229A4"/>
    <w:rsid w:val="00630002"/>
    <w:rsid w:val="00635015"/>
    <w:rsid w:val="00640C5A"/>
    <w:rsid w:val="00644A9D"/>
    <w:rsid w:val="00650455"/>
    <w:rsid w:val="00656A72"/>
    <w:rsid w:val="006617E2"/>
    <w:rsid w:val="00661BCB"/>
    <w:rsid w:val="00663DF9"/>
    <w:rsid w:val="00665678"/>
    <w:rsid w:val="006672FE"/>
    <w:rsid w:val="00667C5D"/>
    <w:rsid w:val="0067045C"/>
    <w:rsid w:val="0067255A"/>
    <w:rsid w:val="00673ADD"/>
    <w:rsid w:val="006758CE"/>
    <w:rsid w:val="00677DF5"/>
    <w:rsid w:val="00680EE4"/>
    <w:rsid w:val="0068198B"/>
    <w:rsid w:val="00693608"/>
    <w:rsid w:val="00697D60"/>
    <w:rsid w:val="006A4AF7"/>
    <w:rsid w:val="006A5CE2"/>
    <w:rsid w:val="006A77F8"/>
    <w:rsid w:val="006B0501"/>
    <w:rsid w:val="006B1F6D"/>
    <w:rsid w:val="006B29DD"/>
    <w:rsid w:val="006C38E2"/>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2121D"/>
    <w:rsid w:val="007271F1"/>
    <w:rsid w:val="00731549"/>
    <w:rsid w:val="007340DE"/>
    <w:rsid w:val="00734261"/>
    <w:rsid w:val="00734895"/>
    <w:rsid w:val="0074040E"/>
    <w:rsid w:val="007408DC"/>
    <w:rsid w:val="00741526"/>
    <w:rsid w:val="0074288A"/>
    <w:rsid w:val="00743120"/>
    <w:rsid w:val="00744FD5"/>
    <w:rsid w:val="007452B6"/>
    <w:rsid w:val="007533BF"/>
    <w:rsid w:val="0075494A"/>
    <w:rsid w:val="00754BF2"/>
    <w:rsid w:val="00756B06"/>
    <w:rsid w:val="00756E80"/>
    <w:rsid w:val="00761C8A"/>
    <w:rsid w:val="007621CA"/>
    <w:rsid w:val="00762720"/>
    <w:rsid w:val="007661E7"/>
    <w:rsid w:val="0077014D"/>
    <w:rsid w:val="00770390"/>
    <w:rsid w:val="00774C93"/>
    <w:rsid w:val="00774CB0"/>
    <w:rsid w:val="00781491"/>
    <w:rsid w:val="00783A45"/>
    <w:rsid w:val="00784B56"/>
    <w:rsid w:val="00785307"/>
    <w:rsid w:val="007900D3"/>
    <w:rsid w:val="007921C3"/>
    <w:rsid w:val="007964A5"/>
    <w:rsid w:val="007A1BB6"/>
    <w:rsid w:val="007A5964"/>
    <w:rsid w:val="007B0B1F"/>
    <w:rsid w:val="007B0D1E"/>
    <w:rsid w:val="007B2C1D"/>
    <w:rsid w:val="007B344B"/>
    <w:rsid w:val="007B4E02"/>
    <w:rsid w:val="007B5CC1"/>
    <w:rsid w:val="007B619A"/>
    <w:rsid w:val="007B65C6"/>
    <w:rsid w:val="007B6DA2"/>
    <w:rsid w:val="007B7422"/>
    <w:rsid w:val="007B7911"/>
    <w:rsid w:val="007C63D0"/>
    <w:rsid w:val="007D050C"/>
    <w:rsid w:val="007D0C4C"/>
    <w:rsid w:val="007D0D8C"/>
    <w:rsid w:val="007D2E71"/>
    <w:rsid w:val="007D4E5D"/>
    <w:rsid w:val="007D61D3"/>
    <w:rsid w:val="007E00E1"/>
    <w:rsid w:val="007E1F34"/>
    <w:rsid w:val="007E2ACA"/>
    <w:rsid w:val="007E5D87"/>
    <w:rsid w:val="007E62CC"/>
    <w:rsid w:val="007F1FD0"/>
    <w:rsid w:val="00802A37"/>
    <w:rsid w:val="00811910"/>
    <w:rsid w:val="00814462"/>
    <w:rsid w:val="00815CB5"/>
    <w:rsid w:val="0081775B"/>
    <w:rsid w:val="00820155"/>
    <w:rsid w:val="0082217F"/>
    <w:rsid w:val="008221DB"/>
    <w:rsid w:val="00824A07"/>
    <w:rsid w:val="00824E9F"/>
    <w:rsid w:val="0083014A"/>
    <w:rsid w:val="0083183C"/>
    <w:rsid w:val="0083567F"/>
    <w:rsid w:val="00851896"/>
    <w:rsid w:val="00857232"/>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0720"/>
    <w:rsid w:val="008C0EEF"/>
    <w:rsid w:val="008C222B"/>
    <w:rsid w:val="008C3C0E"/>
    <w:rsid w:val="008D00EF"/>
    <w:rsid w:val="008D3CF1"/>
    <w:rsid w:val="008D6FCB"/>
    <w:rsid w:val="008E17F8"/>
    <w:rsid w:val="008E19E9"/>
    <w:rsid w:val="008E329E"/>
    <w:rsid w:val="008E444A"/>
    <w:rsid w:val="008E712C"/>
    <w:rsid w:val="008E7C9D"/>
    <w:rsid w:val="008F0D74"/>
    <w:rsid w:val="008F4F1D"/>
    <w:rsid w:val="0090012C"/>
    <w:rsid w:val="00901CFE"/>
    <w:rsid w:val="00903316"/>
    <w:rsid w:val="009033FF"/>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321"/>
    <w:rsid w:val="009433CC"/>
    <w:rsid w:val="009436C7"/>
    <w:rsid w:val="00943A3D"/>
    <w:rsid w:val="00946EA9"/>
    <w:rsid w:val="00951D9B"/>
    <w:rsid w:val="009559C1"/>
    <w:rsid w:val="0095653B"/>
    <w:rsid w:val="00956668"/>
    <w:rsid w:val="00957653"/>
    <w:rsid w:val="00962864"/>
    <w:rsid w:val="00962AFE"/>
    <w:rsid w:val="009644CA"/>
    <w:rsid w:val="00985111"/>
    <w:rsid w:val="00986EEC"/>
    <w:rsid w:val="00987700"/>
    <w:rsid w:val="00987E61"/>
    <w:rsid w:val="009A1DFB"/>
    <w:rsid w:val="009A4D9F"/>
    <w:rsid w:val="009B6A77"/>
    <w:rsid w:val="009B7136"/>
    <w:rsid w:val="009C121E"/>
    <w:rsid w:val="009C2C4C"/>
    <w:rsid w:val="009C5AF6"/>
    <w:rsid w:val="009D32B5"/>
    <w:rsid w:val="009D709B"/>
    <w:rsid w:val="009E44E8"/>
    <w:rsid w:val="009E57EA"/>
    <w:rsid w:val="009F6FDA"/>
    <w:rsid w:val="00A01DCD"/>
    <w:rsid w:val="00A0310B"/>
    <w:rsid w:val="00A04659"/>
    <w:rsid w:val="00A055DC"/>
    <w:rsid w:val="00A06CD6"/>
    <w:rsid w:val="00A10B16"/>
    <w:rsid w:val="00A10FBD"/>
    <w:rsid w:val="00A12848"/>
    <w:rsid w:val="00A12CBE"/>
    <w:rsid w:val="00A20347"/>
    <w:rsid w:val="00A21972"/>
    <w:rsid w:val="00A21A63"/>
    <w:rsid w:val="00A324EB"/>
    <w:rsid w:val="00A33D52"/>
    <w:rsid w:val="00A34596"/>
    <w:rsid w:val="00A37E46"/>
    <w:rsid w:val="00A43059"/>
    <w:rsid w:val="00A54E6F"/>
    <w:rsid w:val="00A55A51"/>
    <w:rsid w:val="00A63431"/>
    <w:rsid w:val="00A6653D"/>
    <w:rsid w:val="00A679AA"/>
    <w:rsid w:val="00A71768"/>
    <w:rsid w:val="00A73A61"/>
    <w:rsid w:val="00A77FF8"/>
    <w:rsid w:val="00A816F4"/>
    <w:rsid w:val="00A858FE"/>
    <w:rsid w:val="00A92025"/>
    <w:rsid w:val="00A92CA3"/>
    <w:rsid w:val="00A92DA2"/>
    <w:rsid w:val="00A936C2"/>
    <w:rsid w:val="00A94AF6"/>
    <w:rsid w:val="00AA0619"/>
    <w:rsid w:val="00AA1B7A"/>
    <w:rsid w:val="00AA30B8"/>
    <w:rsid w:val="00AA538C"/>
    <w:rsid w:val="00AA5BD1"/>
    <w:rsid w:val="00AA6DDA"/>
    <w:rsid w:val="00AA7F68"/>
    <w:rsid w:val="00AB1C3A"/>
    <w:rsid w:val="00AB3372"/>
    <w:rsid w:val="00AB6AA3"/>
    <w:rsid w:val="00AB6F52"/>
    <w:rsid w:val="00AC58B5"/>
    <w:rsid w:val="00AD1AEA"/>
    <w:rsid w:val="00AD32F1"/>
    <w:rsid w:val="00AD4443"/>
    <w:rsid w:val="00AD7C3E"/>
    <w:rsid w:val="00AE4631"/>
    <w:rsid w:val="00AE57D4"/>
    <w:rsid w:val="00AE6F05"/>
    <w:rsid w:val="00AF03BF"/>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63FB"/>
    <w:rsid w:val="00B7348D"/>
    <w:rsid w:val="00B7450D"/>
    <w:rsid w:val="00B75A33"/>
    <w:rsid w:val="00B76403"/>
    <w:rsid w:val="00B773DA"/>
    <w:rsid w:val="00B77C27"/>
    <w:rsid w:val="00B82FA8"/>
    <w:rsid w:val="00B83151"/>
    <w:rsid w:val="00B84FBE"/>
    <w:rsid w:val="00B86BA5"/>
    <w:rsid w:val="00B908BE"/>
    <w:rsid w:val="00B908E8"/>
    <w:rsid w:val="00B91381"/>
    <w:rsid w:val="00B97A66"/>
    <w:rsid w:val="00BA16FD"/>
    <w:rsid w:val="00BA3E55"/>
    <w:rsid w:val="00BA7395"/>
    <w:rsid w:val="00BB40E8"/>
    <w:rsid w:val="00BC02B0"/>
    <w:rsid w:val="00BC07BC"/>
    <w:rsid w:val="00BC1BE2"/>
    <w:rsid w:val="00BC3058"/>
    <w:rsid w:val="00BC51F6"/>
    <w:rsid w:val="00BC7A2E"/>
    <w:rsid w:val="00BD1C92"/>
    <w:rsid w:val="00BD744C"/>
    <w:rsid w:val="00BE320C"/>
    <w:rsid w:val="00BF07DC"/>
    <w:rsid w:val="00BF20DB"/>
    <w:rsid w:val="00BF2E82"/>
    <w:rsid w:val="00BF4202"/>
    <w:rsid w:val="00BF7FA9"/>
    <w:rsid w:val="00C02D01"/>
    <w:rsid w:val="00C03480"/>
    <w:rsid w:val="00C0458D"/>
    <w:rsid w:val="00C06692"/>
    <w:rsid w:val="00C079B1"/>
    <w:rsid w:val="00C10568"/>
    <w:rsid w:val="00C11CA7"/>
    <w:rsid w:val="00C12101"/>
    <w:rsid w:val="00C162D4"/>
    <w:rsid w:val="00C17D5E"/>
    <w:rsid w:val="00C22785"/>
    <w:rsid w:val="00C251A0"/>
    <w:rsid w:val="00C328C9"/>
    <w:rsid w:val="00C341D6"/>
    <w:rsid w:val="00C35B20"/>
    <w:rsid w:val="00C36BD4"/>
    <w:rsid w:val="00C40043"/>
    <w:rsid w:val="00C40406"/>
    <w:rsid w:val="00C427A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4976"/>
    <w:rsid w:val="00C87179"/>
    <w:rsid w:val="00C878C8"/>
    <w:rsid w:val="00C940DA"/>
    <w:rsid w:val="00C9494E"/>
    <w:rsid w:val="00C95532"/>
    <w:rsid w:val="00CA1EF6"/>
    <w:rsid w:val="00CA2C06"/>
    <w:rsid w:val="00CA4094"/>
    <w:rsid w:val="00CA551B"/>
    <w:rsid w:val="00CA7760"/>
    <w:rsid w:val="00CB2490"/>
    <w:rsid w:val="00CB4004"/>
    <w:rsid w:val="00CB56F2"/>
    <w:rsid w:val="00CB5F72"/>
    <w:rsid w:val="00CB6F71"/>
    <w:rsid w:val="00CB70AF"/>
    <w:rsid w:val="00CB71D8"/>
    <w:rsid w:val="00CC02D8"/>
    <w:rsid w:val="00CC02F7"/>
    <w:rsid w:val="00CC0E54"/>
    <w:rsid w:val="00CC325B"/>
    <w:rsid w:val="00CC5646"/>
    <w:rsid w:val="00CC74BA"/>
    <w:rsid w:val="00CC7BD0"/>
    <w:rsid w:val="00CD0013"/>
    <w:rsid w:val="00CD2973"/>
    <w:rsid w:val="00CD4574"/>
    <w:rsid w:val="00CD7BAB"/>
    <w:rsid w:val="00CF00F3"/>
    <w:rsid w:val="00CF3DCD"/>
    <w:rsid w:val="00CF71C2"/>
    <w:rsid w:val="00D005AA"/>
    <w:rsid w:val="00D03070"/>
    <w:rsid w:val="00D0465B"/>
    <w:rsid w:val="00D0680D"/>
    <w:rsid w:val="00D1179D"/>
    <w:rsid w:val="00D132AD"/>
    <w:rsid w:val="00D16112"/>
    <w:rsid w:val="00D170EC"/>
    <w:rsid w:val="00D21459"/>
    <w:rsid w:val="00D234A7"/>
    <w:rsid w:val="00D26616"/>
    <w:rsid w:val="00D3146B"/>
    <w:rsid w:val="00D32104"/>
    <w:rsid w:val="00D34A9C"/>
    <w:rsid w:val="00D34AB2"/>
    <w:rsid w:val="00D34BAC"/>
    <w:rsid w:val="00D36405"/>
    <w:rsid w:val="00D3763E"/>
    <w:rsid w:val="00D40ACB"/>
    <w:rsid w:val="00D40AE9"/>
    <w:rsid w:val="00D42432"/>
    <w:rsid w:val="00D42FB9"/>
    <w:rsid w:val="00D43BD5"/>
    <w:rsid w:val="00D43D26"/>
    <w:rsid w:val="00D46501"/>
    <w:rsid w:val="00D54A74"/>
    <w:rsid w:val="00D63987"/>
    <w:rsid w:val="00D67E36"/>
    <w:rsid w:val="00D710FA"/>
    <w:rsid w:val="00D742DE"/>
    <w:rsid w:val="00D778FA"/>
    <w:rsid w:val="00D77A1B"/>
    <w:rsid w:val="00D825F9"/>
    <w:rsid w:val="00D84816"/>
    <w:rsid w:val="00D86513"/>
    <w:rsid w:val="00D86789"/>
    <w:rsid w:val="00D902F4"/>
    <w:rsid w:val="00D911C3"/>
    <w:rsid w:val="00D91ADA"/>
    <w:rsid w:val="00D93919"/>
    <w:rsid w:val="00D94E86"/>
    <w:rsid w:val="00DA0089"/>
    <w:rsid w:val="00DA2D6C"/>
    <w:rsid w:val="00DA7D58"/>
    <w:rsid w:val="00DB7055"/>
    <w:rsid w:val="00DC04A7"/>
    <w:rsid w:val="00DC1794"/>
    <w:rsid w:val="00DC33AA"/>
    <w:rsid w:val="00DC6D32"/>
    <w:rsid w:val="00DD00C4"/>
    <w:rsid w:val="00DD00E4"/>
    <w:rsid w:val="00DD047D"/>
    <w:rsid w:val="00DD0B43"/>
    <w:rsid w:val="00DD0E74"/>
    <w:rsid w:val="00DD4416"/>
    <w:rsid w:val="00DE1FCA"/>
    <w:rsid w:val="00DE3D24"/>
    <w:rsid w:val="00DE5B72"/>
    <w:rsid w:val="00DE69B6"/>
    <w:rsid w:val="00DE7355"/>
    <w:rsid w:val="00DE7557"/>
    <w:rsid w:val="00DE7ABE"/>
    <w:rsid w:val="00DF064B"/>
    <w:rsid w:val="00DF0A07"/>
    <w:rsid w:val="00DF1EFC"/>
    <w:rsid w:val="00DF3063"/>
    <w:rsid w:val="00DF5A57"/>
    <w:rsid w:val="00E013FE"/>
    <w:rsid w:val="00E04831"/>
    <w:rsid w:val="00E06E2E"/>
    <w:rsid w:val="00E10A30"/>
    <w:rsid w:val="00E10B85"/>
    <w:rsid w:val="00E11C84"/>
    <w:rsid w:val="00E129BC"/>
    <w:rsid w:val="00E17F05"/>
    <w:rsid w:val="00E2232C"/>
    <w:rsid w:val="00E22BB1"/>
    <w:rsid w:val="00E236D8"/>
    <w:rsid w:val="00E2393C"/>
    <w:rsid w:val="00E35630"/>
    <w:rsid w:val="00E35BDB"/>
    <w:rsid w:val="00E370AF"/>
    <w:rsid w:val="00E40A99"/>
    <w:rsid w:val="00E40C10"/>
    <w:rsid w:val="00E426F9"/>
    <w:rsid w:val="00E4351C"/>
    <w:rsid w:val="00E464D0"/>
    <w:rsid w:val="00E517B1"/>
    <w:rsid w:val="00E53F23"/>
    <w:rsid w:val="00E5788D"/>
    <w:rsid w:val="00E57C3A"/>
    <w:rsid w:val="00E6032F"/>
    <w:rsid w:val="00E611A4"/>
    <w:rsid w:val="00E62D19"/>
    <w:rsid w:val="00E6379F"/>
    <w:rsid w:val="00E71284"/>
    <w:rsid w:val="00E724AA"/>
    <w:rsid w:val="00E738DD"/>
    <w:rsid w:val="00E7530E"/>
    <w:rsid w:val="00E759C8"/>
    <w:rsid w:val="00E765B1"/>
    <w:rsid w:val="00E76B90"/>
    <w:rsid w:val="00E810A5"/>
    <w:rsid w:val="00E82BD5"/>
    <w:rsid w:val="00E91799"/>
    <w:rsid w:val="00E935F3"/>
    <w:rsid w:val="00E969F8"/>
    <w:rsid w:val="00EA2A84"/>
    <w:rsid w:val="00EA5B86"/>
    <w:rsid w:val="00EA7E45"/>
    <w:rsid w:val="00EB4576"/>
    <w:rsid w:val="00EB4BFC"/>
    <w:rsid w:val="00EB4DFB"/>
    <w:rsid w:val="00EB7055"/>
    <w:rsid w:val="00EB7056"/>
    <w:rsid w:val="00EC1C3E"/>
    <w:rsid w:val="00EC55B4"/>
    <w:rsid w:val="00EC5E35"/>
    <w:rsid w:val="00EC6064"/>
    <w:rsid w:val="00EC7722"/>
    <w:rsid w:val="00ED02E5"/>
    <w:rsid w:val="00ED0B47"/>
    <w:rsid w:val="00ED2880"/>
    <w:rsid w:val="00ED6170"/>
    <w:rsid w:val="00EE0DFF"/>
    <w:rsid w:val="00EE43A8"/>
    <w:rsid w:val="00EE625F"/>
    <w:rsid w:val="00EF00AF"/>
    <w:rsid w:val="00EF167F"/>
    <w:rsid w:val="00EF5E14"/>
    <w:rsid w:val="00F00D1F"/>
    <w:rsid w:val="00F06054"/>
    <w:rsid w:val="00F10B34"/>
    <w:rsid w:val="00F1150F"/>
    <w:rsid w:val="00F1278D"/>
    <w:rsid w:val="00F12CC6"/>
    <w:rsid w:val="00F1799E"/>
    <w:rsid w:val="00F245D0"/>
    <w:rsid w:val="00F31A64"/>
    <w:rsid w:val="00F323B7"/>
    <w:rsid w:val="00F36E61"/>
    <w:rsid w:val="00F40FD5"/>
    <w:rsid w:val="00F42B0D"/>
    <w:rsid w:val="00F42BA3"/>
    <w:rsid w:val="00F44812"/>
    <w:rsid w:val="00F44ED6"/>
    <w:rsid w:val="00F50571"/>
    <w:rsid w:val="00F509BC"/>
    <w:rsid w:val="00F51D4D"/>
    <w:rsid w:val="00F54598"/>
    <w:rsid w:val="00F56026"/>
    <w:rsid w:val="00F569C0"/>
    <w:rsid w:val="00F63C94"/>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413E"/>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1BF"/>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BA4F2"/>
  <w15:chartTrackingRefBased/>
  <w15:docId w15:val="{1DB6828B-FCF4-4D3D-9398-6A015675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F51"/>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Unresolved Mention"/>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nt5">
    <w:name w:val="font5"/>
    <w:basedOn w:val="a"/>
    <w:rsid w:val="008C0720"/>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font6">
    <w:name w:val="font6"/>
    <w:basedOn w:val="a"/>
    <w:rsid w:val="008C0720"/>
    <w:pPr>
      <w:spacing w:before="100" w:beforeAutospacing="1" w:after="100" w:afterAutospacing="1"/>
    </w:pPr>
    <w:rPr>
      <w:rFonts w:ascii="Times New Roman" w:eastAsia="Times New Roman" w:hAnsi="Times New Roman" w:cs="Times New Roman"/>
      <w:b/>
      <w:bCs/>
      <w:color w:val="000000"/>
      <w:sz w:val="24"/>
      <w:szCs w:val="24"/>
      <w:lang w:eastAsia="ru-RU"/>
    </w:rPr>
  </w:style>
  <w:style w:type="paragraph" w:customStyle="1" w:styleId="Style1">
    <w:name w:val="Style1"/>
    <w:basedOn w:val="a"/>
    <w:uiPriority w:val="99"/>
    <w:rsid w:val="005D0529"/>
    <w:pPr>
      <w:widowControl w:val="0"/>
      <w:autoSpaceDE w:val="0"/>
      <w:autoSpaceDN w:val="0"/>
      <w:adjustRightInd w:val="0"/>
      <w:spacing w:line="275"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5D0529"/>
    <w:pPr>
      <w:widowControl w:val="0"/>
      <w:autoSpaceDE w:val="0"/>
      <w:autoSpaceDN w:val="0"/>
      <w:adjustRightInd w:val="0"/>
      <w:spacing w:line="274"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5D0529"/>
    <w:pPr>
      <w:widowControl w:val="0"/>
      <w:autoSpaceDE w:val="0"/>
      <w:autoSpaceDN w:val="0"/>
      <w:adjustRightInd w:val="0"/>
      <w:spacing w:line="271" w:lineRule="exact"/>
      <w:ind w:firstLine="250"/>
    </w:pPr>
    <w:rPr>
      <w:rFonts w:ascii="Times New Roman" w:eastAsia="Times New Roman" w:hAnsi="Times New Roman" w:cs="Times New Roman"/>
      <w:sz w:val="24"/>
      <w:szCs w:val="24"/>
      <w:lang w:eastAsia="ru-RU"/>
    </w:rPr>
  </w:style>
  <w:style w:type="character" w:customStyle="1" w:styleId="FontStyle12">
    <w:name w:val="Font Style12"/>
    <w:uiPriority w:val="99"/>
    <w:rsid w:val="005D0529"/>
    <w:rPr>
      <w:rFonts w:ascii="Times New Roman" w:hAnsi="Times New Roman" w:cs="Times New Roman" w:hint="default"/>
      <w:sz w:val="24"/>
      <w:szCs w:val="24"/>
    </w:rPr>
  </w:style>
  <w:style w:type="character" w:customStyle="1" w:styleId="affffff6">
    <w:name w:val="Основной текст_"/>
    <w:basedOn w:val="a0"/>
    <w:link w:val="1f1"/>
    <w:locked/>
    <w:rsid w:val="00CF00F3"/>
    <w:rPr>
      <w:shd w:val="clear" w:color="auto" w:fill="FFFFFF"/>
    </w:rPr>
  </w:style>
  <w:style w:type="paragraph" w:customStyle="1" w:styleId="1f1">
    <w:name w:val="Основной текст1"/>
    <w:basedOn w:val="a"/>
    <w:link w:val="affffff6"/>
    <w:rsid w:val="00CF00F3"/>
    <w:pPr>
      <w:widowControl w:val="0"/>
      <w:shd w:val="clear" w:color="auto" w:fill="FFFFFF"/>
      <w:spacing w:line="0" w:lineRule="atLeas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6029842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70929895">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414817567">
      <w:bodyDiv w:val="1"/>
      <w:marLeft w:val="0"/>
      <w:marRight w:val="0"/>
      <w:marTop w:val="0"/>
      <w:marBottom w:val="0"/>
      <w:divBdr>
        <w:top w:val="none" w:sz="0" w:space="0" w:color="auto"/>
        <w:left w:val="none" w:sz="0" w:space="0" w:color="auto"/>
        <w:bottom w:val="none" w:sz="0" w:space="0" w:color="auto"/>
        <w:right w:val="none" w:sz="0" w:space="0" w:color="auto"/>
      </w:divBdr>
    </w:div>
    <w:div w:id="1519812490">
      <w:bodyDiv w:val="1"/>
      <w:marLeft w:val="0"/>
      <w:marRight w:val="0"/>
      <w:marTop w:val="0"/>
      <w:marBottom w:val="0"/>
      <w:divBdr>
        <w:top w:val="none" w:sz="0" w:space="0" w:color="auto"/>
        <w:left w:val="none" w:sz="0" w:space="0" w:color="auto"/>
        <w:bottom w:val="none" w:sz="0" w:space="0" w:color="auto"/>
        <w:right w:val="none" w:sz="0" w:space="0" w:color="auto"/>
      </w:divBdr>
    </w:div>
    <w:div w:id="1638141531">
      <w:bodyDiv w:val="1"/>
      <w:marLeft w:val="0"/>
      <w:marRight w:val="0"/>
      <w:marTop w:val="0"/>
      <w:marBottom w:val="0"/>
      <w:divBdr>
        <w:top w:val="none" w:sz="0" w:space="0" w:color="auto"/>
        <w:left w:val="none" w:sz="0" w:space="0" w:color="auto"/>
        <w:bottom w:val="none" w:sz="0" w:space="0" w:color="auto"/>
        <w:right w:val="none" w:sz="0" w:space="0" w:color="auto"/>
      </w:divBdr>
    </w:div>
    <w:div w:id="169498934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506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internet.garant.ru/document/redirect/407555917/0"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2442-A6CA-4834-A402-74C16572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8626</Words>
  <Characters>49174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admin</cp:lastModifiedBy>
  <cp:revision>8</cp:revision>
  <cp:lastPrinted>2024-03-28T05:07:00Z</cp:lastPrinted>
  <dcterms:created xsi:type="dcterms:W3CDTF">2024-01-23T12:20:00Z</dcterms:created>
  <dcterms:modified xsi:type="dcterms:W3CDTF">2025-04-15T13:26:00Z</dcterms:modified>
</cp:coreProperties>
</file>