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923" w14:textId="77777777" w:rsidR="0075645B" w:rsidRDefault="003232A2">
      <w:pPr>
        <w:pStyle w:val="30"/>
        <w:framePr w:w="9403" w:h="1026" w:hRule="exact" w:wrap="none" w:vAnchor="page" w:hAnchor="page" w:x="1855" w:y="614"/>
        <w:shd w:val="clear" w:color="auto" w:fill="auto"/>
        <w:spacing w:after="0"/>
        <w:ind w:left="200"/>
      </w:pPr>
      <w:r>
        <w:t>ГОСУДАРСТВЕННОЕ ПРОФЕССИОНАЛЬНОЕ ОБРАЗОВАТЕЛЬНОЕ</w:t>
      </w:r>
      <w:r>
        <w:br/>
        <w:t>УЧРЕЖДЕНИЕ ТУЛЬСКОЙ ОБЛАСТИ</w:t>
      </w:r>
      <w:r>
        <w:br/>
        <w:t>«ТУЛЬСКИЙ ЭКОНОМИЧЕСКИЙ КОЛЛЕДЖ»</w:t>
      </w:r>
    </w:p>
    <w:p w14:paraId="65370382" w14:textId="77777777" w:rsidR="0075645B" w:rsidRDefault="003232A2">
      <w:pPr>
        <w:pStyle w:val="30"/>
        <w:framePr w:w="9403" w:h="2215" w:hRule="exact" w:wrap="none" w:vAnchor="page" w:hAnchor="page" w:x="1855" w:y="1876"/>
        <w:shd w:val="clear" w:color="auto" w:fill="auto"/>
        <w:spacing w:after="0" w:line="562" w:lineRule="exact"/>
        <w:ind w:right="180"/>
        <w:jc w:val="right"/>
      </w:pPr>
      <w:r>
        <w:t>Утверждаю:</w:t>
      </w:r>
      <w:r>
        <w:br/>
        <w:t>Директор ГПОУ ТО «ТЭК»</w:t>
      </w:r>
    </w:p>
    <w:p w14:paraId="0A8E6C5E" w14:textId="77777777" w:rsidR="0075645B" w:rsidRDefault="003232A2">
      <w:pPr>
        <w:pStyle w:val="30"/>
        <w:framePr w:w="9403" w:h="2215" w:hRule="exact" w:wrap="none" w:vAnchor="page" w:hAnchor="page" w:x="1855" w:y="1876"/>
        <w:shd w:val="clear" w:color="auto" w:fill="auto"/>
        <w:spacing w:after="0" w:line="562" w:lineRule="exact"/>
        <w:ind w:right="180"/>
        <w:jc w:val="right"/>
      </w:pPr>
      <w:r>
        <w:t>А.В.Макарова</w:t>
      </w:r>
    </w:p>
    <w:p w14:paraId="14E01955" w14:textId="77777777" w:rsidR="0075645B" w:rsidRDefault="003232A2">
      <w:pPr>
        <w:pStyle w:val="10"/>
        <w:framePr w:w="9403" w:h="2215" w:hRule="exact" w:wrap="none" w:vAnchor="page" w:hAnchor="page" w:x="1855" w:y="1876"/>
        <w:shd w:val="clear" w:color="auto" w:fill="auto"/>
        <w:spacing w:after="0" w:line="480" w:lineRule="exact"/>
        <w:ind w:left="7474"/>
      </w:pPr>
      <w:r>
        <w:t>______</w:t>
      </w:r>
    </w:p>
    <w:p w14:paraId="74389AC8" w14:textId="77777777" w:rsidR="0075645B" w:rsidRDefault="0075645B">
      <w:pPr>
        <w:framePr w:wrap="none" w:vAnchor="page" w:hAnchor="page" w:x="8455" w:y="3111"/>
      </w:pPr>
    </w:p>
    <w:p w14:paraId="3A96E0BE" w14:textId="77777777" w:rsidR="0075645B" w:rsidRDefault="003232A2">
      <w:pPr>
        <w:pStyle w:val="30"/>
        <w:framePr w:wrap="none" w:vAnchor="page" w:hAnchor="page" w:x="7802" w:y="3776"/>
        <w:shd w:val="clear" w:color="auto" w:fill="auto"/>
        <w:spacing w:after="0" w:line="280" w:lineRule="exact"/>
        <w:jc w:val="left"/>
      </w:pPr>
      <w:r>
        <w:t>Приказ №</w:t>
      </w:r>
    </w:p>
    <w:p w14:paraId="4938BD0D" w14:textId="77777777" w:rsidR="0075645B" w:rsidRDefault="003232A2">
      <w:pPr>
        <w:pStyle w:val="30"/>
        <w:framePr w:wrap="none" w:vAnchor="page" w:hAnchor="page" w:x="1855" w:y="4367"/>
        <w:shd w:val="clear" w:color="auto" w:fill="auto"/>
        <w:tabs>
          <w:tab w:val="left" w:pos="7130"/>
        </w:tabs>
        <w:spacing w:after="0" w:line="280" w:lineRule="exact"/>
        <w:ind w:left="6300"/>
        <w:jc w:val="both"/>
      </w:pPr>
      <w:r>
        <w:t>« 2</w:t>
      </w:r>
      <w:r w:rsidR="000A677F">
        <w:t>0</w:t>
      </w:r>
      <w:r>
        <w:t xml:space="preserve">» </w:t>
      </w:r>
      <w:r w:rsidR="003D240E">
        <w:rPr>
          <w:rStyle w:val="31"/>
        </w:rPr>
        <w:t xml:space="preserve">мая </w:t>
      </w:r>
      <w:r>
        <w:t xml:space="preserve"> 202</w:t>
      </w:r>
      <w:r w:rsidR="000A677F">
        <w:t>4</w:t>
      </w:r>
      <w:r>
        <w:t xml:space="preserve"> г.</w:t>
      </w:r>
    </w:p>
    <w:p w14:paraId="20B9885F" w14:textId="0DE06D44" w:rsidR="0075645B" w:rsidRDefault="00352038">
      <w:pPr>
        <w:pStyle w:val="40"/>
        <w:framePr w:w="9403" w:h="4115" w:hRule="exact" w:wrap="none" w:vAnchor="page" w:hAnchor="page" w:x="1855" w:y="6058"/>
        <w:shd w:val="clear" w:color="auto" w:fill="auto"/>
        <w:spacing w:before="0" w:after="0" w:line="320" w:lineRule="exact"/>
        <w:ind w:left="200"/>
      </w:pPr>
      <w:r>
        <w:t>ФОНД</w:t>
      </w:r>
    </w:p>
    <w:p w14:paraId="08B16687" w14:textId="696D9699" w:rsidR="0075645B" w:rsidRDefault="00352038">
      <w:pPr>
        <w:pStyle w:val="50"/>
        <w:framePr w:w="9403" w:h="4115" w:hRule="exact" w:wrap="none" w:vAnchor="page" w:hAnchor="page" w:x="1855" w:y="6058"/>
        <w:shd w:val="clear" w:color="auto" w:fill="auto"/>
        <w:spacing w:before="0"/>
        <w:ind w:left="200"/>
      </w:pPr>
      <w:r>
        <w:t>оценочных средств</w:t>
      </w:r>
      <w:r w:rsidR="003232A2">
        <w:br/>
        <w:t>учебной дисциплины</w:t>
      </w:r>
    </w:p>
    <w:p w14:paraId="18B6FD7F" w14:textId="77777777" w:rsidR="0075645B" w:rsidRDefault="00E02B18">
      <w:pPr>
        <w:pStyle w:val="50"/>
        <w:framePr w:w="9403" w:h="4115" w:hRule="exact" w:wrap="none" w:vAnchor="page" w:hAnchor="page" w:x="1855" w:y="6058"/>
        <w:shd w:val="clear" w:color="auto" w:fill="auto"/>
        <w:spacing w:before="0"/>
        <w:jc w:val="left"/>
      </w:pPr>
      <w:r>
        <w:t>ОП.В.1</w:t>
      </w:r>
      <w:r w:rsidR="003232A2">
        <w:t>4 ПРАКТИКУМ ПО АВТОМАТИЗАЦИИ БУХГАЛТЕРСКОГО</w:t>
      </w:r>
    </w:p>
    <w:p w14:paraId="3F27AA4F" w14:textId="77777777"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 w:after="154" w:line="280" w:lineRule="exact"/>
        <w:ind w:left="200"/>
      </w:pPr>
      <w:r>
        <w:t>УЧЕТА</w:t>
      </w:r>
    </w:p>
    <w:p w14:paraId="6FBD62E0" w14:textId="77777777"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 w:line="370" w:lineRule="exact"/>
      </w:pPr>
      <w:r>
        <w:t>ПО ПРОГРАММЕ ПОДГОТОВКИ СПЕЦИАЛИСТОВ СРЕДНЕГО</w:t>
      </w:r>
      <w:r>
        <w:br/>
        <w:t>ЗВЕНА ПО СПЕЦИАЛЬНОСТИ СРЕДНЕГО ПРОФЕССИОНАЛЬНОГО</w:t>
      </w:r>
    </w:p>
    <w:p w14:paraId="4F8724D5" w14:textId="77777777"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 w:after="192" w:line="370" w:lineRule="exact"/>
      </w:pPr>
      <w:r>
        <w:t>ОБРАЗОВАНИЯ</w:t>
      </w:r>
    </w:p>
    <w:p w14:paraId="0E9CEA28" w14:textId="77777777"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 w:line="280" w:lineRule="exact"/>
        <w:ind w:right="180"/>
        <w:jc w:val="right"/>
      </w:pPr>
      <w:r>
        <w:t>38.02.01 ЭКОНОМИКА И БУХГАЛТЕРСКИЙ УЧЕТ (ПО ОТРАСЛЯМ)</w:t>
      </w:r>
    </w:p>
    <w:p w14:paraId="34CFADCA" w14:textId="77777777" w:rsidR="0075645B" w:rsidRDefault="003232A2">
      <w:pPr>
        <w:pStyle w:val="30"/>
        <w:framePr w:w="9403" w:h="660" w:hRule="exact" w:wrap="none" w:vAnchor="page" w:hAnchor="page" w:x="1855" w:y="14250"/>
        <w:shd w:val="clear" w:color="auto" w:fill="auto"/>
        <w:spacing w:after="48" w:line="280" w:lineRule="exact"/>
        <w:ind w:left="200"/>
      </w:pPr>
      <w:r>
        <w:t>Щекино</w:t>
      </w:r>
    </w:p>
    <w:p w14:paraId="1E4AED23" w14:textId="77777777" w:rsidR="0075645B" w:rsidRDefault="003232A2">
      <w:pPr>
        <w:pStyle w:val="60"/>
        <w:framePr w:w="9403" w:h="660" w:hRule="exact" w:wrap="none" w:vAnchor="page" w:hAnchor="page" w:x="1855" w:y="14250"/>
        <w:shd w:val="clear" w:color="auto" w:fill="auto"/>
        <w:spacing w:before="0" w:line="260" w:lineRule="exact"/>
        <w:ind w:left="200"/>
      </w:pPr>
      <w:r>
        <w:t>202</w:t>
      </w:r>
      <w:r w:rsidR="000A677F">
        <w:t>4</w:t>
      </w:r>
    </w:p>
    <w:p w14:paraId="3B780785" w14:textId="77777777"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C54ED0" w14:textId="77777777" w:rsidR="0075645B" w:rsidRDefault="003232A2">
      <w:pPr>
        <w:pStyle w:val="50"/>
        <w:framePr w:w="9403" w:h="666" w:hRule="exact" w:wrap="none" w:vAnchor="page" w:hAnchor="page" w:x="1855" w:y="714"/>
        <w:shd w:val="clear" w:color="auto" w:fill="auto"/>
        <w:spacing w:before="0" w:line="280" w:lineRule="exact"/>
        <w:ind w:left="240"/>
        <w:jc w:val="left"/>
      </w:pPr>
      <w:r>
        <w:lastRenderedPageBreak/>
        <w:t>Разработчики:</w:t>
      </w:r>
    </w:p>
    <w:p w14:paraId="5A6D3EB4" w14:textId="77777777" w:rsidR="0075645B" w:rsidRDefault="003232A2">
      <w:pPr>
        <w:pStyle w:val="30"/>
        <w:framePr w:w="9403" w:h="666" w:hRule="exact" w:wrap="none" w:vAnchor="page" w:hAnchor="page" w:x="1855" w:y="714"/>
        <w:shd w:val="clear" w:color="auto" w:fill="auto"/>
        <w:spacing w:after="0" w:line="280" w:lineRule="exact"/>
        <w:ind w:left="240"/>
        <w:jc w:val="left"/>
      </w:pPr>
      <w:r>
        <w:t>ГПОУ ТО «ТЭК» преподаватель</w:t>
      </w:r>
    </w:p>
    <w:p w14:paraId="2C0B61A0" w14:textId="77777777" w:rsidR="0075645B" w:rsidRDefault="003232A2">
      <w:pPr>
        <w:pStyle w:val="30"/>
        <w:framePr w:wrap="none" w:vAnchor="page" w:hAnchor="page" w:x="7653" w:y="1040"/>
        <w:shd w:val="clear" w:color="auto" w:fill="auto"/>
        <w:spacing w:after="0" w:line="280" w:lineRule="exact"/>
        <w:jc w:val="left"/>
      </w:pPr>
      <w:r>
        <w:t>Е.В</w:t>
      </w:r>
      <w:r w:rsidR="000A677F">
        <w:t>. Соломатина</w:t>
      </w:r>
      <w:r>
        <w:t>.</w:t>
      </w:r>
      <w:r w:rsidR="000A677F">
        <w:t xml:space="preserve"> </w:t>
      </w:r>
    </w:p>
    <w:p w14:paraId="4BACEF9F" w14:textId="77777777"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717EF4" w14:textId="77777777" w:rsidR="0075645B" w:rsidRDefault="003232A2">
      <w:pPr>
        <w:pStyle w:val="20"/>
        <w:framePr w:w="9758" w:h="1165" w:hRule="exact" w:wrap="none" w:vAnchor="page" w:hAnchor="page" w:x="1835" w:y="611"/>
        <w:numPr>
          <w:ilvl w:val="0"/>
          <w:numId w:val="1"/>
        </w:numPr>
        <w:shd w:val="clear" w:color="auto" w:fill="auto"/>
        <w:tabs>
          <w:tab w:val="left" w:pos="514"/>
        </w:tabs>
        <w:ind w:left="160"/>
      </w:pPr>
      <w:bookmarkStart w:id="0" w:name="bookmark1"/>
      <w:r>
        <w:lastRenderedPageBreak/>
        <w:t>Общие положения</w:t>
      </w:r>
      <w:bookmarkEnd w:id="0"/>
    </w:p>
    <w:p w14:paraId="51202876" w14:textId="312DE3A3" w:rsidR="0075645B" w:rsidRDefault="00352038">
      <w:pPr>
        <w:pStyle w:val="22"/>
        <w:framePr w:w="9758" w:h="1165" w:hRule="exact" w:wrap="none" w:vAnchor="page" w:hAnchor="page" w:x="1835" w:y="611"/>
        <w:shd w:val="clear" w:color="auto" w:fill="auto"/>
        <w:ind w:left="160"/>
      </w:pPr>
      <w:r>
        <w:rPr>
          <w:rStyle w:val="23"/>
        </w:rPr>
        <w:t>Фонд оценочных средств</w:t>
      </w:r>
      <w:r w:rsidR="003232A2">
        <w:rPr>
          <w:rStyle w:val="23"/>
        </w:rPr>
        <w:t xml:space="preserve"> </w:t>
      </w:r>
      <w:r w:rsidR="003232A2">
        <w:t>(</w:t>
      </w:r>
      <w:r>
        <w:t>ФОС)</w:t>
      </w:r>
      <w:r w:rsidR="003232A2">
        <w:t xml:space="preserve"> предназначен для контроля и оценки образовательных достижений обучающихся, освоивших программу учебной дисциплины </w:t>
      </w:r>
      <w:r w:rsidR="003232A2">
        <w:rPr>
          <w:rStyle w:val="23"/>
        </w:rPr>
        <w:t>ОП.В.14 Практикум по автоматизации бухгалтерского учета</w:t>
      </w:r>
    </w:p>
    <w:p w14:paraId="59BD1E31" w14:textId="5D562DED" w:rsidR="0075645B" w:rsidRDefault="00352038">
      <w:pPr>
        <w:pStyle w:val="25"/>
        <w:framePr w:w="9360" w:h="914" w:hRule="exact" w:wrap="none" w:vAnchor="page" w:hAnchor="page" w:x="1969" w:y="1990"/>
        <w:shd w:val="clear" w:color="auto" w:fill="auto"/>
      </w:pPr>
      <w:r>
        <w:t>ФОС</w:t>
      </w:r>
      <w:r w:rsidR="003232A2">
        <w:t xml:space="preserve"> включают контрольные материалы для промежуточной аттестации в форме дифференцированного зачета.</w:t>
      </w:r>
    </w:p>
    <w:p w14:paraId="473C2A26" w14:textId="77777777" w:rsidR="0075645B" w:rsidRDefault="003232A2">
      <w:pPr>
        <w:pStyle w:val="a7"/>
        <w:framePr w:w="9360" w:h="914" w:hRule="exact" w:wrap="none" w:vAnchor="page" w:hAnchor="page" w:x="1969" w:y="1990"/>
        <w:shd w:val="clear" w:color="auto" w:fill="auto"/>
        <w:tabs>
          <w:tab w:val="left" w:leader="underscore" w:pos="9331"/>
        </w:tabs>
      </w:pPr>
      <w:r>
        <w:rPr>
          <w:rStyle w:val="a8"/>
          <w:b/>
          <w:bCs/>
        </w:rPr>
        <w:t>2. Результаты освоения дисциплины, подлежащие проверке</w:t>
      </w:r>
      <w:r>
        <w:tab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8755"/>
      </w:tblGrid>
      <w:tr w:rsidR="0075645B" w14:paraId="079F33E4" w14:textId="77777777" w:rsidTr="003232A2">
        <w:trPr>
          <w:trHeight w:hRule="exact" w:val="312"/>
        </w:trPr>
        <w:tc>
          <w:tcPr>
            <w:tcW w:w="1003" w:type="dxa"/>
            <w:shd w:val="clear" w:color="auto" w:fill="FFFFFF"/>
            <w:vAlign w:val="bottom"/>
          </w:tcPr>
          <w:p w14:paraId="6A29C04E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КОД</w:t>
            </w:r>
          </w:p>
        </w:tc>
        <w:tc>
          <w:tcPr>
            <w:tcW w:w="8755" w:type="dxa"/>
            <w:shd w:val="clear" w:color="auto" w:fill="FFFFFF"/>
            <w:vAlign w:val="bottom"/>
          </w:tcPr>
          <w:p w14:paraId="5EC35BA2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Освоенные умения, усвоенные знания</w:t>
            </w:r>
          </w:p>
        </w:tc>
      </w:tr>
      <w:tr w:rsidR="0075645B" w14:paraId="2D1FFD6A" w14:textId="77777777" w:rsidTr="003232A2">
        <w:trPr>
          <w:trHeight w:hRule="exact" w:val="298"/>
        </w:trPr>
        <w:tc>
          <w:tcPr>
            <w:tcW w:w="1003" w:type="dxa"/>
            <w:shd w:val="clear" w:color="auto" w:fill="FFFFFF"/>
            <w:vAlign w:val="bottom"/>
          </w:tcPr>
          <w:p w14:paraId="019663BC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У1</w:t>
            </w:r>
          </w:p>
        </w:tc>
        <w:tc>
          <w:tcPr>
            <w:tcW w:w="8755" w:type="dxa"/>
            <w:shd w:val="clear" w:color="auto" w:fill="FFFFFF"/>
            <w:vAlign w:val="bottom"/>
          </w:tcPr>
          <w:p w14:paraId="017CD5BA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both"/>
            </w:pPr>
            <w:r>
              <w:rPr>
                <w:rStyle w:val="27"/>
              </w:rPr>
              <w:t>ориентироваться в плане счетов, группировать счета баланса по активу и пассиву</w:t>
            </w:r>
          </w:p>
        </w:tc>
      </w:tr>
      <w:tr w:rsidR="0075645B" w14:paraId="1C638F24" w14:textId="77777777" w:rsidTr="003232A2">
        <w:trPr>
          <w:trHeight w:hRule="exact" w:val="293"/>
        </w:trPr>
        <w:tc>
          <w:tcPr>
            <w:tcW w:w="1003" w:type="dxa"/>
            <w:shd w:val="clear" w:color="auto" w:fill="FFFFFF"/>
            <w:vAlign w:val="bottom"/>
          </w:tcPr>
          <w:p w14:paraId="3F499D5D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У 2</w:t>
            </w:r>
          </w:p>
        </w:tc>
        <w:tc>
          <w:tcPr>
            <w:tcW w:w="8755" w:type="dxa"/>
            <w:shd w:val="clear" w:color="auto" w:fill="FFFFFF"/>
            <w:vAlign w:val="bottom"/>
          </w:tcPr>
          <w:p w14:paraId="0626DFC7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both"/>
            </w:pPr>
            <w:r>
              <w:rPr>
                <w:rStyle w:val="27"/>
              </w:rPr>
              <w:t>выполнять операции по приемке, контролю и регистрации входной информации;</w:t>
            </w:r>
          </w:p>
        </w:tc>
      </w:tr>
      <w:tr w:rsidR="0075645B" w14:paraId="35AE70AF" w14:textId="77777777" w:rsidTr="003232A2">
        <w:trPr>
          <w:trHeight w:hRule="exact" w:val="302"/>
        </w:trPr>
        <w:tc>
          <w:tcPr>
            <w:tcW w:w="1003" w:type="dxa"/>
            <w:shd w:val="clear" w:color="auto" w:fill="FFFFFF"/>
            <w:vAlign w:val="bottom"/>
          </w:tcPr>
          <w:p w14:paraId="3277143F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УЗ</w:t>
            </w:r>
          </w:p>
        </w:tc>
        <w:tc>
          <w:tcPr>
            <w:tcW w:w="8755" w:type="dxa"/>
            <w:shd w:val="clear" w:color="auto" w:fill="FFFFFF"/>
            <w:vAlign w:val="bottom"/>
          </w:tcPr>
          <w:p w14:paraId="1D508942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both"/>
            </w:pPr>
            <w:r>
              <w:rPr>
                <w:rStyle w:val="27"/>
              </w:rPr>
              <w:t>вести процесс обработки информации с использованием программных продуктов.</w:t>
            </w:r>
          </w:p>
        </w:tc>
      </w:tr>
      <w:tr w:rsidR="0075645B" w14:paraId="38E8409D" w14:textId="77777777" w:rsidTr="003232A2">
        <w:trPr>
          <w:trHeight w:hRule="exact" w:val="571"/>
        </w:trPr>
        <w:tc>
          <w:tcPr>
            <w:tcW w:w="1003" w:type="dxa"/>
            <w:shd w:val="clear" w:color="auto" w:fill="FFFFFF"/>
          </w:tcPr>
          <w:p w14:paraId="0025BCE6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31</w:t>
            </w:r>
          </w:p>
        </w:tc>
        <w:tc>
          <w:tcPr>
            <w:tcW w:w="8755" w:type="dxa"/>
            <w:shd w:val="clear" w:color="auto" w:fill="FFFFFF"/>
            <w:vAlign w:val="bottom"/>
          </w:tcPr>
          <w:p w14:paraId="42CC766E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69" w:lineRule="exact"/>
              <w:jc w:val="both"/>
            </w:pPr>
            <w:r>
              <w:rPr>
                <w:rStyle w:val="27"/>
              </w:rPr>
              <w:t>основные принципы организации автоматизированных систем обработки экономической информации;</w:t>
            </w:r>
          </w:p>
        </w:tc>
      </w:tr>
      <w:tr w:rsidR="0075645B" w14:paraId="11EE644A" w14:textId="77777777" w:rsidTr="003232A2">
        <w:trPr>
          <w:trHeight w:hRule="exact" w:val="293"/>
        </w:trPr>
        <w:tc>
          <w:tcPr>
            <w:tcW w:w="1003" w:type="dxa"/>
            <w:shd w:val="clear" w:color="auto" w:fill="FFFFFF"/>
            <w:vAlign w:val="bottom"/>
          </w:tcPr>
          <w:p w14:paraId="4103A96B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3 2</w:t>
            </w:r>
          </w:p>
        </w:tc>
        <w:tc>
          <w:tcPr>
            <w:tcW w:w="8755" w:type="dxa"/>
            <w:shd w:val="clear" w:color="auto" w:fill="FFFFFF"/>
            <w:vAlign w:val="bottom"/>
          </w:tcPr>
          <w:p w14:paraId="4487344E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both"/>
            </w:pPr>
            <w:r>
              <w:rPr>
                <w:rStyle w:val="27"/>
              </w:rPr>
              <w:t>назначение и структуру АРМ бухгалтера, принципы ее функционирования;</w:t>
            </w:r>
          </w:p>
        </w:tc>
      </w:tr>
      <w:tr w:rsidR="0075645B" w14:paraId="2DA62FB7" w14:textId="77777777" w:rsidTr="003232A2">
        <w:trPr>
          <w:trHeight w:hRule="exact" w:val="878"/>
        </w:trPr>
        <w:tc>
          <w:tcPr>
            <w:tcW w:w="1003" w:type="dxa"/>
            <w:shd w:val="clear" w:color="auto" w:fill="FFFFFF"/>
          </w:tcPr>
          <w:p w14:paraId="018A1718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3 3</w:t>
            </w:r>
          </w:p>
        </w:tc>
        <w:tc>
          <w:tcPr>
            <w:tcW w:w="8755" w:type="dxa"/>
            <w:shd w:val="clear" w:color="auto" w:fill="FFFFFF"/>
            <w:vAlign w:val="bottom"/>
          </w:tcPr>
          <w:p w14:paraId="29A4ADA4" w14:textId="77777777"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jc w:val="both"/>
            </w:pPr>
            <w:r>
              <w:rPr>
                <w:rStyle w:val="27"/>
              </w:rPr>
              <w:t xml:space="preserve">теоретические основы функционирования и структуры бухгалтерских программ типа </w:t>
            </w:r>
            <w:r w:rsidRPr="003232A2">
              <w:rPr>
                <w:rStyle w:val="27"/>
                <w:lang w:eastAsia="en-US" w:bidi="en-US"/>
              </w:rPr>
              <w:t>1</w:t>
            </w:r>
            <w:r>
              <w:rPr>
                <w:rStyle w:val="27"/>
                <w:lang w:val="en-US" w:eastAsia="en-US" w:bidi="en-US"/>
              </w:rPr>
              <w:t>C</w:t>
            </w:r>
            <w:r w:rsidRPr="003232A2">
              <w:rPr>
                <w:rStyle w:val="27"/>
                <w:lang w:eastAsia="en-US" w:bidi="en-US"/>
              </w:rPr>
              <w:t xml:space="preserve">: </w:t>
            </w:r>
            <w:r>
              <w:rPr>
                <w:rStyle w:val="27"/>
              </w:rPr>
              <w:t>Предприятие и других программ, используемых для автоматизации расчетов с бюджетом и различными фондами.</w:t>
            </w:r>
          </w:p>
        </w:tc>
      </w:tr>
    </w:tbl>
    <w:p w14:paraId="5B815B3B" w14:textId="77777777"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2"/>
        </w:numPr>
        <w:shd w:val="clear" w:color="auto" w:fill="auto"/>
        <w:tabs>
          <w:tab w:val="left" w:pos="523"/>
        </w:tabs>
        <w:ind w:left="160"/>
      </w:pPr>
      <w:bookmarkStart w:id="1" w:name="bookmark2"/>
      <w:r>
        <w:t>Структура контрольного задания</w:t>
      </w:r>
      <w:bookmarkEnd w:id="1"/>
    </w:p>
    <w:p w14:paraId="0C95BD2B" w14:textId="77777777" w:rsidR="0075645B" w:rsidRDefault="003232A2">
      <w:pPr>
        <w:pStyle w:val="20"/>
        <w:framePr w:w="9758" w:h="9723" w:hRule="exact" w:wrap="none" w:vAnchor="page" w:hAnchor="page" w:x="1835" w:y="6294"/>
        <w:numPr>
          <w:ilvl w:val="1"/>
          <w:numId w:val="2"/>
        </w:numPr>
        <w:shd w:val="clear" w:color="auto" w:fill="auto"/>
        <w:tabs>
          <w:tab w:val="left" w:pos="706"/>
        </w:tabs>
        <w:ind w:left="160" w:right="6600"/>
        <w:jc w:val="left"/>
      </w:pPr>
      <w:bookmarkStart w:id="2" w:name="bookmark3"/>
      <w:r>
        <w:t>Текст типового задания Задание 1:</w:t>
      </w:r>
      <w:bookmarkEnd w:id="2"/>
    </w:p>
    <w:p w14:paraId="6786C46E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ind w:left="160"/>
        <w:jc w:val="both"/>
      </w:pPr>
      <w:r>
        <w:t>Проверяемые результаты обучения: 31, 32,33</w:t>
      </w:r>
    </w:p>
    <w:p w14:paraId="382A9770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ind w:left="160"/>
        <w:jc w:val="both"/>
      </w:pPr>
      <w:r>
        <w:t>Текст задания: Выполните тестовое задание на компьютере</w:t>
      </w:r>
    </w:p>
    <w:p w14:paraId="5500779B" w14:textId="77777777"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802"/>
        </w:tabs>
        <w:ind w:left="160" w:firstLine="280"/>
        <w:jc w:val="left"/>
      </w:pPr>
      <w:bookmarkStart w:id="3" w:name="bookmark4"/>
      <w:r>
        <w:t>Объекты программы, предназначенные для хранения условно-постоянной информации называются:</w:t>
      </w:r>
      <w:bookmarkEnd w:id="3"/>
    </w:p>
    <w:p w14:paraId="0DF95FEF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28"/>
        </w:tabs>
        <w:ind w:left="160"/>
        <w:jc w:val="both"/>
      </w:pPr>
      <w:r>
        <w:t>а)</w:t>
      </w:r>
      <w:r>
        <w:tab/>
        <w:t>Документы</w:t>
      </w:r>
    </w:p>
    <w:p w14:paraId="32E21982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б)</w:t>
      </w:r>
      <w:r>
        <w:tab/>
        <w:t>Отчеты</w:t>
      </w:r>
    </w:p>
    <w:p w14:paraId="26F96738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в)</w:t>
      </w:r>
      <w:r>
        <w:tab/>
        <w:t>Журналы</w:t>
      </w:r>
    </w:p>
    <w:p w14:paraId="48F9A4C3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г)</w:t>
      </w:r>
      <w:r>
        <w:tab/>
        <w:t>Справочники</w:t>
      </w:r>
    </w:p>
    <w:p w14:paraId="2C32A961" w14:textId="77777777"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523"/>
        </w:tabs>
        <w:ind w:left="160"/>
      </w:pPr>
      <w:bookmarkStart w:id="4" w:name="bookmark5"/>
      <w:r>
        <w:t>Поименованные списки, содержащие некоторый набор значений</w:t>
      </w:r>
      <w:bookmarkEnd w:id="4"/>
    </w:p>
    <w:p w14:paraId="2E98AE3A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28"/>
        </w:tabs>
        <w:ind w:left="160"/>
        <w:jc w:val="both"/>
      </w:pPr>
      <w:r>
        <w:t>а)</w:t>
      </w:r>
      <w:r>
        <w:tab/>
        <w:t>Перечисления</w:t>
      </w:r>
    </w:p>
    <w:p w14:paraId="3260C58E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б)</w:t>
      </w:r>
      <w:r>
        <w:tab/>
        <w:t>Отчеты</w:t>
      </w:r>
    </w:p>
    <w:p w14:paraId="4587B44C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в)</w:t>
      </w:r>
      <w:r>
        <w:tab/>
        <w:t>Журналы</w:t>
      </w:r>
    </w:p>
    <w:p w14:paraId="021CAE0A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г)</w:t>
      </w:r>
      <w:r>
        <w:tab/>
        <w:t>Справочники</w:t>
      </w:r>
    </w:p>
    <w:p w14:paraId="214D74BA" w14:textId="77777777"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523"/>
        </w:tabs>
        <w:ind w:left="160"/>
      </w:pPr>
      <w:bookmarkStart w:id="5" w:name="bookmark6"/>
      <w:r>
        <w:t>Созданные в базе данных Документы можно просмотреть в меню</w:t>
      </w:r>
      <w:bookmarkEnd w:id="5"/>
    </w:p>
    <w:p w14:paraId="3383B4CD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28"/>
        </w:tabs>
        <w:ind w:left="160"/>
        <w:jc w:val="both"/>
      </w:pPr>
      <w:r>
        <w:t>а)</w:t>
      </w:r>
      <w:r>
        <w:tab/>
        <w:t>Документы</w:t>
      </w:r>
    </w:p>
    <w:p w14:paraId="5EBBF3EA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б)</w:t>
      </w:r>
      <w:r>
        <w:tab/>
        <w:t>Отчеты</w:t>
      </w:r>
    </w:p>
    <w:p w14:paraId="6B8930DF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в)</w:t>
      </w:r>
      <w:r>
        <w:tab/>
        <w:t>Журналы</w:t>
      </w:r>
    </w:p>
    <w:p w14:paraId="0924C530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г)</w:t>
      </w:r>
      <w:r>
        <w:tab/>
        <w:t>Справочники</w:t>
      </w:r>
    </w:p>
    <w:p w14:paraId="62AD84BF" w14:textId="77777777"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698"/>
        </w:tabs>
        <w:ind w:left="160"/>
        <w:jc w:val="left"/>
      </w:pPr>
      <w:bookmarkStart w:id="6" w:name="bookmark7"/>
      <w:r>
        <w:t>Двойная запись на счетах бухгалтерского учета, отражающая изменение состояния хозяйственных средств называется</w:t>
      </w:r>
      <w:bookmarkEnd w:id="6"/>
    </w:p>
    <w:p w14:paraId="35CA8A13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28"/>
        </w:tabs>
        <w:ind w:left="160"/>
        <w:jc w:val="both"/>
      </w:pPr>
      <w:r>
        <w:t>а)</w:t>
      </w:r>
      <w:r>
        <w:tab/>
        <w:t>Операция</w:t>
      </w:r>
    </w:p>
    <w:p w14:paraId="361FC9F4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2"/>
        </w:tabs>
        <w:ind w:left="160"/>
        <w:jc w:val="both"/>
      </w:pPr>
      <w:r>
        <w:t>б)</w:t>
      </w:r>
      <w:r>
        <w:tab/>
        <w:t>Проводка</w:t>
      </w:r>
    </w:p>
    <w:p w14:paraId="7C936151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2"/>
        </w:tabs>
        <w:ind w:left="160"/>
        <w:jc w:val="both"/>
      </w:pPr>
      <w:r>
        <w:t>в)</w:t>
      </w:r>
      <w:r>
        <w:tab/>
        <w:t>Таксировка</w:t>
      </w:r>
    </w:p>
    <w:p w14:paraId="3D094BCC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2"/>
        </w:tabs>
        <w:ind w:left="160"/>
        <w:jc w:val="both"/>
      </w:pPr>
      <w:r>
        <w:t>г)</w:t>
      </w:r>
      <w:r>
        <w:tab/>
        <w:t>Контировка</w:t>
      </w:r>
    </w:p>
    <w:p w14:paraId="28ADB630" w14:textId="77777777"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790"/>
        </w:tabs>
        <w:ind w:left="160"/>
        <w:jc w:val="left"/>
      </w:pPr>
      <w:bookmarkStart w:id="7" w:name="bookmark8"/>
      <w:r>
        <w:t>Ввод начальных остатков по счетам бухгалтерского учета в типовой конфигурации осуществляется:</w:t>
      </w:r>
      <w:bookmarkEnd w:id="7"/>
    </w:p>
    <w:p w14:paraId="2B332A8D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698"/>
        </w:tabs>
        <w:ind w:left="160"/>
      </w:pPr>
      <w:r>
        <w:t>а)</w:t>
      </w:r>
      <w:r>
        <w:tab/>
        <w:t>путем записи проводок в специальный Документ «Начальные остатки» в корреспонденции с забалансовым счетом 00 «Вспомогательный»</w:t>
      </w:r>
    </w:p>
    <w:p w14:paraId="64F43844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698"/>
        </w:tabs>
        <w:ind w:left="160"/>
      </w:pPr>
      <w:r>
        <w:t>б)</w:t>
      </w:r>
      <w:r>
        <w:tab/>
        <w:t>путем записи проводок в регистр бухгалтерии Операция Журнала операций в корреспонденции с забалансовым счетом 00 «Вспомогательный</w:t>
      </w:r>
    </w:p>
    <w:p w14:paraId="081F68C4" w14:textId="77777777"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698"/>
        </w:tabs>
        <w:ind w:left="160"/>
      </w:pPr>
      <w:r>
        <w:t>в)</w:t>
      </w:r>
      <w:r>
        <w:tab/>
        <w:t>путем записи проводок в регистр бухгалтерии Операция Журнала операций в корреспонденции с балансовым счетом 00 «Вспомогательный</w:t>
      </w:r>
    </w:p>
    <w:p w14:paraId="3802D56F" w14:textId="77777777"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C2DFEF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3"/>
        </w:tabs>
      </w:pPr>
      <w:r>
        <w:lastRenderedPageBreak/>
        <w:t>г)</w:t>
      </w:r>
      <w:r>
        <w:tab/>
        <w:t>путем записи проводок в специальный Документ «Начальные остатки», не поддерживающий корреспонденцию счетов</w:t>
      </w:r>
    </w:p>
    <w:p w14:paraId="5215C125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358"/>
        </w:tabs>
      </w:pPr>
      <w:bookmarkStart w:id="8" w:name="bookmark9"/>
      <w:r>
        <w:t>Ввод рабочей даты в типовой конфигурации осуществляется в пункте меню:</w:t>
      </w:r>
      <w:bookmarkEnd w:id="8"/>
    </w:p>
    <w:p w14:paraId="279F82CF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Документы</w:t>
      </w:r>
    </w:p>
    <w:p w14:paraId="2D69F4ED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Сервис</w:t>
      </w:r>
    </w:p>
    <w:p w14:paraId="54E5E4A4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Операции</w:t>
      </w:r>
    </w:p>
    <w:p w14:paraId="1281386E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г)</w:t>
      </w:r>
      <w:r>
        <w:tab/>
        <w:t>Справочники</w:t>
      </w:r>
    </w:p>
    <w:p w14:paraId="025E8711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358"/>
        </w:tabs>
      </w:pPr>
      <w:bookmarkStart w:id="9" w:name="bookmark10"/>
      <w:r>
        <w:t>Справочник Контрагенты предназначен для хранения списка</w:t>
      </w:r>
      <w:bookmarkEnd w:id="9"/>
    </w:p>
    <w:p w14:paraId="7F704601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Организаций - юридических лиц, являющихся контрагентами предприятия</w:t>
      </w:r>
    </w:p>
    <w:p w14:paraId="113A825D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б)</w:t>
      </w:r>
      <w:r>
        <w:tab/>
        <w:t>Собственных организаций, входящих в состав предприятия</w:t>
      </w:r>
    </w:p>
    <w:p w14:paraId="0CA7E6DB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</w:pPr>
      <w:r>
        <w:t>в)</w:t>
      </w:r>
      <w:r>
        <w:tab/>
        <w:t>Юридических лиц, являющихся собственными организациями или контрагентами предприятия</w:t>
      </w:r>
    </w:p>
    <w:p w14:paraId="20501476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г)</w:t>
      </w:r>
      <w:r>
        <w:tab/>
        <w:t>Юридических и физических лиц - контрагентов предприятия</w:t>
      </w:r>
    </w:p>
    <w:p w14:paraId="3B2DAF7C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358"/>
        </w:tabs>
      </w:pPr>
      <w:bookmarkStart w:id="10" w:name="bookmark11"/>
      <w:r>
        <w:t>Параметры учетной политики предприятия устанавливаются и сохраняются</w:t>
      </w:r>
      <w:bookmarkEnd w:id="10"/>
    </w:p>
    <w:p w14:paraId="62B1FFDC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В пункте меню Справочники в соответствующем справочнике</w:t>
      </w:r>
    </w:p>
    <w:p w14:paraId="61B196A0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В пункте меню Операции в плане счетов</w:t>
      </w:r>
    </w:p>
    <w:p w14:paraId="74EC740E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В пункте меню Отчеты в соответствующем отчете</w:t>
      </w:r>
    </w:p>
    <w:p w14:paraId="2E2D278F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г)</w:t>
      </w:r>
      <w:r>
        <w:tab/>
        <w:t>В пункте меню Сервис в регистре «Учетная политика»</w:t>
      </w:r>
    </w:p>
    <w:p w14:paraId="15537723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358"/>
        </w:tabs>
        <w:jc w:val="left"/>
      </w:pPr>
      <w:bookmarkStart w:id="11" w:name="bookmark12"/>
      <w:r>
        <w:t>Начальный остаток по счету 01 «Основные средства» в типовой конфигурации вводятся записью:</w:t>
      </w:r>
      <w:bookmarkEnd w:id="11"/>
    </w:p>
    <w:p w14:paraId="3E0E398E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Дебет 01 Кредит 00</w:t>
      </w:r>
    </w:p>
    <w:p w14:paraId="42C2CD22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Дебет 00 Кредит 01</w:t>
      </w:r>
    </w:p>
    <w:p w14:paraId="4644754E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Дебет 01 Кредит не указывается</w:t>
      </w:r>
    </w:p>
    <w:p w14:paraId="4B551703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г)</w:t>
      </w:r>
      <w:r>
        <w:tab/>
        <w:t>Дебет не указывается Кредит 01</w:t>
      </w:r>
    </w:p>
    <w:p w14:paraId="1A60BA97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559"/>
        </w:tabs>
        <w:jc w:val="left"/>
      </w:pPr>
      <w:bookmarkStart w:id="12" w:name="bookmark13"/>
      <w:r>
        <w:t>Оборотно-сальдовая ведомость в типовой конфигурации формируется в режиме:</w:t>
      </w:r>
      <w:bookmarkEnd w:id="12"/>
    </w:p>
    <w:p w14:paraId="0BE2E6EF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73"/>
        </w:tabs>
        <w:jc w:val="both"/>
      </w:pPr>
      <w:r>
        <w:t>а)</w:t>
      </w:r>
      <w:r>
        <w:tab/>
        <w:t>Документы</w:t>
      </w:r>
    </w:p>
    <w:p w14:paraId="1AC21B85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Журналы</w:t>
      </w:r>
    </w:p>
    <w:p w14:paraId="23A675BD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Отчеты</w:t>
      </w:r>
    </w:p>
    <w:p w14:paraId="43FFA4E2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г)</w:t>
      </w:r>
      <w:r>
        <w:tab/>
        <w:t>Справочники</w:t>
      </w:r>
    </w:p>
    <w:p w14:paraId="4165480B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469"/>
        </w:tabs>
      </w:pPr>
      <w:bookmarkStart w:id="13" w:name="bookmark14"/>
      <w:r>
        <w:t>Ввод нового элемента в справочник осуществляется нажатием клавиш:</w:t>
      </w:r>
      <w:bookmarkEnd w:id="13"/>
    </w:p>
    <w:p w14:paraId="6589B4F2" w14:textId="77777777" w:rsidR="0075645B" w:rsidRPr="003232A2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  <w:rPr>
          <w:lang w:val="en-US"/>
        </w:rPr>
      </w:pPr>
      <w:r>
        <w:rPr>
          <w:lang w:val="en-US" w:eastAsia="en-US" w:bidi="en-US"/>
        </w:rPr>
        <w:t>а)</w:t>
      </w:r>
      <w:r>
        <w:rPr>
          <w:lang w:val="en-US" w:eastAsia="en-US" w:bidi="en-US"/>
        </w:rPr>
        <w:tab/>
        <w:t>&lt;Ctrl&gt;+&lt;F9&gt;</w:t>
      </w:r>
    </w:p>
    <w:p w14:paraId="6EEF97C8" w14:textId="77777777" w:rsidR="0075645B" w:rsidRDefault="003232A2">
      <w:pPr>
        <w:pStyle w:val="aa"/>
        <w:framePr w:w="9758" w:h="15523" w:hRule="exact" w:wrap="none" w:vAnchor="page" w:hAnchor="page" w:x="1835" w:y="621"/>
        <w:shd w:val="clear" w:color="auto" w:fill="auto"/>
        <w:tabs>
          <w:tab w:val="left" w:pos="387"/>
        </w:tabs>
      </w:pPr>
      <w:r>
        <w:rPr>
          <w:lang w:val="ru-RU" w:eastAsia="ru-RU" w:bidi="ru-RU"/>
        </w:rPr>
        <w:t>б</w:t>
      </w:r>
      <w:r w:rsidRPr="003232A2">
        <w:rPr>
          <w:lang w:eastAsia="ru-RU" w:bidi="ru-RU"/>
        </w:rPr>
        <w:t>)</w:t>
      </w:r>
      <w:r w:rsidRPr="003232A2">
        <w:rPr>
          <w:lang w:eastAsia="ru-RU" w:bidi="ru-RU"/>
        </w:rPr>
        <w:tab/>
      </w:r>
      <w:r>
        <w:t>&lt;Del&gt;</w:t>
      </w:r>
    </w:p>
    <w:p w14:paraId="789EB4C3" w14:textId="77777777" w:rsidR="0075645B" w:rsidRDefault="003232A2">
      <w:pPr>
        <w:pStyle w:val="aa"/>
        <w:framePr w:w="9758" w:h="15523" w:hRule="exact" w:wrap="none" w:vAnchor="page" w:hAnchor="page" w:x="1835" w:y="621"/>
        <w:shd w:val="clear" w:color="auto" w:fill="auto"/>
        <w:tabs>
          <w:tab w:val="left" w:pos="387"/>
        </w:tabs>
      </w:pPr>
      <w:r>
        <w:rPr>
          <w:lang w:val="ru-RU" w:eastAsia="ru-RU" w:bidi="ru-RU"/>
        </w:rPr>
        <w:t>в)</w:t>
      </w:r>
      <w:r>
        <w:rPr>
          <w:lang w:val="ru-RU" w:eastAsia="ru-RU" w:bidi="ru-RU"/>
        </w:rPr>
        <w:tab/>
      </w:r>
      <w:r>
        <w:t>&lt;Ins&gt;</w:t>
      </w:r>
    </w:p>
    <w:p w14:paraId="7B898643" w14:textId="77777777" w:rsidR="0075645B" w:rsidRDefault="003232A2">
      <w:pPr>
        <w:pStyle w:val="aa"/>
        <w:framePr w:w="9758" w:h="15523" w:hRule="exact" w:wrap="none" w:vAnchor="page" w:hAnchor="page" w:x="1835" w:y="621"/>
        <w:shd w:val="clear" w:color="auto" w:fill="auto"/>
        <w:tabs>
          <w:tab w:val="left" w:pos="387"/>
        </w:tabs>
      </w:pPr>
      <w:r>
        <w:rPr>
          <w:lang w:val="ru-RU" w:eastAsia="ru-RU" w:bidi="ru-RU"/>
        </w:rPr>
        <w:t>г)</w:t>
      </w:r>
      <w:r>
        <w:rPr>
          <w:lang w:val="ru-RU" w:eastAsia="ru-RU" w:bidi="ru-RU"/>
        </w:rPr>
        <w:tab/>
      </w:r>
      <w:r>
        <w:t>&lt;F9&gt;</w:t>
      </w:r>
    </w:p>
    <w:p w14:paraId="65F0A80E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469"/>
        </w:tabs>
      </w:pPr>
      <w:bookmarkStart w:id="14" w:name="bookmark15"/>
      <w:r>
        <w:t>Ввод информации о предприятии осуществляется в режиме:</w:t>
      </w:r>
      <w:bookmarkEnd w:id="14"/>
    </w:p>
    <w:p w14:paraId="5C6C1AB1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Документы</w:t>
      </w:r>
    </w:p>
    <w:p w14:paraId="3A48F0F0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б)</w:t>
      </w:r>
      <w:r>
        <w:tab/>
        <w:t>Сервис</w:t>
      </w:r>
    </w:p>
    <w:p w14:paraId="1B4FEB99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в)</w:t>
      </w:r>
      <w:r>
        <w:tab/>
        <w:t>Журналы</w:t>
      </w:r>
    </w:p>
    <w:p w14:paraId="640E2033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г)</w:t>
      </w:r>
      <w:r>
        <w:tab/>
        <w:t>Справочники</w:t>
      </w:r>
    </w:p>
    <w:p w14:paraId="0CF639A5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469"/>
        </w:tabs>
      </w:pPr>
      <w:bookmarkStart w:id="15" w:name="bookmark16"/>
      <w:r>
        <w:t>Период расчета бухгалтерских итогов устанавливается в режиме:</w:t>
      </w:r>
      <w:bookmarkEnd w:id="15"/>
    </w:p>
    <w:p w14:paraId="5D0E1EBF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Документы</w:t>
      </w:r>
    </w:p>
    <w:p w14:paraId="01BE5AE2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б)</w:t>
      </w:r>
      <w:r>
        <w:tab/>
        <w:t>Сервис</w:t>
      </w:r>
    </w:p>
    <w:p w14:paraId="7EB14D3D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в)</w:t>
      </w:r>
      <w:r>
        <w:tab/>
        <w:t>Операции</w:t>
      </w:r>
    </w:p>
    <w:p w14:paraId="72ED25C1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г)</w:t>
      </w:r>
      <w:r>
        <w:tab/>
        <w:t>Действия</w:t>
      </w:r>
    </w:p>
    <w:p w14:paraId="0ECE52FB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758"/>
        </w:tabs>
        <w:jc w:val="left"/>
      </w:pPr>
      <w:bookmarkStart w:id="16" w:name="bookmark17"/>
      <w:r>
        <w:t>Объект программы, обеспечивающий формирование выходной формы документа на основе информации, содержащейся в базе учетных</w:t>
      </w:r>
      <w:r w:rsidR="000A677F">
        <w:t xml:space="preserve"> </w:t>
      </w:r>
      <w:r>
        <w:t xml:space="preserve"> данных называется</w:t>
      </w:r>
      <w:bookmarkEnd w:id="16"/>
    </w:p>
    <w:p w14:paraId="1C521006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Отчеты</w:t>
      </w:r>
    </w:p>
    <w:p w14:paraId="133D696F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Журналы</w:t>
      </w:r>
    </w:p>
    <w:p w14:paraId="36028418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Документы</w:t>
      </w:r>
    </w:p>
    <w:p w14:paraId="19924C1C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73"/>
        </w:tabs>
        <w:jc w:val="both"/>
      </w:pPr>
      <w:r>
        <w:t>г)</w:t>
      </w:r>
      <w:r>
        <w:tab/>
        <w:t>Справочники</w:t>
      </w:r>
    </w:p>
    <w:p w14:paraId="1C7E9B47" w14:textId="77777777"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559"/>
        </w:tabs>
        <w:jc w:val="left"/>
      </w:pPr>
      <w:bookmarkStart w:id="17" w:name="bookmark18"/>
      <w:r>
        <w:t>Постоянная и условцо постоянная (периодически изменяемая) информация называется</w:t>
      </w:r>
      <w:bookmarkEnd w:id="17"/>
    </w:p>
    <w:p w14:paraId="4017A2BF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Субконто</w:t>
      </w:r>
    </w:p>
    <w:p w14:paraId="65CB5CD1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Вид субконто</w:t>
      </w:r>
    </w:p>
    <w:p w14:paraId="45B49930" w14:textId="77777777"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Константа</w:t>
      </w:r>
    </w:p>
    <w:p w14:paraId="3C65A96B" w14:textId="77777777"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2145B0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spacing w:line="240" w:lineRule="exact"/>
        <w:ind w:left="320"/>
        <w:jc w:val="both"/>
      </w:pPr>
      <w:r>
        <w:lastRenderedPageBreak/>
        <w:t>г)Документ</w:t>
      </w:r>
    </w:p>
    <w:p w14:paraId="4E7B4648" w14:textId="77777777"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803"/>
        </w:tabs>
        <w:ind w:left="320"/>
      </w:pPr>
      <w:bookmarkStart w:id="18" w:name="bookmark19"/>
      <w:r>
        <w:t>Объекты программы, предназначенные для ввода и сохранения в базе данных информации о фактах хозяйственной деятельности называются</w:t>
      </w:r>
      <w:bookmarkEnd w:id="18"/>
    </w:p>
    <w:p w14:paraId="6A440DB9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ind w:left="320"/>
        <w:jc w:val="both"/>
      </w:pPr>
      <w:r>
        <w:t>а)</w:t>
      </w:r>
      <w:r>
        <w:tab/>
        <w:t>Справочники</w:t>
      </w:r>
    </w:p>
    <w:p w14:paraId="4FCF5CAE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б)</w:t>
      </w:r>
      <w:r>
        <w:tab/>
        <w:t>Документы</w:t>
      </w:r>
    </w:p>
    <w:p w14:paraId="61235D52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в)</w:t>
      </w:r>
      <w:r>
        <w:tab/>
        <w:t>Журналы</w:t>
      </w:r>
    </w:p>
    <w:p w14:paraId="24BFF206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г)</w:t>
      </w:r>
      <w:r>
        <w:tab/>
        <w:t>Отчеты</w:t>
      </w:r>
    </w:p>
    <w:p w14:paraId="72B4A4D9" w14:textId="77777777"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789"/>
        </w:tabs>
        <w:ind w:left="320"/>
      </w:pPr>
      <w:bookmarkStart w:id="19" w:name="bookmark20"/>
      <w:r>
        <w:t>Ввод рабочей даты осуществляется в режиме:</w:t>
      </w:r>
      <w:bookmarkEnd w:id="19"/>
    </w:p>
    <w:p w14:paraId="1724FC6A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ind w:left="320"/>
        <w:jc w:val="both"/>
      </w:pPr>
      <w:r>
        <w:t>а)</w:t>
      </w:r>
      <w:r>
        <w:tab/>
        <w:t>Справочники</w:t>
      </w:r>
    </w:p>
    <w:p w14:paraId="00F4316C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б)</w:t>
      </w:r>
      <w:r>
        <w:tab/>
        <w:t>Журналы</w:t>
      </w:r>
    </w:p>
    <w:p w14:paraId="3318B794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в)</w:t>
      </w:r>
      <w:r>
        <w:tab/>
        <w:t>Сервис</w:t>
      </w:r>
    </w:p>
    <w:p w14:paraId="56477D36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г)</w:t>
      </w:r>
      <w:r>
        <w:tab/>
        <w:t>Документы</w:t>
      </w:r>
    </w:p>
    <w:p w14:paraId="0F9B5ACC" w14:textId="77777777"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803"/>
        </w:tabs>
        <w:ind w:left="320"/>
      </w:pPr>
      <w:bookmarkStart w:id="20" w:name="bookmark21"/>
      <w:r>
        <w:t>Начальный остаток по счету 50 «Касса» в типовой конфигурации вводятся записью:</w:t>
      </w:r>
      <w:bookmarkEnd w:id="20"/>
    </w:p>
    <w:p w14:paraId="55F6FB8E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ind w:left="320"/>
        <w:jc w:val="both"/>
      </w:pPr>
      <w:r>
        <w:t>а)</w:t>
      </w:r>
      <w:r>
        <w:tab/>
        <w:t>Дебет 00 Кредит 50</w:t>
      </w:r>
    </w:p>
    <w:p w14:paraId="7F1D604E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б)</w:t>
      </w:r>
      <w:r>
        <w:tab/>
        <w:t>Дебет 50 Кредит 00</w:t>
      </w:r>
    </w:p>
    <w:p w14:paraId="25049BDB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в)</w:t>
      </w:r>
      <w:r>
        <w:tab/>
        <w:t>Дебет 50 Кредит не указывается</w:t>
      </w:r>
    </w:p>
    <w:p w14:paraId="3CDBDC6D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г)</w:t>
      </w:r>
      <w:r>
        <w:tab/>
        <w:t>Дебет не указывается Кредит 50</w:t>
      </w:r>
    </w:p>
    <w:p w14:paraId="59A42075" w14:textId="77777777"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789"/>
        </w:tabs>
        <w:ind w:left="320"/>
      </w:pPr>
      <w:bookmarkStart w:id="21" w:name="bookmark22"/>
      <w:r>
        <w:t>Бухгалтерский баланс в типовой конфигурации формируется в режиме:</w:t>
      </w:r>
      <w:bookmarkEnd w:id="21"/>
    </w:p>
    <w:p w14:paraId="087E00B3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ind w:left="320"/>
        <w:jc w:val="both"/>
      </w:pPr>
      <w:r>
        <w:t>а)</w:t>
      </w:r>
      <w:r>
        <w:tab/>
        <w:t>Документы</w:t>
      </w:r>
    </w:p>
    <w:p w14:paraId="64ED7E7C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7"/>
        </w:tabs>
        <w:ind w:left="320"/>
        <w:jc w:val="both"/>
      </w:pPr>
      <w:r>
        <w:t>б)</w:t>
      </w:r>
      <w:r>
        <w:tab/>
        <w:t>Журналы</w:t>
      </w:r>
    </w:p>
    <w:p w14:paraId="061A4260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7"/>
        </w:tabs>
        <w:ind w:left="320"/>
        <w:jc w:val="both"/>
      </w:pPr>
      <w:r>
        <w:t>в)</w:t>
      </w:r>
      <w:r>
        <w:tab/>
        <w:t>Отчеты</w:t>
      </w:r>
    </w:p>
    <w:p w14:paraId="387122DC" w14:textId="77777777"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98"/>
        </w:tabs>
        <w:ind w:left="320"/>
        <w:jc w:val="both"/>
      </w:pPr>
      <w:r>
        <w:t>г)</w:t>
      </w:r>
      <w:r>
        <w:tab/>
        <w:t>Справочники</w:t>
      </w:r>
    </w:p>
    <w:p w14:paraId="67531E6C" w14:textId="77777777"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803"/>
        </w:tabs>
        <w:spacing w:line="269" w:lineRule="exact"/>
        <w:ind w:left="320"/>
      </w:pPr>
      <w:bookmarkStart w:id="22" w:name="bookmark23"/>
      <w:r>
        <w:t>Удаление элемента справочника осуществляется нажатием клавиш:</w:t>
      </w:r>
      <w:bookmarkEnd w:id="22"/>
    </w:p>
    <w:p w14:paraId="7AC30087" w14:textId="77777777" w:rsidR="0075645B" w:rsidRPr="003232A2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spacing w:line="269" w:lineRule="exact"/>
        <w:ind w:left="320"/>
        <w:jc w:val="both"/>
        <w:rPr>
          <w:lang w:val="en-US"/>
        </w:rPr>
      </w:pPr>
      <w:r>
        <w:rPr>
          <w:lang w:val="en-US" w:eastAsia="en-US" w:bidi="en-US"/>
        </w:rPr>
        <w:t>а)</w:t>
      </w:r>
      <w:r>
        <w:rPr>
          <w:lang w:val="en-US" w:eastAsia="en-US" w:bidi="en-US"/>
        </w:rPr>
        <w:tab/>
        <w:t>&lt;Ctrl&gt;+&lt;F9&gt;</w:t>
      </w:r>
    </w:p>
    <w:p w14:paraId="25F83F71" w14:textId="77777777" w:rsidR="0075645B" w:rsidRDefault="003232A2">
      <w:pPr>
        <w:pStyle w:val="aa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spacing w:line="269" w:lineRule="exact"/>
        <w:ind w:left="320"/>
      </w:pPr>
      <w:r>
        <w:rPr>
          <w:lang w:val="ru-RU" w:eastAsia="ru-RU" w:bidi="ru-RU"/>
        </w:rPr>
        <w:t>б</w:t>
      </w:r>
      <w:r w:rsidRPr="003232A2">
        <w:rPr>
          <w:lang w:eastAsia="ru-RU" w:bidi="ru-RU"/>
        </w:rPr>
        <w:t>)</w:t>
      </w:r>
      <w:r w:rsidRPr="003232A2">
        <w:rPr>
          <w:lang w:eastAsia="ru-RU" w:bidi="ru-RU"/>
        </w:rPr>
        <w:tab/>
      </w:r>
      <w:r>
        <w:t>&lt;Ins&gt;</w:t>
      </w:r>
    </w:p>
    <w:p w14:paraId="3FA6AA64" w14:textId="77777777" w:rsidR="0075645B" w:rsidRDefault="003232A2">
      <w:pPr>
        <w:pStyle w:val="aa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spacing w:line="269" w:lineRule="exact"/>
        <w:ind w:left="320"/>
      </w:pPr>
      <w:r>
        <w:rPr>
          <w:lang w:val="ru-RU" w:eastAsia="ru-RU" w:bidi="ru-RU"/>
        </w:rPr>
        <w:t>в)</w:t>
      </w:r>
      <w:r>
        <w:rPr>
          <w:lang w:val="ru-RU" w:eastAsia="ru-RU" w:bidi="ru-RU"/>
        </w:rPr>
        <w:tab/>
      </w:r>
      <w:r>
        <w:t>&lt;Del&gt;</w:t>
      </w:r>
    </w:p>
    <w:p w14:paraId="77E39E15" w14:textId="77777777" w:rsidR="0075645B" w:rsidRDefault="003232A2">
      <w:pPr>
        <w:pStyle w:val="aa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spacing w:line="269" w:lineRule="exact"/>
        <w:ind w:left="320"/>
      </w:pPr>
      <w:r>
        <w:rPr>
          <w:lang w:val="ru-RU" w:eastAsia="ru-RU" w:bidi="ru-RU"/>
        </w:rPr>
        <w:t>г)</w:t>
      </w:r>
      <w:r>
        <w:rPr>
          <w:lang w:val="ru-RU" w:eastAsia="ru-RU" w:bidi="ru-RU"/>
        </w:rPr>
        <w:tab/>
      </w:r>
      <w:r>
        <w:t>&lt;F9&gt;</w:t>
      </w:r>
    </w:p>
    <w:p w14:paraId="72349113" w14:textId="77777777" w:rsidR="0075645B" w:rsidRDefault="003232A2">
      <w:pPr>
        <w:pStyle w:val="20"/>
        <w:framePr w:w="9754" w:h="1132" w:hRule="exact" w:wrap="none" w:vAnchor="page" w:hAnchor="page" w:x="1837" w:y="8933"/>
        <w:numPr>
          <w:ilvl w:val="1"/>
          <w:numId w:val="2"/>
        </w:numPr>
        <w:shd w:val="clear" w:color="auto" w:fill="auto"/>
        <w:tabs>
          <w:tab w:val="left" w:pos="866"/>
        </w:tabs>
        <w:spacing w:after="189" w:line="240" w:lineRule="exact"/>
        <w:ind w:left="320"/>
      </w:pPr>
      <w:bookmarkStart w:id="23" w:name="bookmark24"/>
      <w:r>
        <w:t>Проверяемые результаты обучения: У1, У2,</w:t>
      </w:r>
      <w:r w:rsidR="000A677F">
        <w:t xml:space="preserve"> </w:t>
      </w:r>
      <w:r>
        <w:t>УЗ</w:t>
      </w:r>
      <w:bookmarkEnd w:id="23"/>
    </w:p>
    <w:p w14:paraId="65AE7312" w14:textId="77777777" w:rsidR="0075645B" w:rsidRDefault="003232A2">
      <w:pPr>
        <w:pStyle w:val="70"/>
        <w:framePr w:w="9754" w:h="1132" w:hRule="exact" w:wrap="none" w:vAnchor="page" w:hAnchor="page" w:x="1837" w:y="8933"/>
        <w:shd w:val="clear" w:color="auto" w:fill="auto"/>
        <w:spacing w:before="0"/>
        <w:ind w:left="320"/>
      </w:pPr>
      <w:r>
        <w:t>Задание 1. Ввести начальные остатки по счетам бухгалтерского учета из журнала проводок и проверить правильность ввода.</w:t>
      </w:r>
    </w:p>
    <w:p w14:paraId="70816C67" w14:textId="77777777" w:rsidR="0075645B" w:rsidRDefault="003232A2">
      <w:pPr>
        <w:pStyle w:val="a7"/>
        <w:framePr w:wrap="none" w:vAnchor="page" w:hAnchor="page" w:x="3541" w:y="10257"/>
        <w:shd w:val="clear" w:color="auto" w:fill="auto"/>
        <w:spacing w:line="240" w:lineRule="exact"/>
        <w:jc w:val="left"/>
      </w:pPr>
      <w:r>
        <w:t>Журнал проводок по вводу начальных остатков по бухгалтерскому учету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301"/>
        <w:gridCol w:w="3355"/>
        <w:gridCol w:w="926"/>
        <w:gridCol w:w="931"/>
        <w:gridCol w:w="1248"/>
        <w:gridCol w:w="1138"/>
      </w:tblGrid>
      <w:tr w:rsidR="0075645B" w14:paraId="52A6DD0D" w14:textId="77777777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896B7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AC885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B483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860"/>
            </w:pPr>
            <w:r>
              <w:rPr>
                <w:rStyle w:val="29pt"/>
              </w:rPr>
              <w:t>Содержание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E6522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Дебет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AAC8F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Кредит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AB04E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Сумма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A8FAE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Кол-во</w:t>
            </w:r>
          </w:p>
        </w:tc>
      </w:tr>
      <w:tr w:rsidR="0075645B" w14:paraId="1A31206B" w14:textId="77777777">
        <w:trPr>
          <w:trHeight w:hRule="exact" w:val="5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2991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8475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15443BBF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4CD8C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Ткань шерстяная Основной склад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E78C9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10.1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C737C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74C4B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150,000.00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907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1000.000</w:t>
            </w:r>
          </w:p>
        </w:tc>
      </w:tr>
      <w:tr w:rsidR="0075645B" w14:paraId="613D93F4" w14:textId="77777777">
        <w:trPr>
          <w:trHeight w:hRule="exact" w:val="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564A9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3A5A5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2E56AD9E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F57D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9" w:lineRule="exact"/>
            </w:pPr>
            <w:r>
              <w:rPr>
                <w:rStyle w:val="29pt"/>
              </w:rPr>
              <w:t>Ввод начальных остатков по счету Пальто мужское Основной склад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9E451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41.1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D204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AE16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300,000.00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C322B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100.000</w:t>
            </w:r>
          </w:p>
        </w:tc>
      </w:tr>
      <w:tr w:rsidR="0075645B" w14:paraId="2129742A" w14:textId="77777777">
        <w:trPr>
          <w:trHeight w:hRule="exact" w:val="5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1ED0E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FFDC3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33470D37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B59F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Прочие поступления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68E7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50.1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B6572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FA640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9A4F0" w14:textId="77777777"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 w14:paraId="7B19AEF0" w14:textId="77777777">
        <w:trPr>
          <w:trHeight w:hRule="exact" w:val="50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A3517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3984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05E5F5B3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F8B19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Основной р/с, Прочие поступления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82B55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308EA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9B2DA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999,000.00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F37B9" w14:textId="77777777"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 w14:paraId="3F2EAD80" w14:textId="77777777">
        <w:trPr>
          <w:trHeight w:hRule="exact" w:val="5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91B69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D461D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5CF79E80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877C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Элитный банк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800FB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A8867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FD4D9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1,000,000.00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5655F" w14:textId="77777777"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 w14:paraId="197A8B9B" w14:textId="77777777">
        <w:trPr>
          <w:trHeight w:hRule="exact" w:val="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E5FB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DD042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332B5A6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806E0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Васильев Ф.С.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C7099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8AABF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B4351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490,000.00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263C7" w14:textId="77777777"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 w14:paraId="2E6C014D" w14:textId="77777777">
        <w:trPr>
          <w:trHeight w:hRule="exact" w:val="7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A89A3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EF1E6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29E313E5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EFE1A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59" w:lineRule="exact"/>
            </w:pPr>
            <w:r>
              <w:rPr>
                <w:rStyle w:val="29pt"/>
              </w:rPr>
              <w:t>Ввод начальных остатков по счету Швейная фабрика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6F0FB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60.2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7963E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B7FD3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15,000.00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37715" w14:textId="77777777"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 w14:paraId="6A396A41" w14:textId="77777777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AA1F2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37E04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4A265162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CF5D7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59" w:lineRule="exact"/>
            </w:pPr>
            <w:r>
              <w:rPr>
                <w:rStyle w:val="29pt"/>
              </w:rPr>
              <w:t>Ввод начальных остатков по счету Дом мод, счет 17 от 17.02.03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01FC1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F297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62.2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6D242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15,000.00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D1CDE" w14:textId="77777777"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 w14:paraId="72D87B14" w14:textId="77777777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E3853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3938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512F97E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36E68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9" w:lineRule="exact"/>
            </w:pPr>
            <w:r>
              <w:rPr>
                <w:rStyle w:val="29pt"/>
              </w:rPr>
              <w:t>Ввод начальных остатков по счету Швейная машина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F5E6E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01.1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662DA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B0436" w14:textId="77777777"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20,000.00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5C3E" w14:textId="77777777"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</w:tbl>
    <w:p w14:paraId="75F6B62F" w14:textId="77777777"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301"/>
        <w:gridCol w:w="3360"/>
        <w:gridCol w:w="926"/>
        <w:gridCol w:w="922"/>
        <w:gridCol w:w="1253"/>
        <w:gridCol w:w="1138"/>
      </w:tblGrid>
      <w:tr w:rsidR="0075645B" w14:paraId="2D83B3B9" w14:textId="77777777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1619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lastRenderedPageBreak/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47BA5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79785C7A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0B81F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44437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01.1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F2B5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0E5FF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30,000.00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40BC0" w14:textId="77777777" w:rsidR="0075645B" w:rsidRDefault="0075645B">
            <w:pPr>
              <w:framePr w:w="9754" w:h="1738" w:wrap="none" w:vAnchor="page" w:hAnchor="page" w:x="1840" w:y="662"/>
              <w:rPr>
                <w:sz w:val="10"/>
                <w:szCs w:val="10"/>
              </w:rPr>
            </w:pPr>
          </w:p>
        </w:tc>
      </w:tr>
      <w:tr w:rsidR="0075645B" w14:paraId="0A375FC2" w14:textId="77777777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28B10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DA9E7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389BA22A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8F548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6B028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0E90A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8FDDF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5.000.00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03AAA" w14:textId="77777777" w:rsidR="0075645B" w:rsidRDefault="0075645B">
            <w:pPr>
              <w:framePr w:w="9754" w:h="1738" w:wrap="none" w:vAnchor="page" w:hAnchor="page" w:x="1840" w:y="662"/>
              <w:rPr>
                <w:sz w:val="10"/>
                <w:szCs w:val="10"/>
              </w:rPr>
            </w:pPr>
          </w:p>
        </w:tc>
      </w:tr>
      <w:tr w:rsidR="0075645B" w14:paraId="54A5011D" w14:textId="77777777">
        <w:trPr>
          <w:trHeight w:hRule="exact" w:val="5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13A58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80387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387C4FC6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D30FB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269" w:lineRule="exact"/>
            </w:pPr>
            <w:r>
              <w:rPr>
                <w:rStyle w:val="29pt"/>
              </w:rPr>
              <w:t>Ввод начальных остатков по счету Швейная машина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CBCB0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F8BEC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7AA5C" w14:textId="77777777"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5.000.00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F6C28" w14:textId="77777777" w:rsidR="0075645B" w:rsidRDefault="0075645B">
            <w:pPr>
              <w:framePr w:w="9754" w:h="1738" w:wrap="none" w:vAnchor="page" w:hAnchor="page" w:x="1840" w:y="662"/>
              <w:rPr>
                <w:sz w:val="10"/>
                <w:szCs w:val="10"/>
              </w:rPr>
            </w:pPr>
          </w:p>
        </w:tc>
      </w:tr>
    </w:tbl>
    <w:p w14:paraId="5928936B" w14:textId="77777777" w:rsidR="0075645B" w:rsidRDefault="003232A2" w:rsidP="000A677F">
      <w:pPr>
        <w:pStyle w:val="a7"/>
        <w:framePr w:w="10281" w:wrap="none" w:vAnchor="page" w:hAnchor="page" w:x="1369" w:y="2461"/>
        <w:shd w:val="clear" w:color="auto" w:fill="auto"/>
        <w:spacing w:line="240" w:lineRule="exact"/>
        <w:jc w:val="left"/>
      </w:pPr>
      <w:r>
        <w:t>1.2. Ввести начальные остатки по счетам налогового учета на основании введенных остатков по</w:t>
      </w:r>
    </w:p>
    <w:p w14:paraId="04AC6091" w14:textId="77777777" w:rsidR="0075645B" w:rsidRDefault="003232A2">
      <w:pPr>
        <w:pStyle w:val="a7"/>
        <w:framePr w:wrap="none" w:vAnchor="page" w:hAnchor="page" w:x="2109" w:y="2650"/>
        <w:shd w:val="clear" w:color="auto" w:fill="auto"/>
        <w:spacing w:line="240" w:lineRule="exact"/>
        <w:jc w:val="left"/>
      </w:pPr>
      <w:r>
        <w:t>бухгалтерскому учету.</w:t>
      </w:r>
    </w:p>
    <w:p w14:paraId="64015558" w14:textId="77777777" w:rsidR="0075645B" w:rsidRDefault="003232A2">
      <w:pPr>
        <w:pStyle w:val="a7"/>
        <w:framePr w:wrap="none" w:vAnchor="page" w:hAnchor="page" w:x="3731" w:y="3149"/>
        <w:shd w:val="clear" w:color="auto" w:fill="auto"/>
        <w:spacing w:line="240" w:lineRule="exact"/>
        <w:jc w:val="left"/>
      </w:pPr>
      <w:r>
        <w:t>Журнал проводок по вводу начальных остатков по налоговому учету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301"/>
        <w:gridCol w:w="3360"/>
        <w:gridCol w:w="926"/>
        <w:gridCol w:w="926"/>
        <w:gridCol w:w="1109"/>
        <w:gridCol w:w="994"/>
      </w:tblGrid>
      <w:tr w:rsidR="0075645B" w14:paraId="7432FF8A" w14:textId="77777777">
        <w:trPr>
          <w:trHeight w:hRule="exact"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3F36D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E6A00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Документ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54DD4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left="860"/>
            </w:pPr>
            <w:r>
              <w:rPr>
                <w:rStyle w:val="29pt"/>
              </w:rPr>
              <w:t>Содержание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790F6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Дебет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10A22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Кредит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E68E2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</w:rPr>
              <w:t>Сумма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A7838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Кол-во</w:t>
            </w:r>
          </w:p>
        </w:tc>
      </w:tr>
      <w:tr w:rsidR="0075645B" w14:paraId="0C05B4AB" w14:textId="77777777">
        <w:trPr>
          <w:trHeight w:hRule="exact" w:val="4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2536E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79E5F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1A135C36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531D8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Н02.01 Ткань шерстяная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62E71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Н02.01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0925F" w14:textId="77777777"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C20F3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</w:rPr>
              <w:t>150,000.00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8ED55" w14:textId="77777777"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</w:tr>
      <w:tr w:rsidR="0075645B" w14:paraId="393E1555" w14:textId="77777777">
        <w:trPr>
          <w:trHeight w:hRule="exact" w:val="6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0AEFB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5A921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51E61793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5246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259" w:lineRule="exact"/>
            </w:pPr>
            <w:r>
              <w:rPr>
                <w:rStyle w:val="29pt"/>
              </w:rPr>
              <w:t>Ввод начальных остатков по счету Н02.02 1 Пальто мужское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022C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Н02.02.1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3B6A" w14:textId="77777777"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C0B6D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300,000.00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F3E18" w14:textId="77777777"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</w:tr>
      <w:tr w:rsidR="0075645B" w14:paraId="277F8034" w14:textId="77777777">
        <w:trPr>
          <w:trHeight w:hRule="exact" w:val="7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260A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FE0A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512E8625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D2258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Н05.01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B48D6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Н05.01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5FC6F" w14:textId="77777777"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1E039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</w:rPr>
              <w:t>25,000.00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3E9DC" w14:textId="77777777"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</w:tr>
      <w:tr w:rsidR="0075645B" w14:paraId="63AEBDDE" w14:textId="77777777">
        <w:trPr>
          <w:trHeight w:hRule="exact" w:val="5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61837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BE134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14:paraId="56BB5EF5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6B963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Н05.01 Швейная машина &lt; &gt; &lt; &gt;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309BE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Н05.01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9A4C0" w14:textId="77777777"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234B6" w14:textId="77777777"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</w:rPr>
              <w:t>15,000.00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D1797" w14:textId="77777777"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</w:tr>
    </w:tbl>
    <w:p w14:paraId="41B6C876" w14:textId="77777777" w:rsidR="0075645B" w:rsidRDefault="003232A2" w:rsidP="000A677F">
      <w:pPr>
        <w:pStyle w:val="a7"/>
        <w:framePr w:wrap="none" w:vAnchor="page" w:hAnchor="page" w:x="1581" w:y="6291"/>
        <w:shd w:val="clear" w:color="auto" w:fill="auto"/>
        <w:spacing w:line="240" w:lineRule="exact"/>
        <w:jc w:val="left"/>
      </w:pPr>
      <w:r>
        <w:t>1.3. Сформировать начальный бухгалтерский баланс и определить сумму актива и пассива</w:t>
      </w:r>
    </w:p>
    <w:p w14:paraId="1C353667" w14:textId="77777777" w:rsidR="0075645B" w:rsidRDefault="003232A2">
      <w:pPr>
        <w:pStyle w:val="70"/>
        <w:framePr w:w="9758" w:h="8071" w:hRule="exact" w:wrap="none" w:vAnchor="page" w:hAnchor="page" w:x="1835" w:y="6519"/>
        <w:shd w:val="clear" w:color="auto" w:fill="auto"/>
        <w:spacing w:before="0" w:after="234" w:line="240" w:lineRule="exact"/>
        <w:ind w:left="300"/>
      </w:pPr>
      <w:r>
        <w:t>предприятия.</w:t>
      </w:r>
    </w:p>
    <w:p w14:paraId="4074D799" w14:textId="77777777" w:rsidR="0075645B" w:rsidRDefault="003232A2">
      <w:pPr>
        <w:pStyle w:val="70"/>
        <w:framePr w:w="9758" w:h="8071" w:hRule="exact" w:wrap="none" w:vAnchor="page" w:hAnchor="page" w:x="1835" w:y="6519"/>
        <w:shd w:val="clear" w:color="auto" w:fill="auto"/>
        <w:spacing w:before="0" w:line="250" w:lineRule="exact"/>
        <w:ind w:left="300"/>
        <w:jc w:val="left"/>
      </w:pPr>
      <w:r>
        <w:t xml:space="preserve">Задание 2. Отразить вводом первичных документов в </w:t>
      </w:r>
      <w:r w:rsidRPr="003232A2">
        <w:rPr>
          <w:rStyle w:val="7105pt"/>
          <w:b/>
          <w:bCs/>
          <w:lang w:eastAsia="en-US" w:bidi="en-US"/>
        </w:rPr>
        <w:t>1</w:t>
      </w:r>
      <w:r>
        <w:rPr>
          <w:rStyle w:val="7105pt"/>
          <w:b/>
          <w:bCs/>
          <w:lang w:val="en-US" w:eastAsia="en-US" w:bidi="en-US"/>
        </w:rPr>
        <w:t>C</w:t>
      </w:r>
      <w:r w:rsidRPr="003232A2">
        <w:rPr>
          <w:rStyle w:val="7105pt"/>
          <w:b/>
          <w:bCs/>
          <w:lang w:eastAsia="en-US" w:bidi="en-US"/>
        </w:rPr>
        <w:t xml:space="preserve">: </w:t>
      </w:r>
      <w:r>
        <w:t>Бухгалтерии следующие хозяйственные операции:</w:t>
      </w:r>
    </w:p>
    <w:p w14:paraId="5D7FDBAD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Поступление товаров</w:t>
      </w:r>
    </w:p>
    <w:p w14:paraId="0D1B668D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Отгрузку товаров (накладная, счет-фактура выданный)</w:t>
      </w:r>
    </w:p>
    <w:p w14:paraId="6F39D582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Поступление на расчетный счет денежных средств за отгрузку товара (выписка)</w:t>
      </w:r>
    </w:p>
    <w:p w14:paraId="18C0D577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Поступление материалов</w:t>
      </w:r>
    </w:p>
    <w:p w14:paraId="38C9E5D0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Перемещение материалов в производство</w:t>
      </w:r>
    </w:p>
    <w:p w14:paraId="34821D27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Выпуск продукции (передача готовой продукции на склад)</w:t>
      </w:r>
    </w:p>
    <w:p w14:paraId="7EA52AAB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Отгрузка продукции (накладная, счет-фактура выданный)</w:t>
      </w:r>
    </w:p>
    <w:p w14:paraId="2162E998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Поступление на расчетный счет денежных средств за отгрузку продукции</w:t>
      </w:r>
    </w:p>
    <w:p w14:paraId="6AA82F47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Оплата поставщику материалов (платежное поручение, выписка банка)</w:t>
      </w:r>
    </w:p>
    <w:p w14:paraId="512AA66F" w14:textId="77777777" w:rsidR="0075645B" w:rsidRDefault="003232A2">
      <w:pPr>
        <w:pStyle w:val="70"/>
        <w:framePr w:w="9758" w:h="8071" w:hRule="exact" w:wrap="none" w:vAnchor="page" w:hAnchor="page" w:x="1835" w:y="6519"/>
        <w:shd w:val="clear" w:color="auto" w:fill="auto"/>
        <w:spacing w:before="0" w:line="254" w:lineRule="exact"/>
        <w:ind w:left="300" w:right="160"/>
      </w:pPr>
      <w:r>
        <w:rPr>
          <w:rStyle w:val="7105pt"/>
          <w:b/>
          <w:bCs/>
        </w:rPr>
        <w:t xml:space="preserve">Задание 3. </w:t>
      </w:r>
      <w:r>
        <w:t xml:space="preserve">Отразить вводом первичных и регламентных документов в </w:t>
      </w:r>
      <w:r w:rsidRPr="003232A2">
        <w:rPr>
          <w:rStyle w:val="7105pt"/>
          <w:b/>
          <w:bCs/>
          <w:lang w:eastAsia="en-US" w:bidi="en-US"/>
        </w:rPr>
        <w:t>1</w:t>
      </w:r>
      <w:r>
        <w:rPr>
          <w:rStyle w:val="7105pt"/>
          <w:b/>
          <w:bCs/>
          <w:lang w:val="en-US" w:eastAsia="en-US" w:bidi="en-US"/>
        </w:rPr>
        <w:t>C</w:t>
      </w:r>
      <w:r w:rsidRPr="003232A2">
        <w:rPr>
          <w:rStyle w:val="7105pt"/>
          <w:b/>
          <w:bCs/>
          <w:lang w:eastAsia="en-US" w:bidi="en-US"/>
        </w:rPr>
        <w:t xml:space="preserve">: </w:t>
      </w:r>
      <w:r>
        <w:t>Бухгалтерии операции предшествующие закрытию и произвести закрытие месяца по бухгалтерскому и налоговому учету:</w:t>
      </w:r>
    </w:p>
    <w:p w14:paraId="6C3FE2E3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3"/>
        </w:tabs>
        <w:spacing w:line="254" w:lineRule="exact"/>
        <w:ind w:left="860"/>
      </w:pPr>
      <w:r>
        <w:t>Начисление заработной платы.</w:t>
      </w:r>
    </w:p>
    <w:p w14:paraId="69F01440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3"/>
        </w:tabs>
        <w:spacing w:line="254" w:lineRule="exact"/>
        <w:ind w:left="860"/>
      </w:pPr>
      <w:r>
        <w:t>Формирование записей в книгах покупок и продаж</w:t>
      </w:r>
    </w:p>
    <w:p w14:paraId="3A45C9C5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3"/>
        </w:tabs>
        <w:spacing w:line="254" w:lineRule="exact"/>
        <w:ind w:left="860"/>
      </w:pPr>
      <w:r>
        <w:t>Начисление амортизации за месяц</w:t>
      </w:r>
    </w:p>
    <w:p w14:paraId="225A6156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Закрытие месяца по бухгалтерскому учету</w:t>
      </w:r>
    </w:p>
    <w:p w14:paraId="0054E0C2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Закрытие месяца по налоговому учету</w:t>
      </w:r>
    </w:p>
    <w:p w14:paraId="533F3503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6"/>
        </w:numPr>
        <w:shd w:val="clear" w:color="auto" w:fill="auto"/>
        <w:tabs>
          <w:tab w:val="left" w:pos="1578"/>
        </w:tabs>
        <w:spacing w:line="254" w:lineRule="exact"/>
        <w:ind w:left="1220"/>
      </w:pPr>
      <w:r>
        <w:t>Расходы на оплату труда</w:t>
      </w:r>
    </w:p>
    <w:p w14:paraId="3AE19952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6"/>
        </w:numPr>
        <w:shd w:val="clear" w:color="auto" w:fill="auto"/>
        <w:tabs>
          <w:tab w:val="left" w:pos="1578"/>
        </w:tabs>
        <w:spacing w:line="254" w:lineRule="exact"/>
        <w:ind w:left="1220"/>
      </w:pPr>
      <w:r>
        <w:t>Начисление налогов</w:t>
      </w:r>
    </w:p>
    <w:p w14:paraId="7BC3AFDC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6"/>
        </w:numPr>
        <w:shd w:val="clear" w:color="auto" w:fill="auto"/>
        <w:tabs>
          <w:tab w:val="left" w:pos="1578"/>
        </w:tabs>
        <w:spacing w:line="254" w:lineRule="exact"/>
        <w:ind w:left="1220"/>
      </w:pPr>
      <w:r>
        <w:t>Регламентные операции по налоговому учету</w:t>
      </w:r>
    </w:p>
    <w:p w14:paraId="1D3E794B" w14:textId="77777777" w:rsidR="0075645B" w:rsidRDefault="003232A2">
      <w:pPr>
        <w:pStyle w:val="7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298" w:lineRule="exact"/>
        <w:ind w:left="300" w:right="2040" w:firstLine="440"/>
        <w:jc w:val="left"/>
      </w:pPr>
      <w:r>
        <w:rPr>
          <w:rStyle w:val="7105pt0"/>
        </w:rPr>
        <w:t xml:space="preserve">Закрытие месяца по бухгалтерскому учету в части ПБУ 18/02 </w:t>
      </w:r>
      <w:r>
        <w:t>Задание 4. Сформировать необходимые отчетные документы и определить:</w:t>
      </w:r>
    </w:p>
    <w:p w14:paraId="00BFFB28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Величину НДС необходимую заплатить в отчетном периоде</w:t>
      </w:r>
    </w:p>
    <w:p w14:paraId="6012D6E4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Сумму актива и пассива баланса</w:t>
      </w:r>
    </w:p>
    <w:p w14:paraId="4DCACCDC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Условный расход по налогу на прибыль</w:t>
      </w:r>
    </w:p>
    <w:p w14:paraId="7821E5AA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Остатки денежных средств на расчетных счетах и в кассе</w:t>
      </w:r>
    </w:p>
    <w:p w14:paraId="4774B17B" w14:textId="77777777"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Сумму ЕСН для оплаты в отчетном месяце</w:t>
      </w:r>
    </w:p>
    <w:p w14:paraId="62C985F0" w14:textId="77777777"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242240" w14:textId="77777777" w:rsidR="0075645B" w:rsidRDefault="003232A2" w:rsidP="003D240E">
      <w:pPr>
        <w:pStyle w:val="22"/>
        <w:framePr w:w="9758" w:h="16210" w:hRule="exact" w:wrap="none" w:vAnchor="page" w:hAnchor="page" w:x="1835" w:y="638"/>
        <w:numPr>
          <w:ilvl w:val="0"/>
          <w:numId w:val="8"/>
        </w:numPr>
        <w:shd w:val="clear" w:color="auto" w:fill="auto"/>
        <w:tabs>
          <w:tab w:val="left" w:pos="798"/>
        </w:tabs>
        <w:spacing w:line="240" w:lineRule="exact"/>
        <w:ind w:left="300"/>
        <w:jc w:val="both"/>
      </w:pPr>
      <w:r>
        <w:lastRenderedPageBreak/>
        <w:t>Критерии оценки усвоения знаний и сформированности умений по УД:</w:t>
      </w:r>
    </w:p>
    <w:p w14:paraId="4D42D7D4" w14:textId="77777777" w:rsidR="0075645B" w:rsidRDefault="003232A2" w:rsidP="003D240E">
      <w:pPr>
        <w:pStyle w:val="90"/>
        <w:framePr w:w="9758" w:h="16210" w:hRule="exact" w:wrap="none" w:vAnchor="page" w:hAnchor="page" w:x="1835" w:y="638"/>
        <w:shd w:val="clear" w:color="auto" w:fill="auto"/>
        <w:spacing w:before="0"/>
        <w:ind w:left="300" w:firstLine="720"/>
      </w:pPr>
      <w:r>
        <w:t>Порядок оценивания теста:</w:t>
      </w:r>
    </w:p>
    <w:p w14:paraId="185EAD0B" w14:textId="77777777" w:rsidR="0075645B" w:rsidRDefault="003232A2" w:rsidP="003D240E">
      <w:pPr>
        <w:pStyle w:val="90"/>
        <w:framePr w:w="9758" w:h="16210" w:hRule="exact" w:wrap="none" w:vAnchor="page" w:hAnchor="page" w:x="1835" w:y="638"/>
        <w:shd w:val="clear" w:color="auto" w:fill="auto"/>
        <w:spacing w:before="0"/>
        <w:ind w:left="1020"/>
        <w:jc w:val="left"/>
      </w:pPr>
      <w:r>
        <w:t>За правильный ответ на вопросы выставляется положительная оценка - 1 балл. За неправильный ответ на вопросы выставляется отрицательная оценка</w:t>
      </w:r>
      <w:r>
        <w:rPr>
          <w:rStyle w:val="91"/>
        </w:rPr>
        <w:t xml:space="preserve"> - </w:t>
      </w:r>
      <w:r>
        <w:t>О</w:t>
      </w:r>
    </w:p>
    <w:p w14:paraId="03214E59" w14:textId="77777777" w:rsidR="0075645B" w:rsidRDefault="003232A2" w:rsidP="003D240E">
      <w:pPr>
        <w:pStyle w:val="90"/>
        <w:framePr w:w="9758" w:h="16210" w:hRule="exact" w:wrap="none" w:vAnchor="page" w:hAnchor="page" w:x="1835" w:y="638"/>
        <w:shd w:val="clear" w:color="auto" w:fill="auto"/>
        <w:spacing w:before="0"/>
        <w:ind w:left="300"/>
      </w:pPr>
      <w:r>
        <w:t>баллов.</w:t>
      </w:r>
    </w:p>
    <w:p w14:paraId="2FC76D85" w14:textId="77777777" w:rsidR="0075645B" w:rsidRDefault="003232A2" w:rsidP="003D240E">
      <w:pPr>
        <w:pStyle w:val="22"/>
        <w:framePr w:w="9758" w:h="16210" w:hRule="exact" w:wrap="none" w:vAnchor="page" w:hAnchor="page" w:x="1835" w:y="638"/>
        <w:shd w:val="clear" w:color="auto" w:fill="auto"/>
        <w:ind w:left="300" w:right="160" w:firstLine="720"/>
        <w:jc w:val="both"/>
      </w:pPr>
      <w:r>
        <w:rPr>
          <w:rStyle w:val="23"/>
        </w:rPr>
        <w:t xml:space="preserve">Отметка “5” </w:t>
      </w:r>
      <w:r>
        <w:t>выставляется, если обучающийся дал от 19420 правильных ответов на тесты и правильно решил 4 практические задачи. Учитывается качество оформления работы, аккуратность обучающегося, отсутствие орфографических ошибок.</w:t>
      </w:r>
    </w:p>
    <w:p w14:paraId="10C16236" w14:textId="77777777" w:rsidR="0075645B" w:rsidRDefault="003232A2" w:rsidP="003D240E">
      <w:pPr>
        <w:pStyle w:val="22"/>
        <w:framePr w:w="9758" w:h="16210" w:hRule="exact" w:wrap="none" w:vAnchor="page" w:hAnchor="page" w:x="1835" w:y="638"/>
        <w:shd w:val="clear" w:color="auto" w:fill="auto"/>
        <w:ind w:left="300" w:right="160" w:firstLine="720"/>
        <w:jc w:val="both"/>
      </w:pPr>
      <w:r>
        <w:rPr>
          <w:rStyle w:val="23"/>
        </w:rPr>
        <w:t xml:space="preserve">Отметка “4” </w:t>
      </w:r>
      <w:r>
        <w:t>выставляется, если обучающийся дал от 17-48 правильных ответов на тесты и правильно решил 3 практических задачи. Учитывается оформление работы и общая грамотность.</w:t>
      </w:r>
    </w:p>
    <w:p w14:paraId="65E16265" w14:textId="77777777" w:rsidR="0075645B" w:rsidRDefault="003232A2" w:rsidP="003D240E">
      <w:pPr>
        <w:pStyle w:val="22"/>
        <w:framePr w:w="9758" w:h="16210" w:hRule="exact" w:wrap="none" w:vAnchor="page" w:hAnchor="page" w:x="1835" w:y="638"/>
        <w:shd w:val="clear" w:color="auto" w:fill="auto"/>
        <w:ind w:left="300" w:right="160" w:firstLine="720"/>
        <w:jc w:val="both"/>
      </w:pPr>
      <w:r>
        <w:rPr>
          <w:rStyle w:val="23"/>
        </w:rPr>
        <w:t xml:space="preserve">Отметка </w:t>
      </w:r>
      <w:r>
        <w:t>“3” выставляется, если обучающийся дал от 15-46 правильных ответов на тесты. Учитывается оформление работы.</w:t>
      </w:r>
    </w:p>
    <w:p w14:paraId="1288A00D" w14:textId="77777777" w:rsidR="0075645B" w:rsidRDefault="003232A2" w:rsidP="003D240E">
      <w:pPr>
        <w:pStyle w:val="22"/>
        <w:framePr w:w="9758" w:h="16210" w:hRule="exact" w:wrap="none" w:vAnchor="page" w:hAnchor="page" w:x="1835" w:y="638"/>
        <w:shd w:val="clear" w:color="auto" w:fill="auto"/>
        <w:spacing w:after="267"/>
        <w:ind w:left="300" w:right="160" w:firstLine="720"/>
        <w:jc w:val="both"/>
      </w:pPr>
      <w:r>
        <w:rPr>
          <w:rStyle w:val="23"/>
        </w:rPr>
        <w:t xml:space="preserve">Отметка </w:t>
      </w:r>
      <w:r>
        <w:t>“2” выставляется, если обучающийся дал меньше 36 правильных ответов на тесты.</w:t>
      </w:r>
    </w:p>
    <w:p w14:paraId="1E70C0A8" w14:textId="77777777" w:rsidR="0075645B" w:rsidRDefault="003232A2" w:rsidP="003D240E">
      <w:pPr>
        <w:pStyle w:val="20"/>
        <w:framePr w:w="9758" w:h="16210" w:hRule="exact" w:wrap="none" w:vAnchor="page" w:hAnchor="page" w:x="1835" w:y="638"/>
        <w:numPr>
          <w:ilvl w:val="0"/>
          <w:numId w:val="8"/>
        </w:numPr>
        <w:shd w:val="clear" w:color="auto" w:fill="auto"/>
        <w:tabs>
          <w:tab w:val="left" w:pos="798"/>
        </w:tabs>
        <w:spacing w:line="240" w:lineRule="exact"/>
        <w:ind w:left="300"/>
      </w:pPr>
      <w:bookmarkStart w:id="24" w:name="bookmark25"/>
      <w:r>
        <w:t>Время на подготовку и выполнение:</w:t>
      </w:r>
      <w:bookmarkEnd w:id="24"/>
    </w:p>
    <w:p w14:paraId="669BADC4" w14:textId="77777777" w:rsidR="0075645B" w:rsidRDefault="003232A2" w:rsidP="003D240E">
      <w:pPr>
        <w:pStyle w:val="22"/>
        <w:framePr w:w="9758" w:h="16210" w:hRule="exact" w:wrap="none" w:vAnchor="page" w:hAnchor="page" w:x="1835" w:y="638"/>
        <w:shd w:val="clear" w:color="auto" w:fill="auto"/>
        <w:spacing w:after="240"/>
        <w:ind w:left="1020" w:right="5840"/>
      </w:pPr>
      <w:r>
        <w:t>подготовка 5 мин.; выполнение 1 час 10 мин.; оформление и сдача 15 мин.; всего 1 час 30 мин.</w:t>
      </w:r>
    </w:p>
    <w:p w14:paraId="7D663601" w14:textId="77777777" w:rsidR="0075645B" w:rsidRDefault="003232A2" w:rsidP="003D240E">
      <w:pPr>
        <w:pStyle w:val="70"/>
        <w:framePr w:w="9758" w:h="16210" w:hRule="exact" w:wrap="none" w:vAnchor="page" w:hAnchor="page" w:x="1835" w:y="638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74" w:lineRule="exact"/>
        <w:ind w:left="300"/>
        <w:jc w:val="left"/>
      </w:pPr>
      <w:r>
        <w:t>Перечень материалов, оборудования и информационных источников, используемых для аттестации Основные источники:</w:t>
      </w:r>
    </w:p>
    <w:p w14:paraId="5532C397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 xml:space="preserve">Гражданский кодекс Российской Федерации. </w:t>
      </w:r>
    </w:p>
    <w:p w14:paraId="1786622E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 xml:space="preserve">Налоговый кодекс Российской Федерации. </w:t>
      </w:r>
    </w:p>
    <w:p w14:paraId="19714EE3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Федеральный закон от 26 декабря 1995 г. № 208-ФЗ «Об акционерных обществах» (в ред. Федеральных законов от 13 июня 1996 г. № 65-ФЗ, от 24 мая 1999 г. № 101-ФЗ, от 7 августа 2001 г. № 120-ФЗ, от 21 марта 2002 г. № 31-ФЗ, от 31 октября 2002 г. № 134-ФЗ, от 27 февраля 2003 г. № 29-ФЗ, от 24 февраля 2004 г. № 5-ФЗ, от 6 апреля 2004 г. № 17-ФЗ).</w:t>
      </w:r>
    </w:p>
    <w:p w14:paraId="2AEC1B94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Федеральный закон «О бухгалтерском учете» от 06.12.2011 г. № 402-ФЗ;</w:t>
      </w:r>
    </w:p>
    <w:p w14:paraId="3EEAD0B0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Приказ Минфина РФ от 29 июля 1998 г. N 34н об утверждении положения по ведению бухгалтерского учета и бухгалтерской отчетности в Российской Федерации (в ред. Приказов Минфина РФ от 30.12.1999 N 107н, от 24.03.2000 N 31н, от 18.09.2006 N 116н, от 26.03.2007 N 26н, от 25.10.2010 N 132н, от 24.12.2010 N 186н, с изм., внесенными решением Верховного Суда РФ от 23.08.2000 N ГКПИ 00-645);</w:t>
      </w:r>
    </w:p>
    <w:p w14:paraId="5154B432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Приказ Минфина РФ от 6 июля 1999 г. N 43н «Об утверждении положения по бухгалтерскому учету "Бухгалтерская отчетность организации"» (ПБУ 4/99) (в ред. Приказов Минфина РФ от 18.09.2006 N 115н, от 08.11.2010 N 142н);</w:t>
      </w:r>
    </w:p>
    <w:p w14:paraId="3991CE36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 xml:space="preserve">Приказ Минфина РФ от 2 июля 2010 г. N 66н  «О формах бухгалтерской отчетности организаций» (в ред. Приказов Минфина России от 05.10.2011 N 124н, от 17.08.2012 N 113н, от 04.12.2012 N 154н). </w:t>
      </w:r>
    </w:p>
    <w:p w14:paraId="29A0C49C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Бухгалтерский и налоговый учет в «1С: Бухгалтерия 8» (редакция 3.0): практическое пособие/ С.А.Харитонов. – 5-е изд. – М.: ООО «1С-Паблишинг», 2020. – 730с.: ил.</w:t>
      </w:r>
    </w:p>
    <w:p w14:paraId="17A36A18" w14:textId="77777777" w:rsidR="003D240E" w:rsidRPr="003D240E" w:rsidRDefault="003D240E" w:rsidP="003D240E">
      <w:pPr>
        <w:pStyle w:val="22"/>
        <w:framePr w:w="9758" w:h="16210" w:hRule="exact" w:wrap="none" w:vAnchor="page" w:hAnchor="page" w:x="1835" w:y="638"/>
        <w:tabs>
          <w:tab w:val="left" w:pos="587"/>
        </w:tabs>
        <w:jc w:val="both"/>
      </w:pPr>
      <w:r w:rsidRPr="003D240E">
        <w:rPr>
          <w:b/>
        </w:rPr>
        <w:t>Дополнительные источники</w:t>
      </w:r>
    </w:p>
    <w:p w14:paraId="7329D0E4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Секреты профессиональной работы с 1С:Бухгалтерией 8 (редакция 2.0). Учет торговых операций, Издательство ООО "1С-Паблишинг" 2011, 538 стр</w:t>
      </w:r>
    </w:p>
    <w:p w14:paraId="263FA12F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Учет и оплата труда работников бюджетной сферы: актуальные вопросы. Применение "1С:Зарплата и кадры бюджетного учреждения 8". 2 издание, Издание "1С-Паблишинг", 2011, 365 стр.</w:t>
      </w:r>
    </w:p>
    <w:p w14:paraId="72174058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Чистов Д.В. Харитонов С.А. Хозяйственные операции в компьютерной бухгалтерии 8.0. Практикум М.: ООО «1С-Паблишинг», 2006. – 473с.: ил.</w:t>
      </w:r>
    </w:p>
    <w:p w14:paraId="010C599F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Ендовицкий Д.А. Бухгалтерский и налоговый учет на малом предприятии : учебное</w:t>
      </w:r>
    </w:p>
    <w:p w14:paraId="51D6E0BB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пособие / Д.А. Ендовицкий, P.P. Рахматулина ; под ред. Д.А. Ендовицкого. - М. : КНОРУС, 2009. - 256 с.</w:t>
      </w:r>
    </w:p>
    <w:p w14:paraId="3B785A13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 xml:space="preserve">  Анализ финансовой отчетности: учебное пособие / С.Г.Чеглакова. – М.: Дело и Сервис, 2013. – 288с.</w:t>
      </w:r>
    </w:p>
    <w:p w14:paraId="13245EAD" w14:textId="77777777" w:rsidR="003D240E" w:rsidRDefault="003D240E" w:rsidP="003D240E">
      <w:pPr>
        <w:pStyle w:val="22"/>
        <w:framePr w:w="9758" w:h="16210" w:hRule="exact" w:wrap="none" w:vAnchor="page" w:hAnchor="page" w:x="1835" w:y="638"/>
        <w:tabs>
          <w:tab w:val="left" w:pos="587"/>
        </w:tabs>
        <w:jc w:val="both"/>
      </w:pPr>
    </w:p>
    <w:p w14:paraId="7550C92B" w14:textId="77777777" w:rsidR="003D240E" w:rsidRDefault="003D240E" w:rsidP="003D240E">
      <w:pPr>
        <w:pStyle w:val="22"/>
        <w:framePr w:w="9758" w:h="16210" w:hRule="exact" w:wrap="none" w:vAnchor="page" w:hAnchor="page" w:x="1835" w:y="638"/>
        <w:tabs>
          <w:tab w:val="left" w:pos="587"/>
        </w:tabs>
        <w:jc w:val="both"/>
      </w:pPr>
    </w:p>
    <w:p w14:paraId="37426AE9" w14:textId="77777777" w:rsidR="003D240E" w:rsidRDefault="003D240E" w:rsidP="003D240E">
      <w:pPr>
        <w:pStyle w:val="22"/>
        <w:framePr w:w="9758" w:h="16210" w:hRule="exact" w:wrap="none" w:vAnchor="page" w:hAnchor="page" w:x="1835" w:y="638"/>
        <w:tabs>
          <w:tab w:val="left" w:pos="587"/>
        </w:tabs>
        <w:jc w:val="both"/>
      </w:pPr>
    </w:p>
    <w:p w14:paraId="0A0C42E4" w14:textId="77777777" w:rsidR="003D240E" w:rsidRDefault="003D240E" w:rsidP="003D240E">
      <w:pPr>
        <w:pStyle w:val="22"/>
        <w:framePr w:w="9758" w:h="16210" w:hRule="exact" w:wrap="none" w:vAnchor="page" w:hAnchor="page" w:x="1835" w:y="638"/>
        <w:tabs>
          <w:tab w:val="left" w:pos="587"/>
        </w:tabs>
        <w:jc w:val="both"/>
      </w:pPr>
    </w:p>
    <w:p w14:paraId="136EDAEE" w14:textId="77777777" w:rsidR="003D240E" w:rsidRDefault="003D240E" w:rsidP="003D240E">
      <w:pPr>
        <w:pStyle w:val="22"/>
        <w:framePr w:w="9758" w:h="16210" w:hRule="exact" w:wrap="none" w:vAnchor="page" w:hAnchor="page" w:x="1835" w:y="638"/>
        <w:tabs>
          <w:tab w:val="left" w:pos="587"/>
        </w:tabs>
        <w:jc w:val="both"/>
      </w:pPr>
      <w:r>
        <w:br/>
      </w:r>
    </w:p>
    <w:p w14:paraId="1ED1957C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Интернет источники:</w:t>
      </w:r>
    </w:p>
    <w:p w14:paraId="69607249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1. http://www.twirpx.com/</w:t>
      </w:r>
    </w:p>
    <w:p w14:paraId="340D5C39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2. http://abc.vvsu.ru/Books/buhguchetinbank/</w:t>
      </w:r>
    </w:p>
    <w:p w14:paraId="7F97BA4A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3. http://window.edu.ru/window/library?p_rid=59504</w:t>
      </w:r>
    </w:p>
    <w:p w14:paraId="7AD2A2F0" w14:textId="77777777" w:rsidR="003D240E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tabs>
          <w:tab w:val="left" w:pos="587"/>
        </w:tabs>
        <w:jc w:val="both"/>
      </w:pPr>
      <w:r>
        <w:t>4. http://www.kodges.ru/</w:t>
      </w:r>
    </w:p>
    <w:p w14:paraId="7DC1CD57" w14:textId="77777777" w:rsidR="0075645B" w:rsidRDefault="003D240E" w:rsidP="003D240E">
      <w:pPr>
        <w:pStyle w:val="22"/>
        <w:framePr w:w="9758" w:h="16210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587"/>
        </w:tabs>
        <w:jc w:val="both"/>
        <w:rPr>
          <w:sz w:val="2"/>
          <w:szCs w:val="2"/>
        </w:rPr>
      </w:pPr>
      <w:r>
        <w:t>5.  http://www.1c.ru/</w:t>
      </w:r>
    </w:p>
    <w:sectPr w:rsidR="007564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7B47" w14:textId="77777777" w:rsidR="00420C72" w:rsidRDefault="00420C72">
      <w:r>
        <w:separator/>
      </w:r>
    </w:p>
  </w:endnote>
  <w:endnote w:type="continuationSeparator" w:id="0">
    <w:p w14:paraId="670C402A" w14:textId="77777777" w:rsidR="00420C72" w:rsidRDefault="0042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980A" w14:textId="77777777" w:rsidR="00420C72" w:rsidRDefault="00420C72"/>
  </w:footnote>
  <w:footnote w:type="continuationSeparator" w:id="0">
    <w:p w14:paraId="0240F375" w14:textId="77777777" w:rsidR="00420C72" w:rsidRDefault="00420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D89"/>
    <w:multiLevelType w:val="multilevel"/>
    <w:tmpl w:val="C4381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C4A81"/>
    <w:multiLevelType w:val="multilevel"/>
    <w:tmpl w:val="D842E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06570"/>
    <w:multiLevelType w:val="multilevel"/>
    <w:tmpl w:val="769A7A0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B0C25"/>
    <w:multiLevelType w:val="multilevel"/>
    <w:tmpl w:val="45C4E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27904"/>
    <w:multiLevelType w:val="multilevel"/>
    <w:tmpl w:val="D1CCF9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42F47"/>
    <w:multiLevelType w:val="multilevel"/>
    <w:tmpl w:val="0A0C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E08EC"/>
    <w:multiLevelType w:val="multilevel"/>
    <w:tmpl w:val="019AD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671D66"/>
    <w:multiLevelType w:val="multilevel"/>
    <w:tmpl w:val="1908B23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4E489D"/>
    <w:multiLevelType w:val="multilevel"/>
    <w:tmpl w:val="C3C883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8924C1"/>
    <w:multiLevelType w:val="multilevel"/>
    <w:tmpl w:val="70D06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EC1BB2"/>
    <w:multiLevelType w:val="multilevel"/>
    <w:tmpl w:val="8880F7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C943FC"/>
    <w:multiLevelType w:val="multilevel"/>
    <w:tmpl w:val="B43E2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45B"/>
    <w:rsid w:val="000A677F"/>
    <w:rsid w:val="003232A2"/>
    <w:rsid w:val="00352038"/>
    <w:rsid w:val="003D240E"/>
    <w:rsid w:val="00420C72"/>
    <w:rsid w:val="00505CAB"/>
    <w:rsid w:val="0075645B"/>
    <w:rsid w:val="007A7A1A"/>
    <w:rsid w:val="00BE7346"/>
    <w:rsid w:val="00D93ADB"/>
    <w:rsid w:val="00E02B18"/>
    <w:rsid w:val="00EE2375"/>
    <w:rsid w:val="00F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28"/>
  <w15:docId w15:val="{E25957EE-2833-49CB-AB80-1880ADD7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05pt">
    <w:name w:val="Основной текст (7) + 10;5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0">
    <w:name w:val="Основной текст (7) + 10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Impact" w:eastAsia="Impact" w:hAnsi="Impact" w:cs="Impact"/>
      <w:spacing w:val="-30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40" w:after="3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78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2B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B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 .</dc:creator>
  <cp:lastModifiedBy>admin</cp:lastModifiedBy>
  <cp:revision>6</cp:revision>
  <cp:lastPrinted>2021-01-19T11:04:00Z</cp:lastPrinted>
  <dcterms:created xsi:type="dcterms:W3CDTF">2023-05-09T10:16:00Z</dcterms:created>
  <dcterms:modified xsi:type="dcterms:W3CDTF">2024-06-17T10:54:00Z</dcterms:modified>
</cp:coreProperties>
</file>