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5D9EB" w14:textId="77777777" w:rsidR="000E0979" w:rsidRPr="0000171F" w:rsidRDefault="000E0979" w:rsidP="000E0979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00171F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</w:t>
      </w:r>
    </w:p>
    <w:p w14:paraId="49C5D61A" w14:textId="77777777" w:rsidR="000E0979" w:rsidRPr="0000171F" w:rsidRDefault="000E0979" w:rsidP="000E0979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>УЧРЕЖДЕНИЕ ТУЛЬСКОЙ ОБЛАСТИ</w:t>
      </w:r>
    </w:p>
    <w:p w14:paraId="45B37318" w14:textId="77777777" w:rsidR="000E0979" w:rsidRPr="0000171F" w:rsidRDefault="000E0979" w:rsidP="000E0979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 xml:space="preserve"> «ТУЛЬСКИЙ ЭКОНОМИЧЕСКИЙ КОЛЛЕДЖ»</w:t>
      </w:r>
    </w:p>
    <w:p w14:paraId="10533CC8" w14:textId="77777777" w:rsidR="000E0979" w:rsidRPr="0000171F" w:rsidRDefault="000E0979" w:rsidP="000E0979">
      <w:pPr>
        <w:shd w:val="clear" w:color="auto" w:fill="FFFFFF"/>
        <w:ind w:left="754"/>
        <w:jc w:val="center"/>
        <w:rPr>
          <w:rFonts w:ascii="Times New Roman" w:hAnsi="Times New Roman"/>
          <w:sz w:val="28"/>
          <w:szCs w:val="28"/>
        </w:rPr>
      </w:pPr>
    </w:p>
    <w:p w14:paraId="644F8F0F" w14:textId="77777777" w:rsidR="000E0979" w:rsidRPr="0000171F" w:rsidRDefault="000E0979" w:rsidP="000E0979">
      <w:pPr>
        <w:shd w:val="clear" w:color="auto" w:fill="FFFFFF"/>
        <w:ind w:left="754"/>
        <w:jc w:val="center"/>
        <w:rPr>
          <w:rFonts w:ascii="Times New Roman" w:hAnsi="Times New Roman"/>
        </w:rPr>
      </w:pPr>
    </w:p>
    <w:p w14:paraId="5B301A73" w14:textId="77777777" w:rsidR="000E0979" w:rsidRPr="0000171F" w:rsidRDefault="000E0979" w:rsidP="000E0979">
      <w:pPr>
        <w:shd w:val="clear" w:color="auto" w:fill="FFFFFF"/>
        <w:spacing w:line="312" w:lineRule="auto"/>
        <w:jc w:val="right"/>
        <w:rPr>
          <w:rStyle w:val="af6"/>
          <w:rFonts w:ascii="Times New Roman" w:hAnsi="Times New Roman"/>
          <w:b w:val="0"/>
          <w:sz w:val="28"/>
          <w:szCs w:val="28"/>
        </w:rPr>
      </w:pPr>
      <w:r w:rsidRPr="0000171F">
        <w:rPr>
          <w:rStyle w:val="af6"/>
          <w:rFonts w:ascii="Times New Roman" w:hAnsi="Times New Roman"/>
          <w:sz w:val="28"/>
          <w:szCs w:val="28"/>
        </w:rPr>
        <w:t xml:space="preserve">УТВЕРЖДАЮ                                                                                  </w:t>
      </w:r>
    </w:p>
    <w:p w14:paraId="5F738C1C" w14:textId="77777777" w:rsidR="000E0979" w:rsidRPr="0000171F" w:rsidRDefault="000E0979" w:rsidP="000E0979">
      <w:pPr>
        <w:shd w:val="clear" w:color="auto" w:fill="FFFFFF"/>
        <w:spacing w:line="312" w:lineRule="auto"/>
        <w:jc w:val="center"/>
        <w:rPr>
          <w:rStyle w:val="af6"/>
          <w:rFonts w:ascii="Times New Roman" w:hAnsi="Times New Roman"/>
          <w:b w:val="0"/>
          <w:sz w:val="28"/>
          <w:szCs w:val="28"/>
        </w:rPr>
      </w:pPr>
      <w:r w:rsidRPr="0000171F">
        <w:rPr>
          <w:rStyle w:val="af6"/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Style w:val="af6"/>
          <w:rFonts w:ascii="Times New Roman" w:hAnsi="Times New Roman"/>
          <w:sz w:val="28"/>
          <w:szCs w:val="28"/>
        </w:rPr>
        <w:t xml:space="preserve">   </w:t>
      </w:r>
      <w:r w:rsidRPr="0000171F">
        <w:rPr>
          <w:rStyle w:val="af6"/>
          <w:rFonts w:ascii="Times New Roman" w:hAnsi="Times New Roman"/>
          <w:sz w:val="28"/>
          <w:szCs w:val="28"/>
        </w:rPr>
        <w:t xml:space="preserve"> Директор ГПОУ</w:t>
      </w:r>
      <w:r>
        <w:rPr>
          <w:rStyle w:val="af6"/>
          <w:rFonts w:ascii="Times New Roman" w:hAnsi="Times New Roman"/>
          <w:sz w:val="28"/>
          <w:szCs w:val="28"/>
        </w:rPr>
        <w:t xml:space="preserve"> </w:t>
      </w:r>
      <w:r w:rsidRPr="0000171F">
        <w:rPr>
          <w:rStyle w:val="af6"/>
          <w:rFonts w:ascii="Times New Roman" w:hAnsi="Times New Roman"/>
          <w:sz w:val="28"/>
          <w:szCs w:val="28"/>
        </w:rPr>
        <w:t>ТО</w:t>
      </w:r>
      <w:r>
        <w:rPr>
          <w:rStyle w:val="af6"/>
          <w:rFonts w:ascii="Times New Roman" w:hAnsi="Times New Roman"/>
          <w:sz w:val="28"/>
          <w:szCs w:val="28"/>
        </w:rPr>
        <w:t xml:space="preserve"> </w:t>
      </w:r>
      <w:r w:rsidRPr="0000171F">
        <w:rPr>
          <w:rStyle w:val="af6"/>
          <w:rFonts w:ascii="Times New Roman" w:hAnsi="Times New Roman"/>
          <w:sz w:val="28"/>
          <w:szCs w:val="28"/>
        </w:rPr>
        <w:t xml:space="preserve">«ТЭК»        </w:t>
      </w:r>
    </w:p>
    <w:p w14:paraId="6ED3024F" w14:textId="77777777" w:rsidR="000E0979" w:rsidRPr="0000171F" w:rsidRDefault="000E0979" w:rsidP="000E0979">
      <w:pPr>
        <w:shd w:val="clear" w:color="auto" w:fill="FFFFFF"/>
        <w:spacing w:line="312" w:lineRule="auto"/>
        <w:jc w:val="right"/>
        <w:rPr>
          <w:rStyle w:val="af6"/>
          <w:rFonts w:ascii="Times New Roman" w:hAnsi="Times New Roman"/>
          <w:b w:val="0"/>
          <w:sz w:val="28"/>
          <w:szCs w:val="28"/>
        </w:rPr>
      </w:pPr>
      <w:r w:rsidRPr="0000171F">
        <w:rPr>
          <w:rStyle w:val="af6"/>
          <w:rFonts w:ascii="Times New Roman" w:hAnsi="Times New Roman"/>
          <w:sz w:val="28"/>
          <w:szCs w:val="28"/>
        </w:rPr>
        <w:t>___________ А.В. Макарова</w:t>
      </w:r>
    </w:p>
    <w:p w14:paraId="300C7F5F" w14:textId="77777777" w:rsidR="000E0979" w:rsidRPr="0000171F" w:rsidRDefault="000E0979" w:rsidP="000E0979">
      <w:pPr>
        <w:shd w:val="clear" w:color="auto" w:fill="FFFFFF"/>
        <w:spacing w:line="312" w:lineRule="auto"/>
        <w:jc w:val="right"/>
        <w:rPr>
          <w:rStyle w:val="af6"/>
          <w:rFonts w:ascii="Times New Roman" w:hAnsi="Times New Roman"/>
          <w:b w:val="0"/>
          <w:sz w:val="28"/>
          <w:szCs w:val="28"/>
        </w:rPr>
      </w:pPr>
      <w:r w:rsidRPr="0000171F">
        <w:rPr>
          <w:rStyle w:val="af6"/>
          <w:rFonts w:ascii="Times New Roman" w:hAnsi="Times New Roman"/>
          <w:sz w:val="28"/>
          <w:szCs w:val="28"/>
        </w:rPr>
        <w:t xml:space="preserve">Приказ №________________                                                    </w:t>
      </w:r>
    </w:p>
    <w:p w14:paraId="6A7F1DED" w14:textId="77777777" w:rsidR="000E0979" w:rsidRPr="0000171F" w:rsidRDefault="000E0979" w:rsidP="000E0979">
      <w:pPr>
        <w:shd w:val="clear" w:color="auto" w:fill="FFFFFF"/>
        <w:ind w:left="754"/>
        <w:jc w:val="right"/>
        <w:rPr>
          <w:rFonts w:ascii="Times New Roman" w:hAnsi="Times New Roman"/>
          <w:sz w:val="20"/>
        </w:rPr>
      </w:pPr>
      <w:r w:rsidRPr="0000171F">
        <w:rPr>
          <w:rStyle w:val="af6"/>
          <w:rFonts w:ascii="Times New Roman" w:hAnsi="Times New Roman"/>
          <w:sz w:val="28"/>
          <w:szCs w:val="28"/>
        </w:rPr>
        <w:t>«2</w:t>
      </w:r>
      <w:r>
        <w:rPr>
          <w:rStyle w:val="af6"/>
          <w:rFonts w:ascii="Times New Roman" w:hAnsi="Times New Roman"/>
          <w:sz w:val="28"/>
          <w:szCs w:val="28"/>
        </w:rPr>
        <w:t>0</w:t>
      </w:r>
      <w:r w:rsidRPr="0000171F">
        <w:rPr>
          <w:rStyle w:val="af6"/>
          <w:rFonts w:ascii="Times New Roman" w:hAnsi="Times New Roman"/>
          <w:sz w:val="28"/>
          <w:szCs w:val="28"/>
        </w:rPr>
        <w:t>» мая  202</w:t>
      </w:r>
      <w:r>
        <w:rPr>
          <w:rStyle w:val="af6"/>
          <w:rFonts w:ascii="Times New Roman" w:hAnsi="Times New Roman"/>
          <w:sz w:val="28"/>
          <w:szCs w:val="28"/>
        </w:rPr>
        <w:t>4</w:t>
      </w:r>
      <w:r w:rsidRPr="0000171F">
        <w:rPr>
          <w:rStyle w:val="af6"/>
          <w:rFonts w:ascii="Times New Roman" w:hAnsi="Times New Roman"/>
          <w:sz w:val="28"/>
          <w:szCs w:val="28"/>
        </w:rPr>
        <w:t xml:space="preserve"> года</w:t>
      </w:r>
    </w:p>
    <w:p w14:paraId="29ABF2B4" w14:textId="77777777" w:rsidR="000E0979" w:rsidRPr="0000171F" w:rsidRDefault="000E0979" w:rsidP="000E0979">
      <w:pPr>
        <w:shd w:val="clear" w:color="auto" w:fill="FFFFFF"/>
        <w:ind w:left="754"/>
        <w:jc w:val="center"/>
        <w:rPr>
          <w:rFonts w:ascii="Times New Roman" w:hAnsi="Times New Roman"/>
        </w:rPr>
      </w:pPr>
    </w:p>
    <w:p w14:paraId="448AA28E" w14:textId="77777777" w:rsidR="000E0979" w:rsidRPr="0000171F" w:rsidRDefault="000E0979" w:rsidP="000E0979">
      <w:pPr>
        <w:shd w:val="clear" w:color="auto" w:fill="FFFFFF"/>
        <w:ind w:left="754"/>
        <w:jc w:val="center"/>
        <w:rPr>
          <w:rFonts w:ascii="Times New Roman" w:hAnsi="Times New Roman"/>
        </w:rPr>
      </w:pPr>
    </w:p>
    <w:p w14:paraId="3A3C44AF" w14:textId="77777777" w:rsidR="00EE04C1" w:rsidRDefault="00EE04C1">
      <w:pPr>
        <w:tabs>
          <w:tab w:val="left" w:pos="5670"/>
        </w:tabs>
        <w:ind w:left="5670" w:hanging="567"/>
        <w:rPr>
          <w:rFonts w:ascii="Times New Roman" w:hAnsi="Times New Roman"/>
          <w:b/>
          <w:sz w:val="28"/>
        </w:rPr>
      </w:pPr>
    </w:p>
    <w:p w14:paraId="3523C0D2" w14:textId="344CBFAF" w:rsidR="00EE04C1" w:rsidRDefault="00D97DF3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УЧЕБНОЙ ПРАКТИКИ</w:t>
      </w:r>
    </w:p>
    <w:p w14:paraId="37A90A90" w14:textId="7C9132C4" w:rsidR="00EE04C1" w:rsidRDefault="00D97DF3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ПРОФЕССИОНАЛЬНОМУ МОДУЛЮ</w:t>
      </w:r>
    </w:p>
    <w:p w14:paraId="6B06FAB8" w14:textId="11E12865" w:rsidR="00EE04C1" w:rsidRDefault="00D97DF3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ПМ.09 ПРОЕКТИРОВАНИЕ, РАЗРАБОТКА И ОПТИМИЗАЦИЯ ВЕБ-ПРИЛОЖЕНИЙ</w:t>
      </w:r>
    </w:p>
    <w:p w14:paraId="05D753E8" w14:textId="77777777" w:rsidR="00D97DF3" w:rsidRDefault="00D97DF3" w:rsidP="00D97DF3">
      <w:pPr>
        <w:shd w:val="clear" w:color="auto" w:fill="FFFFFF"/>
        <w:spacing w:line="360" w:lineRule="auto"/>
        <w:ind w:left="75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1A29A038" w14:textId="77777777" w:rsidR="00D97DF3" w:rsidRPr="0000171F" w:rsidRDefault="00D97DF3" w:rsidP="00D97DF3">
      <w:pPr>
        <w:shd w:val="clear" w:color="auto" w:fill="FFFFFF"/>
        <w:spacing w:line="360" w:lineRule="auto"/>
        <w:ind w:left="75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0171F">
        <w:rPr>
          <w:rFonts w:ascii="Times New Roman" w:hAnsi="Times New Roman"/>
          <w:b/>
          <w:bCs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32BBB9C4" w14:textId="49F43E0A" w:rsidR="00EE04C1" w:rsidRPr="00D97DF3" w:rsidRDefault="00D97DF3" w:rsidP="00D97DF3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00171F">
        <w:rPr>
          <w:rFonts w:ascii="Times New Roman" w:hAnsi="Times New Roman"/>
          <w:b/>
          <w:bCs/>
          <w:spacing w:val="-2"/>
          <w:sz w:val="28"/>
          <w:szCs w:val="28"/>
        </w:rPr>
        <w:t>09.02.07 Информационные системы и программирование</w:t>
      </w:r>
    </w:p>
    <w:p w14:paraId="66D26A5E" w14:textId="77777777" w:rsidR="00EE04C1" w:rsidRPr="00D97DF3" w:rsidRDefault="00EE04C1">
      <w:pPr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31479402" w14:textId="77777777" w:rsidR="00EE04C1" w:rsidRPr="00D97DF3" w:rsidRDefault="003D0FA8">
      <w:pPr>
        <w:spacing w:line="36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97DF3">
        <w:rPr>
          <w:rFonts w:ascii="Times New Roman" w:hAnsi="Times New Roman"/>
          <w:b/>
          <w:spacing w:val="-2"/>
          <w:sz w:val="24"/>
          <w:szCs w:val="24"/>
        </w:rPr>
        <w:t>Квалификация РАЗРАБОТЧИК ВЕБ И МУЛЬТИМЕДИЙНЫХ ПРИЛОЖЕНИЙ</w:t>
      </w:r>
    </w:p>
    <w:p w14:paraId="2205CDDF" w14:textId="77777777" w:rsidR="00EE04C1" w:rsidRDefault="00EE04C1">
      <w:pPr>
        <w:spacing w:line="360" w:lineRule="auto"/>
        <w:jc w:val="center"/>
        <w:rPr>
          <w:b/>
          <w:sz w:val="28"/>
        </w:rPr>
      </w:pPr>
    </w:p>
    <w:p w14:paraId="53B79FE1" w14:textId="77777777" w:rsidR="00EE04C1" w:rsidRDefault="003D0FA8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</w:t>
      </w:r>
    </w:p>
    <w:p w14:paraId="467D5999" w14:textId="77777777" w:rsidR="00EE04C1" w:rsidRDefault="003D0FA8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51E31AC6" w14:textId="77777777" w:rsidR="00EE04C1" w:rsidRDefault="003D0FA8">
      <w:pPr>
        <w:spacing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1086EFC1" w14:textId="77777777" w:rsidR="00EE04C1" w:rsidRDefault="003D0FA8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23A88014" w14:textId="77777777" w:rsidR="00EE04C1" w:rsidRDefault="003D0FA8">
      <w:pPr>
        <w:spacing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(должность)</w:t>
      </w:r>
    </w:p>
    <w:p w14:paraId="12464540" w14:textId="77777777" w:rsidR="00EE04C1" w:rsidRDefault="003D0FA8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2CDB74C1" w14:textId="77777777" w:rsidR="00EE04C1" w:rsidRDefault="003D0FA8">
      <w:pPr>
        <w:spacing w:line="36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(подпись)                                       (Ф.И.О.)</w:t>
      </w:r>
    </w:p>
    <w:p w14:paraId="7A1AD50B" w14:textId="77777777" w:rsidR="00EE04C1" w:rsidRDefault="003D0FA8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</w:t>
      </w:r>
      <w:r>
        <w:rPr>
          <w:rFonts w:ascii="Times New Roman" w:hAnsi="Times New Roman"/>
          <w:sz w:val="24"/>
          <w:u w:val="single"/>
        </w:rPr>
        <w:t>29</w:t>
      </w:r>
      <w:r>
        <w:rPr>
          <w:rFonts w:ascii="Times New Roman" w:hAnsi="Times New Roman"/>
          <w:sz w:val="24"/>
        </w:rPr>
        <w:t>__»__</w:t>
      </w:r>
      <w:r>
        <w:rPr>
          <w:rFonts w:ascii="Times New Roman" w:hAnsi="Times New Roman"/>
          <w:sz w:val="24"/>
          <w:u w:val="single"/>
        </w:rPr>
        <w:t>мая</w:t>
      </w:r>
      <w:r>
        <w:rPr>
          <w:rFonts w:ascii="Times New Roman" w:hAnsi="Times New Roman"/>
          <w:sz w:val="24"/>
        </w:rPr>
        <w:t>__2023 г</w:t>
      </w:r>
    </w:p>
    <w:p w14:paraId="726C0B64" w14:textId="77777777" w:rsidR="00EE04C1" w:rsidRDefault="00EE04C1">
      <w:pPr>
        <w:jc w:val="center"/>
        <w:rPr>
          <w:rFonts w:ascii="Times New Roman" w:hAnsi="Times New Roman"/>
          <w:sz w:val="24"/>
        </w:rPr>
      </w:pPr>
    </w:p>
    <w:p w14:paraId="35FDFA08" w14:textId="77777777" w:rsidR="00EE04C1" w:rsidRDefault="00EE04C1">
      <w:pPr>
        <w:jc w:val="center"/>
        <w:rPr>
          <w:rFonts w:ascii="Times New Roman" w:hAnsi="Times New Roman"/>
          <w:sz w:val="24"/>
        </w:rPr>
      </w:pPr>
    </w:p>
    <w:p w14:paraId="6B6DE4BD" w14:textId="77777777" w:rsidR="00EE04C1" w:rsidRDefault="00EE04C1">
      <w:pPr>
        <w:jc w:val="center"/>
        <w:rPr>
          <w:rFonts w:ascii="Times New Roman" w:hAnsi="Times New Roman"/>
          <w:sz w:val="24"/>
        </w:rPr>
      </w:pPr>
    </w:p>
    <w:p w14:paraId="71ED0CB6" w14:textId="77777777" w:rsidR="00EE04C1" w:rsidRDefault="00EE04C1">
      <w:pPr>
        <w:jc w:val="center"/>
        <w:rPr>
          <w:rFonts w:ascii="Times New Roman" w:hAnsi="Times New Roman"/>
          <w:sz w:val="24"/>
        </w:rPr>
      </w:pPr>
    </w:p>
    <w:p w14:paraId="2FF191AD" w14:textId="77777777" w:rsidR="000E0979" w:rsidRPr="0000171F" w:rsidRDefault="000E0979" w:rsidP="000E0979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0171F">
        <w:rPr>
          <w:rFonts w:ascii="Times New Roman" w:hAnsi="Times New Roman"/>
          <w:b/>
          <w:sz w:val="28"/>
          <w:szCs w:val="28"/>
        </w:rPr>
        <w:t>2024 г.</w:t>
      </w:r>
    </w:p>
    <w:p w14:paraId="616E5F28" w14:textId="77777777" w:rsidR="000E0979" w:rsidRDefault="000E0979" w:rsidP="000E0979"/>
    <w:p w14:paraId="62455C0B" w14:textId="77777777" w:rsidR="000E0979" w:rsidRPr="0000171F" w:rsidRDefault="000E0979" w:rsidP="000E0979">
      <w:pPr>
        <w:rPr>
          <w:rFonts w:ascii="Times New Roman" w:hAnsi="Times New Roman"/>
        </w:rPr>
      </w:pPr>
    </w:p>
    <w:p w14:paraId="19E8FC06" w14:textId="53C47737" w:rsidR="000E0979" w:rsidRPr="003172A6" w:rsidRDefault="003172A6" w:rsidP="000E097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172A6"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учебной практики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3172A6">
        <w:rPr>
          <w:rFonts w:ascii="Times New Roman" w:hAnsi="Times New Roman"/>
          <w:b/>
          <w:sz w:val="28"/>
          <w:szCs w:val="28"/>
        </w:rPr>
        <w:t>09.02.07 Информационные системы и программирование</w:t>
      </w:r>
    </w:p>
    <w:p w14:paraId="1A19267B" w14:textId="77777777" w:rsidR="000E0979" w:rsidRPr="0000171F" w:rsidRDefault="000E0979" w:rsidP="000E0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rPr>
          <w:rFonts w:ascii="Times New Roman" w:hAnsi="Times New Roman"/>
        </w:rPr>
      </w:pPr>
    </w:p>
    <w:p w14:paraId="51E60E48" w14:textId="77777777" w:rsidR="000E0979" w:rsidRPr="0000171F" w:rsidRDefault="000E0979" w:rsidP="000E0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 w:rsidRPr="0000171F">
        <w:rPr>
          <w:rFonts w:ascii="Times New Roman" w:hAnsi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01BEB295" w14:textId="77777777" w:rsidR="000E0979" w:rsidRPr="0000171F" w:rsidRDefault="000E0979" w:rsidP="000E0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8"/>
          <w:szCs w:val="28"/>
        </w:rPr>
      </w:pPr>
    </w:p>
    <w:p w14:paraId="0BD5AA1E" w14:textId="77777777" w:rsidR="000E0979" w:rsidRPr="0000171F" w:rsidRDefault="000E0979" w:rsidP="000E0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 xml:space="preserve">Разработчики: </w:t>
      </w:r>
      <w:r>
        <w:rPr>
          <w:rFonts w:ascii="Times New Roman" w:hAnsi="Times New Roman"/>
          <w:b/>
          <w:sz w:val="28"/>
          <w:szCs w:val="28"/>
        </w:rPr>
        <w:t>Каргина Ольга Ивановна</w:t>
      </w:r>
      <w:r w:rsidRPr="0000171F">
        <w:rPr>
          <w:rFonts w:ascii="Times New Roman" w:hAnsi="Times New Roman"/>
          <w:b/>
          <w:sz w:val="28"/>
          <w:szCs w:val="28"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1EEBE5EB" w14:textId="77777777" w:rsidR="000E0979" w:rsidRPr="0000171F" w:rsidRDefault="000E0979" w:rsidP="000E0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8"/>
          <w:szCs w:val="28"/>
        </w:rPr>
      </w:pPr>
    </w:p>
    <w:p w14:paraId="5AE02880" w14:textId="77777777" w:rsidR="000E0979" w:rsidRPr="000E0979" w:rsidRDefault="000E0979" w:rsidP="000E09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rPr>
          <w:rFonts w:ascii="Times New Roman" w:hAnsi="Times New Roman"/>
          <w:sz w:val="28"/>
          <w:szCs w:val="28"/>
        </w:rPr>
      </w:pPr>
      <w:r w:rsidRPr="000E0979">
        <w:rPr>
          <w:rFonts w:ascii="Times New Roman" w:hAnsi="Times New Roman"/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647E93AC" w14:textId="77777777" w:rsidR="000E0979" w:rsidRPr="000E0979" w:rsidRDefault="000E0979" w:rsidP="000E09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4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0E0979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0E0979">
        <w:rPr>
          <w:rFonts w:ascii="Times New Roman" w:hAnsi="Times New Roman"/>
          <w:sz w:val="28"/>
          <w:szCs w:val="28"/>
        </w:rPr>
        <w:t xml:space="preserve"> протоколом № 10 от «11» мая 2024 года</w:t>
      </w:r>
    </w:p>
    <w:p w14:paraId="66F4157C" w14:textId="77777777" w:rsidR="000E0979" w:rsidRPr="000E0979" w:rsidRDefault="000E0979" w:rsidP="000E0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sz w:val="28"/>
          <w:szCs w:val="28"/>
        </w:rPr>
      </w:pPr>
      <w:r w:rsidRPr="000E0979">
        <w:rPr>
          <w:rFonts w:ascii="Times New Roman" w:hAnsi="Times New Roman"/>
          <w:sz w:val="28"/>
          <w:szCs w:val="28"/>
        </w:rPr>
        <w:t>Председатель ПЦК № 3 ______________________ О.И. Каргина</w:t>
      </w:r>
    </w:p>
    <w:p w14:paraId="3CE91462" w14:textId="77777777" w:rsidR="000E0979" w:rsidRPr="000E0979" w:rsidRDefault="000E0979" w:rsidP="000E09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360" w:lineRule="auto"/>
        <w:rPr>
          <w:rFonts w:ascii="Times New Roman" w:hAnsi="Times New Roman"/>
          <w:sz w:val="28"/>
          <w:szCs w:val="28"/>
        </w:rPr>
      </w:pPr>
      <w:r w:rsidRPr="000E0979">
        <w:rPr>
          <w:rFonts w:ascii="Times New Roman" w:hAnsi="Times New Roman"/>
          <w:sz w:val="28"/>
          <w:szCs w:val="28"/>
        </w:rPr>
        <w:t>Заместитель директора по учебной работе _________________ Е.В. Кошелева</w:t>
      </w:r>
    </w:p>
    <w:p w14:paraId="6286BE52" w14:textId="54BFC160" w:rsidR="00EE04C1" w:rsidRPr="000E0979" w:rsidRDefault="000E0979" w:rsidP="000E0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Times New Roman" w:hAnsi="Times New Roman"/>
          <w:sz w:val="24"/>
        </w:rPr>
      </w:pPr>
      <w:r w:rsidRPr="000E0979">
        <w:rPr>
          <w:rFonts w:ascii="Times New Roman" w:hAnsi="Times New Roman"/>
          <w:sz w:val="28"/>
          <w:szCs w:val="28"/>
        </w:rPr>
        <w:t>«20» мая 2024 года</w:t>
      </w:r>
      <w:bookmarkEnd w:id="0"/>
    </w:p>
    <w:p w14:paraId="6640426D" w14:textId="77777777" w:rsidR="00EE04C1" w:rsidRDefault="00EE04C1" w:rsidP="000E0979">
      <w:pPr>
        <w:spacing w:before="120" w:after="120" w:line="360" w:lineRule="auto"/>
        <w:ind w:left="0" w:right="-1" w:firstLine="426"/>
        <w:rPr>
          <w:rFonts w:ascii="Times New Roman" w:hAnsi="Times New Roman"/>
          <w:sz w:val="24"/>
        </w:rPr>
      </w:pPr>
    </w:p>
    <w:p w14:paraId="4A414C5A" w14:textId="77777777" w:rsidR="00EE04C1" w:rsidRDefault="00EE04C1">
      <w:pPr>
        <w:ind w:left="0" w:right="-1" w:firstLine="426"/>
        <w:rPr>
          <w:rFonts w:ascii="Times New Roman" w:hAnsi="Times New Roman"/>
          <w:b/>
          <w:sz w:val="24"/>
        </w:rPr>
      </w:pPr>
    </w:p>
    <w:p w14:paraId="461B0318" w14:textId="77777777" w:rsidR="00EE04C1" w:rsidRDefault="00EE04C1">
      <w:pPr>
        <w:ind w:left="0" w:right="-1" w:firstLine="426"/>
        <w:rPr>
          <w:rFonts w:ascii="Times New Roman" w:hAnsi="Times New Roman"/>
          <w:b/>
          <w:sz w:val="24"/>
        </w:rPr>
      </w:pPr>
    </w:p>
    <w:p w14:paraId="579AE9C2" w14:textId="77777777" w:rsidR="00EE04C1" w:rsidRDefault="00EE04C1">
      <w:pPr>
        <w:ind w:left="0" w:right="-1" w:firstLine="426"/>
        <w:rPr>
          <w:rFonts w:ascii="Times New Roman" w:hAnsi="Times New Roman"/>
          <w:b/>
          <w:sz w:val="24"/>
        </w:rPr>
      </w:pPr>
    </w:p>
    <w:p w14:paraId="6D06A1A6" w14:textId="77777777" w:rsidR="00EE04C1" w:rsidRDefault="00EE04C1">
      <w:pPr>
        <w:ind w:left="0" w:right="-1" w:firstLine="426"/>
        <w:rPr>
          <w:rFonts w:ascii="Times New Roman" w:hAnsi="Times New Roman"/>
          <w:b/>
          <w:sz w:val="24"/>
        </w:rPr>
      </w:pPr>
    </w:p>
    <w:p w14:paraId="327445E8" w14:textId="77777777" w:rsidR="00EE04C1" w:rsidRDefault="00EE04C1">
      <w:pPr>
        <w:ind w:left="0" w:right="-1" w:firstLine="426"/>
        <w:rPr>
          <w:rFonts w:ascii="Times New Roman" w:hAnsi="Times New Roman"/>
          <w:b/>
          <w:sz w:val="24"/>
        </w:rPr>
      </w:pPr>
    </w:p>
    <w:p w14:paraId="31AA9EA3" w14:textId="77777777" w:rsidR="00EE04C1" w:rsidRDefault="00EE04C1">
      <w:pPr>
        <w:ind w:left="0" w:right="-1" w:firstLine="426"/>
        <w:rPr>
          <w:rFonts w:ascii="Times New Roman" w:hAnsi="Times New Roman"/>
          <w:b/>
          <w:sz w:val="24"/>
        </w:rPr>
      </w:pPr>
    </w:p>
    <w:p w14:paraId="7994A662" w14:textId="77777777" w:rsidR="00EE04C1" w:rsidRDefault="00EE04C1">
      <w:pPr>
        <w:ind w:left="0" w:right="-1" w:firstLine="426"/>
        <w:rPr>
          <w:rFonts w:ascii="Times New Roman" w:hAnsi="Times New Roman"/>
          <w:b/>
          <w:sz w:val="24"/>
        </w:rPr>
      </w:pPr>
    </w:p>
    <w:p w14:paraId="56BFEF44" w14:textId="77777777" w:rsidR="00EE04C1" w:rsidRDefault="00EE04C1">
      <w:pPr>
        <w:ind w:left="0" w:right="-1" w:firstLine="426"/>
        <w:rPr>
          <w:rFonts w:ascii="Times New Roman" w:hAnsi="Times New Roman"/>
          <w:b/>
          <w:sz w:val="24"/>
        </w:rPr>
      </w:pPr>
    </w:p>
    <w:p w14:paraId="1C4AF2AD" w14:textId="77777777" w:rsidR="00EE04C1" w:rsidRDefault="00EE04C1">
      <w:pPr>
        <w:ind w:left="0" w:right="-1" w:firstLine="426"/>
        <w:rPr>
          <w:rFonts w:ascii="Times New Roman" w:hAnsi="Times New Roman"/>
          <w:b/>
          <w:sz w:val="24"/>
        </w:rPr>
      </w:pPr>
    </w:p>
    <w:p w14:paraId="024C8AB4" w14:textId="77777777" w:rsidR="00EE04C1" w:rsidRDefault="00EE04C1">
      <w:pPr>
        <w:ind w:left="0" w:right="-1" w:firstLine="426"/>
        <w:rPr>
          <w:rFonts w:ascii="Times New Roman" w:hAnsi="Times New Roman"/>
          <w:b/>
          <w:sz w:val="24"/>
        </w:rPr>
      </w:pPr>
    </w:p>
    <w:p w14:paraId="4D71C32D" w14:textId="77777777" w:rsidR="00EE04C1" w:rsidRDefault="00EE04C1">
      <w:pPr>
        <w:ind w:left="0" w:right="-1" w:firstLine="426"/>
        <w:rPr>
          <w:rFonts w:ascii="Times New Roman" w:hAnsi="Times New Roman"/>
          <w:b/>
          <w:sz w:val="24"/>
        </w:rPr>
      </w:pPr>
    </w:p>
    <w:p w14:paraId="20598080" w14:textId="77777777" w:rsidR="00EE04C1" w:rsidRDefault="00EE04C1">
      <w:pPr>
        <w:ind w:left="0" w:right="-1" w:firstLine="426"/>
        <w:rPr>
          <w:rFonts w:ascii="Times New Roman" w:hAnsi="Times New Roman"/>
          <w:b/>
          <w:sz w:val="24"/>
        </w:rPr>
      </w:pPr>
    </w:p>
    <w:p w14:paraId="24A36F3D" w14:textId="77777777" w:rsidR="00EE04C1" w:rsidRDefault="00EE04C1">
      <w:pPr>
        <w:ind w:left="0" w:firstLine="426"/>
        <w:rPr>
          <w:rFonts w:ascii="Times New Roman" w:hAnsi="Times New Roman"/>
          <w:b/>
          <w:sz w:val="24"/>
        </w:rPr>
      </w:pPr>
    </w:p>
    <w:p w14:paraId="2CEF4E9A" w14:textId="77777777" w:rsidR="00EE04C1" w:rsidRDefault="00EE04C1">
      <w:pPr>
        <w:ind w:left="0" w:firstLine="426"/>
        <w:rPr>
          <w:rFonts w:ascii="Times New Roman" w:hAnsi="Times New Roman"/>
          <w:b/>
          <w:sz w:val="24"/>
        </w:rPr>
      </w:pPr>
    </w:p>
    <w:p w14:paraId="73A742CF" w14:textId="77777777" w:rsidR="00EE04C1" w:rsidRDefault="00EE04C1">
      <w:pPr>
        <w:ind w:left="0" w:firstLine="426"/>
        <w:rPr>
          <w:rFonts w:ascii="Times New Roman" w:hAnsi="Times New Roman"/>
          <w:b/>
          <w:sz w:val="24"/>
        </w:rPr>
      </w:pPr>
    </w:p>
    <w:p w14:paraId="72BAE95F" w14:textId="77777777" w:rsidR="00EE04C1" w:rsidRDefault="00EE04C1">
      <w:pPr>
        <w:ind w:left="0" w:firstLine="426"/>
        <w:rPr>
          <w:rFonts w:ascii="Times New Roman" w:hAnsi="Times New Roman"/>
          <w:b/>
          <w:sz w:val="24"/>
        </w:rPr>
      </w:pPr>
    </w:p>
    <w:p w14:paraId="0797CA31" w14:textId="77777777" w:rsidR="00EE04C1" w:rsidRDefault="00EE04C1">
      <w:pPr>
        <w:ind w:left="0" w:firstLine="426"/>
        <w:rPr>
          <w:rFonts w:ascii="Times New Roman" w:hAnsi="Times New Roman"/>
          <w:b/>
          <w:sz w:val="24"/>
        </w:rPr>
      </w:pPr>
    </w:p>
    <w:p w14:paraId="653463D5" w14:textId="77777777" w:rsidR="00EE04C1" w:rsidRDefault="00EE04C1">
      <w:pPr>
        <w:ind w:left="0" w:firstLine="426"/>
        <w:rPr>
          <w:rFonts w:ascii="Times New Roman" w:hAnsi="Times New Roman"/>
          <w:b/>
          <w:sz w:val="24"/>
        </w:rPr>
      </w:pPr>
    </w:p>
    <w:p w14:paraId="25E6DEC3" w14:textId="77777777" w:rsidR="00EE04C1" w:rsidRDefault="00EE04C1">
      <w:pPr>
        <w:sectPr w:rsidR="00EE04C1">
          <w:footerReference w:type="default" r:id="rId8"/>
          <w:pgSz w:w="11906" w:h="16838"/>
          <w:pgMar w:top="851" w:right="567" w:bottom="851" w:left="1418" w:header="709" w:footer="709" w:gutter="0"/>
          <w:pgNumType w:start="1"/>
          <w:cols w:space="720"/>
          <w:titlePg/>
        </w:sectPr>
      </w:pPr>
    </w:p>
    <w:p w14:paraId="24FCA666" w14:textId="77777777" w:rsidR="00EE04C1" w:rsidRDefault="003D0FA8">
      <w:pPr>
        <w:ind w:left="0" w:firstLine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 Цели учебной практики</w:t>
      </w:r>
    </w:p>
    <w:p w14:paraId="0B885C71" w14:textId="77777777" w:rsidR="00EE04C1" w:rsidRDefault="003D0FA8">
      <w:pPr>
        <w:pStyle w:val="a6"/>
        <w:ind w:firstLine="426"/>
        <w:jc w:val="both"/>
      </w:pPr>
      <w:r>
        <w:t xml:space="preserve">Целями учебной практики </w:t>
      </w:r>
      <w:r>
        <w:rPr>
          <w:spacing w:val="-1"/>
        </w:rPr>
        <w:t>являются</w:t>
      </w:r>
      <w:r>
        <w:t xml:space="preserve"> подготовка студентов к осознанному и углублённому изучению общепрофессиональных и специальных дисциплин, привитие практических профессиональных умений и навыков</w:t>
      </w:r>
      <w:r>
        <w:t xml:space="preserve"> по избранной специальности; приобретение первоначального практического опыта.</w:t>
      </w:r>
    </w:p>
    <w:p w14:paraId="094F162C" w14:textId="77777777" w:rsidR="00EE04C1" w:rsidRDefault="00EE04C1">
      <w:pPr>
        <w:ind w:left="0" w:firstLine="426"/>
        <w:rPr>
          <w:rFonts w:ascii="Times New Roman" w:hAnsi="Times New Roman"/>
          <w:sz w:val="24"/>
        </w:rPr>
      </w:pPr>
    </w:p>
    <w:p w14:paraId="3A125586" w14:textId="77777777" w:rsidR="00EE04C1" w:rsidRDefault="003D0FA8">
      <w:pPr>
        <w:ind w:left="0" w:firstLine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Задачи учебной практики</w:t>
      </w:r>
    </w:p>
    <w:p w14:paraId="6C67D0B7" w14:textId="77777777" w:rsidR="00EE04C1" w:rsidRDefault="003D0FA8">
      <w:pPr>
        <w:tabs>
          <w:tab w:val="left" w:pos="2198"/>
          <w:tab w:val="left" w:pos="3600"/>
          <w:tab w:val="left" w:pos="5112"/>
          <w:tab w:val="left" w:leader="underscore" w:pos="7267"/>
          <w:tab w:val="left" w:pos="7824"/>
        </w:tabs>
        <w:ind w:left="0" w:firstLine="426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Задачами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учебной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практики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являются:</w:t>
      </w:r>
    </w:p>
    <w:p w14:paraId="65BEF0EB" w14:textId="77777777" w:rsidR="00EE04C1" w:rsidRDefault="003D0FA8">
      <w:pPr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привитие студентам первичных профессиональных умений по избранной специальности;</w:t>
      </w:r>
    </w:p>
    <w:p w14:paraId="692D4BB3" w14:textId="77777777" w:rsidR="00EE04C1" w:rsidRDefault="003D0FA8">
      <w:pPr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подготовка студентов к </w:t>
      </w:r>
      <w:r>
        <w:rPr>
          <w:rFonts w:ascii="Times New Roman" w:hAnsi="Times New Roman"/>
          <w:sz w:val="24"/>
        </w:rPr>
        <w:t>осознанному и углубленному изучению общепрофессиональных и специальных дисциплин;</w:t>
      </w:r>
    </w:p>
    <w:p w14:paraId="09BDF430" w14:textId="77777777" w:rsidR="00EE04C1" w:rsidRDefault="003D0FA8">
      <w:pPr>
        <w:widowControl w:val="0"/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развитие профессионального мышления;</w:t>
      </w:r>
    </w:p>
    <w:p w14:paraId="574D86F7" w14:textId="77777777" w:rsidR="00EE04C1" w:rsidRDefault="003D0FA8">
      <w:pPr>
        <w:widowControl w:val="0"/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приобретение практических умений и навыков по видам деятельности,</w:t>
      </w:r>
    </w:p>
    <w:p w14:paraId="543F8E0B" w14:textId="77777777" w:rsidR="00EE04C1" w:rsidRDefault="003D0FA8">
      <w:pPr>
        <w:widowControl w:val="0"/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развитие и углубление навыков программирования;</w:t>
      </w:r>
    </w:p>
    <w:p w14:paraId="25390D72" w14:textId="77777777" w:rsidR="00EE04C1" w:rsidRDefault="003D0FA8">
      <w:pPr>
        <w:widowControl w:val="0"/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изучение и осво</w:t>
      </w:r>
      <w:r>
        <w:rPr>
          <w:rFonts w:ascii="Times New Roman" w:hAnsi="Times New Roman"/>
          <w:sz w:val="24"/>
        </w:rPr>
        <w:t>ение информационных систем.</w:t>
      </w:r>
    </w:p>
    <w:p w14:paraId="18C592E7" w14:textId="77777777" w:rsidR="00EE04C1" w:rsidRDefault="00EE04C1">
      <w:pPr>
        <w:ind w:left="0" w:firstLine="426"/>
        <w:rPr>
          <w:rFonts w:ascii="Times New Roman" w:hAnsi="Times New Roman"/>
          <w:sz w:val="24"/>
        </w:rPr>
      </w:pPr>
    </w:p>
    <w:p w14:paraId="6EA15C24" w14:textId="77777777" w:rsidR="00EE04C1" w:rsidRDefault="003D0FA8">
      <w:pPr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практика призвана:</w:t>
      </w:r>
    </w:p>
    <w:p w14:paraId="3F58C212" w14:textId="77777777" w:rsidR="00EE04C1" w:rsidRDefault="003D0FA8">
      <w:pPr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создать условия для студентов в их практической работе (деятельности) по приобретению начальных профессиональных навыков, знаний и умений;</w:t>
      </w:r>
    </w:p>
    <w:p w14:paraId="4B1A0315" w14:textId="77777777" w:rsidR="00EE04C1" w:rsidRDefault="003D0FA8">
      <w:pPr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способствовать аналитической работе студентов по </w:t>
      </w:r>
      <w:r>
        <w:rPr>
          <w:rFonts w:ascii="Times New Roman" w:hAnsi="Times New Roman"/>
          <w:sz w:val="24"/>
        </w:rPr>
        <w:t>сопоставлению приобретённых теоретических знаний с практикой конкретного производства;</w:t>
      </w:r>
    </w:p>
    <w:p w14:paraId="3FF50E9A" w14:textId="77777777" w:rsidR="00EE04C1" w:rsidRDefault="003D0FA8">
      <w:pPr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способствовать студентам в формировании общего представления о будущей производственной деятельности;</w:t>
      </w:r>
    </w:p>
    <w:p w14:paraId="373DF8D8" w14:textId="77777777" w:rsidR="00EE04C1" w:rsidRDefault="003D0FA8">
      <w:pPr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содействовать процессу развитию интереса студентов к выбранной </w:t>
      </w:r>
      <w:r>
        <w:rPr>
          <w:rFonts w:ascii="Times New Roman" w:hAnsi="Times New Roman"/>
          <w:sz w:val="24"/>
        </w:rPr>
        <w:t>специальности.</w:t>
      </w:r>
    </w:p>
    <w:p w14:paraId="5F805A92" w14:textId="77777777" w:rsidR="00EE04C1" w:rsidRDefault="00EE04C1">
      <w:pPr>
        <w:widowControl w:val="0"/>
        <w:ind w:left="0" w:firstLine="426"/>
        <w:rPr>
          <w:rFonts w:ascii="Times New Roman" w:hAnsi="Times New Roman"/>
          <w:sz w:val="24"/>
        </w:rPr>
      </w:pPr>
    </w:p>
    <w:p w14:paraId="5A1F86A7" w14:textId="77777777" w:rsidR="00EE04C1" w:rsidRDefault="003D0FA8">
      <w:pPr>
        <w:ind w:left="0" w:firstLine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Место учебной практики в структуре ОПОП</w:t>
      </w:r>
    </w:p>
    <w:p w14:paraId="067D98ED" w14:textId="77777777" w:rsidR="00EE04C1" w:rsidRDefault="003D0FA8">
      <w:pPr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практика направлена на формирование практических навыков, умений, универсальных и профессиональных компетенций.</w:t>
      </w:r>
    </w:p>
    <w:p w14:paraId="1B6070ED" w14:textId="77777777" w:rsidR="00EE04C1" w:rsidRDefault="003D0FA8">
      <w:pPr>
        <w:tabs>
          <w:tab w:val="left" w:pos="917"/>
          <w:tab w:val="left" w:leader="underscore" w:pos="8693"/>
        </w:tabs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практика 4 курса предшествует таким МДК, как «Проектирование и разраб</w:t>
      </w:r>
      <w:r>
        <w:rPr>
          <w:rFonts w:ascii="Times New Roman" w:hAnsi="Times New Roman"/>
          <w:sz w:val="24"/>
        </w:rPr>
        <w:t>отка веб-приложений», «Оптимизация веб-приложений», «Обеспечение безопасности веб-приложений», «Менеджмент сетевых ресурсов»</w:t>
      </w:r>
    </w:p>
    <w:p w14:paraId="5DD8E9BF" w14:textId="77777777" w:rsidR="00EE04C1" w:rsidRDefault="00EE04C1">
      <w:pPr>
        <w:tabs>
          <w:tab w:val="left" w:pos="917"/>
          <w:tab w:val="left" w:leader="underscore" w:pos="8693"/>
        </w:tabs>
        <w:ind w:left="0" w:firstLine="426"/>
        <w:rPr>
          <w:rFonts w:ascii="Times New Roman" w:hAnsi="Times New Roman"/>
          <w:sz w:val="24"/>
        </w:rPr>
      </w:pPr>
    </w:p>
    <w:p w14:paraId="658C2052" w14:textId="77777777" w:rsidR="00EE04C1" w:rsidRDefault="003D0FA8">
      <w:pPr>
        <w:ind w:left="0" w:firstLine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Формы проведения учебной практики </w:t>
      </w:r>
    </w:p>
    <w:p w14:paraId="4BC0E51F" w14:textId="77777777" w:rsidR="00EE04C1" w:rsidRDefault="003D0FA8">
      <w:pPr>
        <w:ind w:left="0" w:firstLine="4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проведения учебной практики является практическое занятие, на котором студенты выполн</w:t>
      </w:r>
      <w:r>
        <w:rPr>
          <w:rFonts w:ascii="Times New Roman" w:hAnsi="Times New Roman"/>
          <w:sz w:val="24"/>
        </w:rPr>
        <w:t>яют индивидуальные задания.</w:t>
      </w:r>
    </w:p>
    <w:p w14:paraId="4222AF5A" w14:textId="77777777" w:rsidR="00EE04C1" w:rsidRDefault="00EE04C1">
      <w:pPr>
        <w:rPr>
          <w:rFonts w:ascii="Times New Roman" w:hAnsi="Times New Roman"/>
          <w:sz w:val="24"/>
        </w:rPr>
      </w:pPr>
    </w:p>
    <w:p w14:paraId="47ADE869" w14:textId="77777777" w:rsidR="00EE04C1" w:rsidRDefault="003D0FA8">
      <w:pPr>
        <w:ind w:left="0" w:firstLine="40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Место и время проведения учебной практики </w:t>
      </w:r>
    </w:p>
    <w:p w14:paraId="75B9E061" w14:textId="77777777" w:rsidR="00EE04C1" w:rsidRDefault="003D0FA8">
      <w:pPr>
        <w:tabs>
          <w:tab w:val="left" w:pos="917"/>
          <w:tab w:val="left" w:leader="underscore" w:pos="5414"/>
        </w:tabs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практика проводится на базе ГПОУ ТО «Тульский экономический колледж» в компьютерной лаборатории.</w:t>
      </w:r>
    </w:p>
    <w:p w14:paraId="76E1DA14" w14:textId="77777777" w:rsidR="00EE04C1" w:rsidRDefault="003D0FA8">
      <w:pPr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учебной практики рассчитана на 36 часов (1 неделя) в 8 семестре.</w:t>
      </w:r>
    </w:p>
    <w:p w14:paraId="51782062" w14:textId="77777777" w:rsidR="00EE04C1" w:rsidRDefault="00EE04C1">
      <w:pPr>
        <w:ind w:left="0" w:firstLine="426"/>
        <w:rPr>
          <w:rFonts w:ascii="Times New Roman" w:hAnsi="Times New Roman"/>
          <w:b/>
          <w:sz w:val="24"/>
        </w:rPr>
      </w:pPr>
    </w:p>
    <w:p w14:paraId="087F37D5" w14:textId="77777777" w:rsidR="00EE04C1" w:rsidRDefault="003D0FA8">
      <w:pPr>
        <w:ind w:left="0" w:firstLine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Компетенции обучающегося, формируемые в результате прохождения учебной практики</w:t>
      </w:r>
    </w:p>
    <w:p w14:paraId="138D8CE5" w14:textId="77777777" w:rsidR="00EE04C1" w:rsidRDefault="00EE04C1">
      <w:pPr>
        <w:rPr>
          <w:rFonts w:ascii="Times New Roman" w:hAnsi="Times New Roman"/>
          <w:sz w:val="24"/>
        </w:rPr>
      </w:pPr>
    </w:p>
    <w:p w14:paraId="3862EE9B" w14:textId="77777777" w:rsidR="00EE04C1" w:rsidRDefault="003D0F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прохождения данной учебной практики студент должен:</w:t>
      </w:r>
    </w:p>
    <w:p w14:paraId="466879BD" w14:textId="77777777" w:rsidR="00EE04C1" w:rsidRDefault="003D0FA8">
      <w:pPr>
        <w:tabs>
          <w:tab w:val="left" w:pos="426"/>
        </w:tabs>
        <w:ind w:left="0" w:firstLine="68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</w:t>
      </w:r>
      <w:r>
        <w:rPr>
          <w:rFonts w:ascii="Times New Roman" w:hAnsi="Times New Roman"/>
          <w:sz w:val="24"/>
        </w:rPr>
        <w:t>:</w:t>
      </w:r>
    </w:p>
    <w:p w14:paraId="311321CD" w14:textId="77777777" w:rsidR="00EE04C1" w:rsidRDefault="003D0FA8">
      <w:pPr>
        <w:pStyle w:val="aa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анкет и другие способы опроса заказчика. Типовые решения по разработке веб-приложений.</w:t>
      </w:r>
    </w:p>
    <w:p w14:paraId="46047CA8" w14:textId="77777777" w:rsidR="00EE04C1" w:rsidRDefault="003D0FA8">
      <w:pPr>
        <w:pStyle w:val="aa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Нормы и стандарты оформления технической документации </w:t>
      </w:r>
    </w:p>
    <w:p w14:paraId="352F01F0" w14:textId="77777777" w:rsidR="00EE04C1" w:rsidRDefault="003D0FA8">
      <w:pPr>
        <w:pStyle w:val="aa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Языки программирования и разметки для разработки клиентской и серверной части веб-приложений. </w:t>
      </w:r>
    </w:p>
    <w:p w14:paraId="676A23E9" w14:textId="77777777" w:rsidR="00EE04C1" w:rsidRDefault="003D0FA8">
      <w:pPr>
        <w:pStyle w:val="aa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Принципы работы объектной модели Веб-приложений и браузера. </w:t>
      </w:r>
    </w:p>
    <w:p w14:paraId="6DF085AC" w14:textId="77777777" w:rsidR="00EE04C1" w:rsidRDefault="003D0FA8">
      <w:pPr>
        <w:pStyle w:val="aa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Основы технологии клиент-сервер. </w:t>
      </w:r>
    </w:p>
    <w:p w14:paraId="3F450421" w14:textId="77777777" w:rsidR="00EE04C1" w:rsidRDefault="003D0FA8">
      <w:pPr>
        <w:pStyle w:val="aa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Ограничения</w:t>
      </w:r>
      <w:r>
        <w:rPr>
          <w:rFonts w:ascii="Times New Roman" w:hAnsi="Times New Roman"/>
          <w:sz w:val="24"/>
        </w:rPr>
        <w:t xml:space="preserve">, накладываемые мобильными устройствами и разрешениями экранов при просмотре Веб-приложений. </w:t>
      </w:r>
    </w:p>
    <w:p w14:paraId="55BC4E83" w14:textId="77777777" w:rsidR="00EE04C1" w:rsidRDefault="003D0FA8">
      <w:pPr>
        <w:pStyle w:val="aa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работы популярных интернет-браузеров.</w:t>
      </w:r>
    </w:p>
    <w:p w14:paraId="341CE057" w14:textId="77777777" w:rsidR="00EE04C1" w:rsidRDefault="003D0FA8">
      <w:pPr>
        <w:pStyle w:val="aa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уметь</w:t>
      </w:r>
      <w:r>
        <w:rPr>
          <w:rFonts w:ascii="Times New Roman" w:hAnsi="Times New Roman"/>
          <w:sz w:val="24"/>
        </w:rPr>
        <w:t>:</w:t>
      </w:r>
    </w:p>
    <w:p w14:paraId="52D740E5" w14:textId="77777777" w:rsidR="00EE04C1" w:rsidRDefault="003D0FA8">
      <w:pPr>
        <w:pStyle w:val="aa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Оформлять техническую документацию.</w:t>
      </w:r>
    </w:p>
    <w:p w14:paraId="26E1827C" w14:textId="77777777" w:rsidR="00EE04C1" w:rsidRDefault="003D0FA8">
      <w:pPr>
        <w:pStyle w:val="aa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выбор одного из типовых решений. Работать со специализир</w:t>
      </w:r>
      <w:r>
        <w:rPr>
          <w:rFonts w:ascii="Times New Roman" w:hAnsi="Times New Roman"/>
          <w:sz w:val="24"/>
        </w:rPr>
        <w:t>ованным программным обеспечением для планирования времени и организации работы с клиентами.</w:t>
      </w:r>
    </w:p>
    <w:p w14:paraId="34579B1A" w14:textId="77777777" w:rsidR="00EE04C1" w:rsidRDefault="003D0FA8">
      <w:pPr>
        <w:pStyle w:val="aa"/>
        <w:numPr>
          <w:ilvl w:val="0"/>
          <w:numId w:val="2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Разрабатывать программный код клиентской и серверной части веб-приложений. Оформлять код программы в соответствии со стандартом кодирования. </w:t>
      </w:r>
    </w:p>
    <w:p w14:paraId="1FE5F5EF" w14:textId="77777777" w:rsidR="00EE04C1" w:rsidRDefault="003D0FA8">
      <w:pPr>
        <w:tabs>
          <w:tab w:val="left" w:pos="426"/>
        </w:tabs>
        <w:ind w:left="0" w:firstLine="68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иметь практический опы</w:t>
      </w:r>
      <w:r>
        <w:rPr>
          <w:rFonts w:ascii="Times New Roman" w:hAnsi="Times New Roman"/>
          <w:b/>
          <w:sz w:val="24"/>
        </w:rPr>
        <w:t>т:</w:t>
      </w:r>
    </w:p>
    <w:p w14:paraId="5418A239" w14:textId="77777777" w:rsidR="00EE04C1" w:rsidRDefault="003D0FA8">
      <w:pPr>
        <w:pStyle w:val="aa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анкетирование представителей Заказчика на основании бриф-анкет.</w:t>
      </w:r>
    </w:p>
    <w:p w14:paraId="50143AB9" w14:textId="77777777" w:rsidR="00EE04C1" w:rsidRDefault="003D0FA8">
      <w:pPr>
        <w:pStyle w:val="aa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Подбирать оптимальные варианты реализации задач и согласование их с заказчиком.</w:t>
      </w:r>
    </w:p>
    <w:p w14:paraId="331DB921" w14:textId="77777777" w:rsidR="00EE04C1" w:rsidRDefault="003D0FA8">
      <w:pPr>
        <w:pStyle w:val="aa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Оформлять техническое задание. Проводить верстку страниц веб-приложений.</w:t>
      </w:r>
    </w:p>
    <w:p w14:paraId="1653EC60" w14:textId="77777777" w:rsidR="00EE04C1" w:rsidRDefault="003D0FA8">
      <w:pPr>
        <w:pStyle w:val="aa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Кодировать на языках </w:t>
      </w:r>
      <w:r>
        <w:rPr>
          <w:rFonts w:ascii="Times New Roman" w:hAnsi="Times New Roman"/>
          <w:sz w:val="24"/>
        </w:rPr>
        <w:t>веб-программирования.</w:t>
      </w:r>
    </w:p>
    <w:p w14:paraId="2C9FD9FF" w14:textId="77777777" w:rsidR="00EE04C1" w:rsidRDefault="003D0FA8">
      <w:pPr>
        <w:pStyle w:val="aa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Разрабатывать базы данных.</w:t>
      </w:r>
    </w:p>
    <w:p w14:paraId="0B7ACB2E" w14:textId="77777777" w:rsidR="00EE04C1" w:rsidRDefault="003D0FA8">
      <w:pPr>
        <w:pStyle w:val="aa"/>
        <w:numPr>
          <w:ilvl w:val="0"/>
          <w:numId w:val="3"/>
        </w:num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Разрабатывать интерфейс пользователя. Разрабатывать анимационные эффекты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</w:p>
    <w:p w14:paraId="00D15864" w14:textId="77777777" w:rsidR="00EE04C1" w:rsidRDefault="00EE04C1">
      <w:pPr>
        <w:tabs>
          <w:tab w:val="left" w:pos="426"/>
        </w:tabs>
        <w:rPr>
          <w:rFonts w:ascii="Times New Roman" w:hAnsi="Times New Roman"/>
          <w:sz w:val="24"/>
        </w:rPr>
      </w:pPr>
    </w:p>
    <w:p w14:paraId="7A389C09" w14:textId="77777777" w:rsidR="00EE04C1" w:rsidRDefault="003D0FA8">
      <w:pPr>
        <w:tabs>
          <w:tab w:val="left" w:pos="42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Общие и профессиональные компетенции обучающегося, формируемые в результате прохождения учебной практики</w:t>
      </w:r>
    </w:p>
    <w:p w14:paraId="68C70FD0" w14:textId="77777777" w:rsidR="00EE04C1" w:rsidRDefault="00EE04C1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8576"/>
      </w:tblGrid>
      <w:tr w:rsidR="00EE04C1" w14:paraId="18D73800" w14:textId="77777777">
        <w:trPr>
          <w:trHeight w:val="713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7E66" w14:textId="77777777" w:rsidR="00EE04C1" w:rsidRDefault="003D0FA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CEBE" w14:textId="77777777" w:rsidR="00EE04C1" w:rsidRDefault="003D0FA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</w:rPr>
              <w:t>результата обучения</w:t>
            </w:r>
          </w:p>
        </w:tc>
      </w:tr>
      <w:tr w:rsidR="00EE04C1" w14:paraId="7CF262C3" w14:textId="77777777">
        <w:trPr>
          <w:trHeight w:val="5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1DE9" w14:textId="77777777" w:rsidR="00EE04C1" w:rsidRDefault="003D0FA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9.1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392F" w14:textId="77777777" w:rsidR="00EE04C1" w:rsidRDefault="003D0F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EE04C1" w14:paraId="295B2418" w14:textId="77777777">
        <w:trPr>
          <w:trHeight w:val="7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D6DD" w14:textId="77777777" w:rsidR="00EE04C1" w:rsidRDefault="003D0FA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9.2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C39C" w14:textId="77777777" w:rsidR="00EE04C1" w:rsidRDefault="003D0F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веб-приложение в соответствии с техническим заданием</w:t>
            </w:r>
          </w:p>
        </w:tc>
      </w:tr>
      <w:tr w:rsidR="00EE04C1" w14:paraId="0F899D73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8031" w14:textId="77777777" w:rsidR="00EE04C1" w:rsidRDefault="003D0FA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9.3 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989C" w14:textId="77777777" w:rsidR="00EE04C1" w:rsidRDefault="003D0F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Разрабатывать интерфейс пользователя веб-приложений </w:t>
            </w:r>
            <w:r>
              <w:rPr>
                <w:rFonts w:ascii="Times New Roman" w:hAnsi="Times New Roman"/>
                <w:sz w:val="24"/>
              </w:rPr>
              <w:t>в соответствии с техническим заданием</w:t>
            </w:r>
          </w:p>
        </w:tc>
      </w:tr>
      <w:tr w:rsidR="00EE04C1" w14:paraId="6D1B5457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F329" w14:textId="77777777" w:rsidR="00EE04C1" w:rsidRDefault="003D0FA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9.4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3014" w14:textId="77777777" w:rsidR="00EE04C1" w:rsidRDefault="003D0F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EE04C1" w14:paraId="3CCABF8B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8F15" w14:textId="77777777" w:rsidR="00EE04C1" w:rsidRDefault="003D0FA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9.5 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EDAC" w14:textId="77777777" w:rsidR="00EE04C1" w:rsidRDefault="003D0F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Производить тестирование разработанного веб приложения</w:t>
            </w:r>
          </w:p>
        </w:tc>
      </w:tr>
      <w:tr w:rsidR="00EE04C1" w14:paraId="1C12B30E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0C17" w14:textId="77777777" w:rsidR="00EE04C1" w:rsidRDefault="003D0FA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 9.6 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AAF7" w14:textId="77777777" w:rsidR="00EE04C1" w:rsidRDefault="003D0F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Размещать веб приложения в </w:t>
            </w:r>
            <w:r>
              <w:rPr>
                <w:rFonts w:ascii="Times New Roman" w:hAnsi="Times New Roman"/>
                <w:sz w:val="24"/>
              </w:rPr>
              <w:t>сети в соответствии с техническим заданием</w:t>
            </w:r>
          </w:p>
        </w:tc>
      </w:tr>
      <w:tr w:rsidR="00EE04C1" w14:paraId="260BDE2C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D417" w14:textId="77777777" w:rsidR="00EE04C1" w:rsidRDefault="003D0FA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9.7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2C15" w14:textId="77777777" w:rsidR="00EE04C1" w:rsidRDefault="003D0F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EE04C1" w14:paraId="4B3865A9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0ED5" w14:textId="77777777" w:rsidR="00EE04C1" w:rsidRDefault="003D0FA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9.8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DAD9" w14:textId="77777777" w:rsidR="00EE04C1" w:rsidRDefault="003D0F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EE04C1" w14:paraId="67F69A92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F264" w14:textId="77777777" w:rsidR="00EE04C1" w:rsidRDefault="003D0FA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9.9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B2AE" w14:textId="77777777" w:rsidR="00EE04C1" w:rsidRDefault="003D0F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Модернизировать веб-приложение с учетом правил и норм подготовки информации для поисковых систем</w:t>
            </w:r>
          </w:p>
        </w:tc>
      </w:tr>
      <w:tr w:rsidR="00EE04C1" w14:paraId="3ABA1062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B950" w14:textId="77777777" w:rsidR="00EE04C1" w:rsidRDefault="003D0FA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9.10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2FF1" w14:textId="77777777" w:rsidR="00EE04C1" w:rsidRDefault="003D0F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Реализовывать мероприятия по продвижению веб-приложений в информационно-телекоммуникационной сети "Интернет"</w:t>
            </w:r>
          </w:p>
        </w:tc>
      </w:tr>
      <w:tr w:rsidR="00EE04C1" w14:paraId="1C329FC7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65A8" w14:textId="77777777" w:rsidR="00EE04C1" w:rsidRDefault="003D0FA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A0A4" w14:textId="77777777" w:rsidR="00EE04C1" w:rsidRDefault="003D0F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</w:t>
            </w:r>
            <w:r>
              <w:rPr>
                <w:rFonts w:ascii="Times New Roman" w:hAnsi="Times New Roman"/>
                <w:sz w:val="24"/>
              </w:rPr>
              <w:t xml:space="preserve"> задач профессиональной деятельности применительно к различным контекстам</w:t>
            </w:r>
          </w:p>
        </w:tc>
      </w:tr>
      <w:tr w:rsidR="00EE04C1" w14:paraId="1CDF585F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53DB" w14:textId="77777777" w:rsidR="00EE04C1" w:rsidRDefault="003D0FA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EC18" w14:textId="77777777" w:rsidR="00EE04C1" w:rsidRDefault="003D0F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EE04C1" w14:paraId="7563176D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ED88" w14:textId="77777777" w:rsidR="00EE04C1" w:rsidRDefault="003D0FA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5D03" w14:textId="77777777" w:rsidR="00EE04C1" w:rsidRDefault="003D0F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E04C1" w14:paraId="07649D20" w14:textId="7777777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9A8B" w14:textId="77777777" w:rsidR="00EE04C1" w:rsidRDefault="003D0FA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C0B4" w14:textId="77777777" w:rsidR="00EE04C1" w:rsidRDefault="003D0F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39EC7F09" w14:textId="77777777" w:rsidR="00EE04C1" w:rsidRDefault="00EE04C1">
      <w:pPr>
        <w:rPr>
          <w:rFonts w:ascii="Times New Roman" w:hAnsi="Times New Roman"/>
          <w:b/>
          <w:sz w:val="24"/>
        </w:rPr>
      </w:pPr>
    </w:p>
    <w:p w14:paraId="40D24EC4" w14:textId="77777777" w:rsidR="00EE04C1" w:rsidRDefault="003D0FA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7. Структура и содержание учебной практики </w:t>
      </w:r>
    </w:p>
    <w:p w14:paraId="5F248E84" w14:textId="77777777" w:rsidR="00EE04C1" w:rsidRDefault="003D0F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трудоемкость учебной практики составляет 36 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1843"/>
        <w:gridCol w:w="2126"/>
      </w:tblGrid>
      <w:tr w:rsidR="00EE04C1" w14:paraId="2E72E40D" w14:textId="77777777">
        <w:trPr>
          <w:trHeight w:val="122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4B93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736C1646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14:paraId="149F6D66" w14:textId="77777777" w:rsidR="00EE04C1" w:rsidRDefault="003D0FA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Разделы (этапы) практики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A02C" w14:textId="77777777" w:rsidR="00EE04C1" w:rsidRDefault="003D0FA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учебной работы, на практике включая самостоятельную работу студентов и трудоемкость</w:t>
            </w:r>
          </w:p>
          <w:p w14:paraId="54F181B6" w14:textId="77777777" w:rsidR="00EE04C1" w:rsidRDefault="003D0FA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(в часах)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1921" w14:textId="77777777" w:rsidR="00EE04C1" w:rsidRDefault="003D0FA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текущего контроля</w:t>
            </w:r>
          </w:p>
        </w:tc>
      </w:tr>
      <w:tr w:rsidR="00EE04C1" w14:paraId="76578396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9121" w14:textId="77777777" w:rsidR="00EE04C1" w:rsidRDefault="00EE04C1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14:paraId="060360A1" w14:textId="77777777" w:rsidR="00EE04C1" w:rsidRDefault="00EE04C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B876" w14:textId="77777777" w:rsidR="00EE04C1" w:rsidRDefault="003D0FA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54A5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трудоемкость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0640" w14:textId="77777777" w:rsidR="00EE04C1" w:rsidRDefault="00EE04C1"/>
        </w:tc>
      </w:tr>
      <w:tr w:rsidR="00EE04C1" w14:paraId="570573F5" w14:textId="77777777">
        <w:trPr>
          <w:trHeight w:val="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167E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A321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Вводный инструктаж </w:t>
            </w:r>
            <w:r>
              <w:rPr>
                <w:rFonts w:ascii="Times New Roman" w:hAnsi="Times New Roman"/>
                <w:sz w:val="24"/>
              </w:rPr>
              <w:t xml:space="preserve">по технике безопасности.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3482" w14:textId="77777777" w:rsidR="00EE04C1" w:rsidRDefault="00EE04C1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1B19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4693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опрос</w:t>
            </w:r>
          </w:p>
        </w:tc>
      </w:tr>
      <w:tr w:rsidR="00EE04C1" w14:paraId="659377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66D5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B146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технического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B799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5B72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0FC9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работе </w:t>
            </w:r>
          </w:p>
        </w:tc>
      </w:tr>
      <w:tr w:rsidR="00EE04C1" w14:paraId="5B3B27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F552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4A51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рекламного или информационного сайта с использованием фреймворков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E51D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3B4A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50BC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работе, демонстрация</w:t>
            </w:r>
          </w:p>
        </w:tc>
      </w:tr>
      <w:tr w:rsidR="00EE04C1" w14:paraId="079C8BC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9026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B968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базы данных для учета пользователей сайта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75B8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CA65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4129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работе, демонстрация</w:t>
            </w:r>
          </w:p>
        </w:tc>
      </w:tr>
      <w:tr w:rsidR="00EE04C1" w14:paraId="790F1CB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0885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84C7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административной части сайта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B15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E596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86FB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работе, демонстрация</w:t>
            </w:r>
          </w:p>
        </w:tc>
      </w:tr>
      <w:tr w:rsidR="00EE04C1" w14:paraId="55AEDF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1735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22CB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Развертывание веб-проекта в сети Интернет.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BE14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FAAD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B0E3" w14:textId="77777777" w:rsidR="00EE04C1" w:rsidRDefault="003D0FA8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Отчет о работе, демонстрация</w:t>
            </w:r>
          </w:p>
        </w:tc>
      </w:tr>
      <w:tr w:rsidR="00EE04C1" w14:paraId="6902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F9BF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E887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SQL дампа.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8292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FAB9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6353" w14:textId="77777777" w:rsidR="00EE04C1" w:rsidRDefault="003D0FA8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Отчет о работе</w:t>
            </w:r>
          </w:p>
        </w:tc>
      </w:tr>
      <w:tr w:rsidR="00EE04C1" w14:paraId="4599A2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3BD0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602C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теста производительности веб-проекта.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4803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4E45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62DD" w14:textId="77777777" w:rsidR="00EE04C1" w:rsidRDefault="003D0FA8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Отчет о работе, демонстрация</w:t>
            </w:r>
          </w:p>
        </w:tc>
      </w:tr>
      <w:tr w:rsidR="00EE04C1" w14:paraId="0C84EE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CB9F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6C9A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стрессового теста веб-проекта.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219E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83CA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AA9D" w14:textId="77777777" w:rsidR="00EE04C1" w:rsidRDefault="003D0FA8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Отчет о работе, демонстрация</w:t>
            </w:r>
          </w:p>
        </w:tc>
      </w:tr>
      <w:tr w:rsidR="00EE04C1" w14:paraId="22CC04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9793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C349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нагрузочного тестирования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9C0A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0147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CBDF" w14:textId="77777777" w:rsidR="00EE04C1" w:rsidRDefault="003D0FA8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Отчет о работе, демонстрация</w:t>
            </w:r>
          </w:p>
        </w:tc>
      </w:tr>
      <w:tr w:rsidR="00EE04C1" w14:paraId="034C08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539D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58D2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Общий аудит сайта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3F43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D86B" w14:textId="77777777" w:rsidR="00EE04C1" w:rsidRDefault="003D0FA8">
            <w:pPr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23A3" w14:textId="77777777" w:rsidR="00EE04C1" w:rsidRDefault="003D0FA8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Отчет о работе, </w:t>
            </w:r>
            <w:r>
              <w:rPr>
                <w:rFonts w:ascii="Times New Roman" w:hAnsi="Times New Roman"/>
                <w:sz w:val="24"/>
              </w:rPr>
              <w:t>демонстрация</w:t>
            </w:r>
          </w:p>
        </w:tc>
      </w:tr>
      <w:tr w:rsidR="00EE04C1" w14:paraId="5A86BF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1E36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CBFE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Анализ конкурентной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BFF8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47C3" w14:textId="77777777" w:rsidR="00EE04C1" w:rsidRDefault="003D0FA8">
            <w:pPr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E64B" w14:textId="77777777" w:rsidR="00EE04C1" w:rsidRDefault="003D0FA8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Отчет о работе, демонстрация</w:t>
            </w:r>
          </w:p>
        </w:tc>
      </w:tr>
      <w:tr w:rsidR="00EE04C1" w14:paraId="464169C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A1FD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672F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Создание резервной копии сайта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7514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559B" w14:textId="77777777" w:rsidR="00EE04C1" w:rsidRDefault="003D0FA8">
            <w:pPr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173E" w14:textId="77777777" w:rsidR="00EE04C1" w:rsidRDefault="003D0FA8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Отчет о работе, демонстрация</w:t>
            </w:r>
          </w:p>
        </w:tc>
      </w:tr>
      <w:tr w:rsidR="00EE04C1" w14:paraId="0FACE7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09B4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1562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SEO оптимизация сайта: Составление семантического ядра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2606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6A5B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E50D" w14:textId="77777777" w:rsidR="00EE04C1" w:rsidRDefault="003D0FA8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Отчет о работе, демонстрация</w:t>
            </w:r>
          </w:p>
        </w:tc>
      </w:tr>
      <w:tr w:rsidR="00EE04C1" w14:paraId="5783AF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055D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BE4B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Кластеризация ключевых слов и составление карты релевантности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0050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D854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CB21" w14:textId="77777777" w:rsidR="00EE04C1" w:rsidRDefault="003D0FA8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Отчет о работе, демонстрация</w:t>
            </w:r>
          </w:p>
        </w:tc>
      </w:tr>
      <w:tr w:rsidR="00EE04C1" w14:paraId="5D8A4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D9F6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AE4C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Поиск и устранение дублей сайта, оптимизация основных тегов, поиск и удаление битых </w:t>
            </w:r>
            <w:r>
              <w:rPr>
                <w:rFonts w:ascii="Times New Roman" w:hAnsi="Times New Roman"/>
                <w:sz w:val="24"/>
              </w:rPr>
              <w:t>ссылок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843B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B77B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C0D4" w14:textId="77777777" w:rsidR="00EE04C1" w:rsidRDefault="003D0FA8">
            <w:pPr>
              <w:jc w:val="center"/>
            </w:pPr>
            <w:r>
              <w:rPr>
                <w:rFonts w:ascii="Times New Roman" w:hAnsi="Times New Roman"/>
                <w:sz w:val="24"/>
              </w:rPr>
              <w:t>Отчет о работе, демонстрация</w:t>
            </w:r>
          </w:p>
        </w:tc>
      </w:tr>
      <w:tr w:rsidR="00EE04C1" w14:paraId="6CFA40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1B06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75EB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и оптимизация кода для ускорения загрузки сайта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8FD0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F76E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FAC5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работе, демонстрация</w:t>
            </w:r>
          </w:p>
        </w:tc>
      </w:tr>
      <w:tr w:rsidR="00EE04C1" w14:paraId="610711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7AFA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9C10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Оптимизация изображений </w:t>
            </w:r>
            <w:proofErr w:type="spellStart"/>
            <w:r>
              <w:rPr>
                <w:rFonts w:ascii="Times New Roman" w:hAnsi="Times New Roman"/>
                <w:sz w:val="24"/>
              </w:rPr>
              <w:t>Alt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Title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0A73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A22F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DF0F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 </w:t>
            </w:r>
            <w:r>
              <w:rPr>
                <w:rFonts w:ascii="Times New Roman" w:hAnsi="Times New Roman"/>
                <w:sz w:val="24"/>
              </w:rPr>
              <w:t>работе, демонстрация</w:t>
            </w:r>
          </w:p>
        </w:tc>
      </w:tr>
      <w:tr w:rsidR="00EE04C1" w14:paraId="6EF3D4C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A7B1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2D29" w14:textId="77777777" w:rsidR="00EE04C1" w:rsidRDefault="003D0FA8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Контент-маркетинг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3B0A" w14:textId="77777777" w:rsidR="00EE04C1" w:rsidRDefault="003D0FA8">
            <w:pPr>
              <w:ind w:left="0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AA7F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CF5D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работе, демонстрация</w:t>
            </w:r>
          </w:p>
        </w:tc>
      </w:tr>
      <w:tr w:rsidR="00EE04C1" w14:paraId="5A7730CC" w14:textId="77777777">
        <w:tc>
          <w:tcPr>
            <w:tcW w:w="6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1C9A" w14:textId="77777777" w:rsidR="00EE04C1" w:rsidRDefault="003D0FA8">
            <w:pPr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F8D2" w14:textId="77777777" w:rsidR="00EE04C1" w:rsidRDefault="003D0F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3E97" w14:textId="77777777" w:rsidR="00EE04C1" w:rsidRDefault="00EE04C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997EB63" w14:textId="77777777" w:rsidR="00EE04C1" w:rsidRDefault="00EE04C1">
      <w:pPr>
        <w:rPr>
          <w:rFonts w:ascii="Times New Roman" w:hAnsi="Times New Roman"/>
          <w:sz w:val="24"/>
        </w:rPr>
      </w:pPr>
    </w:p>
    <w:p w14:paraId="442DF04F" w14:textId="77777777" w:rsidR="00EE04C1" w:rsidRDefault="00EE04C1">
      <w:pPr>
        <w:rPr>
          <w:rFonts w:ascii="Times New Roman" w:hAnsi="Times New Roman"/>
          <w:b/>
          <w:sz w:val="24"/>
        </w:rPr>
      </w:pPr>
    </w:p>
    <w:p w14:paraId="3168DB25" w14:textId="77777777" w:rsidR="00EE04C1" w:rsidRDefault="003D0FA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 Технологии, используемые на учебной практике </w:t>
      </w:r>
    </w:p>
    <w:p w14:paraId="1EABE91E" w14:textId="77777777" w:rsidR="00EE04C1" w:rsidRDefault="003D0FA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Информационно-коммуникационные и компьютерные технологии, развивающее обучение, технология модульного обучения, обучение в сотрудничестве, здоровьесберегающие технологии. </w:t>
      </w:r>
    </w:p>
    <w:p w14:paraId="441AF319" w14:textId="77777777" w:rsidR="00EE04C1" w:rsidRDefault="00EE04C1">
      <w:pPr>
        <w:rPr>
          <w:rFonts w:ascii="Times New Roman" w:hAnsi="Times New Roman"/>
          <w:b/>
          <w:sz w:val="24"/>
        </w:rPr>
      </w:pPr>
    </w:p>
    <w:p w14:paraId="58ECDFB2" w14:textId="77777777" w:rsidR="00EE04C1" w:rsidRDefault="003D0FA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Учебно-методическое обеспечение самостоятельной работы студентов на учебной прак</w:t>
      </w:r>
      <w:r>
        <w:rPr>
          <w:rFonts w:ascii="Times New Roman" w:hAnsi="Times New Roman"/>
          <w:b/>
          <w:sz w:val="24"/>
        </w:rPr>
        <w:t xml:space="preserve">тике </w:t>
      </w:r>
    </w:p>
    <w:p w14:paraId="124E92CC" w14:textId="77777777" w:rsidR="00EE04C1" w:rsidRDefault="003D0FA8">
      <w:pPr>
        <w:tabs>
          <w:tab w:val="left" w:pos="709"/>
          <w:tab w:val="left" w:leader="underscore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организации самостоятельной работы студентов на учебной практике предусмотрены:</w:t>
      </w:r>
    </w:p>
    <w:p w14:paraId="6B625B7F" w14:textId="77777777" w:rsidR="00EE04C1" w:rsidRDefault="003D0FA8">
      <w:pPr>
        <w:tabs>
          <w:tab w:val="left" w:pos="845"/>
          <w:tab w:val="left" w:leader="underscore" w:pos="8640"/>
        </w:tabs>
        <w:ind w:left="0" w:firstLine="4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инструкции по выполнению практических заданий;</w:t>
      </w:r>
    </w:p>
    <w:p w14:paraId="375D0A9A" w14:textId="77777777" w:rsidR="00EE04C1" w:rsidRDefault="003D0FA8">
      <w:pPr>
        <w:tabs>
          <w:tab w:val="left" w:pos="845"/>
          <w:tab w:val="left" w:leader="underscore" w:pos="8640"/>
        </w:tabs>
        <w:ind w:left="0" w:firstLine="4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учебно-методические пособия;</w:t>
      </w:r>
    </w:p>
    <w:p w14:paraId="076C8C57" w14:textId="77777777" w:rsidR="00EE04C1" w:rsidRDefault="003D0FA8">
      <w:pPr>
        <w:tabs>
          <w:tab w:val="left" w:pos="845"/>
          <w:tab w:val="left" w:leader="underscore" w:pos="8640"/>
        </w:tabs>
        <w:ind w:left="0" w:firstLine="4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электронные учебные пособия;</w:t>
      </w:r>
    </w:p>
    <w:p w14:paraId="6A50A9A3" w14:textId="77777777" w:rsidR="00EE04C1" w:rsidRDefault="003D0FA8">
      <w:pPr>
        <w:tabs>
          <w:tab w:val="left" w:pos="845"/>
          <w:tab w:val="left" w:leader="underscore" w:pos="8640"/>
        </w:tabs>
        <w:ind w:left="0" w:firstLine="4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образцы выполнения заданий. </w:t>
      </w:r>
    </w:p>
    <w:p w14:paraId="3388CFB9" w14:textId="77777777" w:rsidR="00EE04C1" w:rsidRDefault="00EE04C1">
      <w:pPr>
        <w:rPr>
          <w:rFonts w:ascii="Times New Roman" w:hAnsi="Times New Roman"/>
          <w:b/>
          <w:sz w:val="24"/>
        </w:rPr>
      </w:pPr>
    </w:p>
    <w:p w14:paraId="2295A933" w14:textId="77777777" w:rsidR="00EE04C1" w:rsidRDefault="003D0FA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Формы промежуточной</w:t>
      </w:r>
      <w:r>
        <w:rPr>
          <w:rFonts w:ascii="Times New Roman" w:hAnsi="Times New Roman"/>
          <w:b/>
          <w:sz w:val="24"/>
        </w:rPr>
        <w:t xml:space="preserve"> аттестации (по итогам учебной практики)</w:t>
      </w:r>
    </w:p>
    <w:p w14:paraId="6288DDD2" w14:textId="77777777" w:rsidR="00EE04C1" w:rsidRDefault="003D0FA8">
      <w:pPr>
        <w:tabs>
          <w:tab w:val="left" w:pos="709"/>
          <w:tab w:val="left" w:leader="underscore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процессе учебной практики для промежуточной аттестации студентов используется беседа по результатам выполнения задания, тестирование по теме, защита выполненного проекта с помощью компьютерной презентации и </w:t>
      </w:r>
      <w:proofErr w:type="spellStart"/>
      <w:r>
        <w:rPr>
          <w:rFonts w:ascii="Times New Roman" w:hAnsi="Times New Roman"/>
          <w:sz w:val="24"/>
        </w:rPr>
        <w:t>мульт</w:t>
      </w:r>
      <w:r>
        <w:rPr>
          <w:rFonts w:ascii="Times New Roman" w:hAnsi="Times New Roman"/>
          <w:sz w:val="24"/>
        </w:rPr>
        <w:t>ипроектора</w:t>
      </w:r>
      <w:proofErr w:type="spellEnd"/>
      <w:r>
        <w:rPr>
          <w:rFonts w:ascii="Times New Roman" w:hAnsi="Times New Roman"/>
          <w:sz w:val="24"/>
        </w:rPr>
        <w:t>, проверка ведения дневника практики.</w:t>
      </w:r>
    </w:p>
    <w:p w14:paraId="37B2A864" w14:textId="77777777" w:rsidR="00EE04C1" w:rsidRDefault="003D0FA8">
      <w:pPr>
        <w:tabs>
          <w:tab w:val="left" w:pos="709"/>
          <w:tab w:val="left" w:leader="underscore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По окончании практики проводится дифференцированный зачет с проставлением оценки.</w:t>
      </w:r>
    </w:p>
    <w:p w14:paraId="5BF2DBC5" w14:textId="77777777" w:rsidR="00EE04C1" w:rsidRDefault="00EE04C1">
      <w:pPr>
        <w:rPr>
          <w:rFonts w:ascii="Times New Roman" w:hAnsi="Times New Roman"/>
          <w:sz w:val="24"/>
        </w:rPr>
      </w:pPr>
    </w:p>
    <w:p w14:paraId="0EE5ED6F" w14:textId="77777777" w:rsidR="00EE04C1" w:rsidRDefault="003D0FA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11. Учебно-методическое и информационное обеспечение учебной практики </w:t>
      </w:r>
    </w:p>
    <w:p w14:paraId="25D27F23" w14:textId="77777777" w:rsidR="00EE04C1" w:rsidRDefault="00EE04C1">
      <w:pPr>
        <w:rPr>
          <w:rFonts w:ascii="Times New Roman" w:hAnsi="Times New Roman"/>
          <w:b/>
          <w:sz w:val="24"/>
        </w:rPr>
      </w:pPr>
    </w:p>
    <w:p w14:paraId="176423F4" w14:textId="77777777" w:rsidR="00EE04C1" w:rsidRDefault="003D0F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Основная литература</w:t>
      </w:r>
    </w:p>
    <w:p w14:paraId="77C410FE" w14:textId="77777777" w:rsidR="00EE04C1" w:rsidRDefault="003D0FA8">
      <w:pPr>
        <w:numPr>
          <w:ilvl w:val="0"/>
          <w:numId w:val="4"/>
        </w:numPr>
        <w:ind w:left="42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Голицына О.Л. и др. </w:t>
      </w:r>
      <w:r>
        <w:rPr>
          <w:rFonts w:ascii="Times New Roman" w:hAnsi="Times New Roman"/>
          <w:sz w:val="24"/>
        </w:rPr>
        <w:t>Информационные системы и технологии: учебное пособие для среднего профессионального образования / О.Л. Голицына, Н.В. Максимов, И.И. Попов. -  Москва: Инфра-М, 2020. – 399с.</w:t>
      </w:r>
    </w:p>
    <w:p w14:paraId="37CCD9CF" w14:textId="77777777" w:rsidR="00EE04C1" w:rsidRDefault="003D0FA8">
      <w:pPr>
        <w:numPr>
          <w:ilvl w:val="0"/>
          <w:numId w:val="4"/>
        </w:numPr>
        <w:ind w:left="42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Диков А.В. Клиентские технологии веб дизайна.HTML5 и CSS3: учебное пособие - Издат</w:t>
      </w:r>
      <w:r>
        <w:rPr>
          <w:rFonts w:ascii="Times New Roman" w:hAnsi="Times New Roman"/>
          <w:sz w:val="24"/>
        </w:rPr>
        <w:t>ельство "Лань", 2019. – 188с.</w:t>
      </w:r>
    </w:p>
    <w:p w14:paraId="48CCA5A7" w14:textId="77777777" w:rsidR="00EE04C1" w:rsidRDefault="003D0FA8">
      <w:pPr>
        <w:numPr>
          <w:ilvl w:val="0"/>
          <w:numId w:val="4"/>
        </w:numPr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Мусаева Т.В. Разработка дизайна веб-приложений: учебник для студентов учреждений среднего профессионального образования.- М.: Академия, 2020. – 256с.</w:t>
      </w:r>
    </w:p>
    <w:p w14:paraId="6DFBCE22" w14:textId="77777777" w:rsidR="00EE04C1" w:rsidRDefault="003D0FA8">
      <w:pPr>
        <w:spacing w:before="120"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Дополнительная литература</w:t>
      </w:r>
    </w:p>
    <w:p w14:paraId="701FDFB7" w14:textId="77777777" w:rsidR="00EE04C1" w:rsidRDefault="003D0FA8">
      <w:pPr>
        <w:numPr>
          <w:ilvl w:val="0"/>
          <w:numId w:val="4"/>
        </w:numPr>
        <w:ind w:left="425" w:hanging="35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Колиснеченко</w:t>
      </w:r>
      <w:proofErr w:type="spellEnd"/>
      <w:r>
        <w:rPr>
          <w:rFonts w:ascii="Times New Roman" w:hAnsi="Times New Roman"/>
          <w:sz w:val="24"/>
        </w:rPr>
        <w:t xml:space="preserve"> Д.Н. PHP и </w:t>
      </w:r>
      <w:proofErr w:type="spellStart"/>
      <w:r>
        <w:rPr>
          <w:rFonts w:ascii="Times New Roman" w:hAnsi="Times New Roman"/>
          <w:sz w:val="24"/>
        </w:rPr>
        <w:t>MySQL</w:t>
      </w:r>
      <w:proofErr w:type="spellEnd"/>
      <w:r>
        <w:rPr>
          <w:rFonts w:ascii="Times New Roman" w:hAnsi="Times New Roman"/>
          <w:sz w:val="24"/>
        </w:rPr>
        <w:t xml:space="preserve">: разработка </w:t>
      </w:r>
      <w:proofErr w:type="spellStart"/>
      <w:r>
        <w:rPr>
          <w:rFonts w:ascii="Times New Roman" w:hAnsi="Times New Roman"/>
          <w:sz w:val="24"/>
        </w:rPr>
        <w:t>web</w:t>
      </w:r>
      <w:proofErr w:type="spellEnd"/>
      <w:r>
        <w:rPr>
          <w:rFonts w:ascii="Times New Roman" w:hAnsi="Times New Roman"/>
          <w:sz w:val="24"/>
        </w:rPr>
        <w:t>-прил</w:t>
      </w:r>
      <w:r>
        <w:rPr>
          <w:rFonts w:ascii="Times New Roman" w:hAnsi="Times New Roman"/>
          <w:sz w:val="24"/>
        </w:rPr>
        <w:t>ожений / Д.Н. Колисниченко. – СПб.: БХВ–Петербург, 2016. – 592 с.</w:t>
      </w:r>
    </w:p>
    <w:p w14:paraId="11D668F1" w14:textId="77777777" w:rsidR="00EE04C1" w:rsidRDefault="003D0FA8">
      <w:pPr>
        <w:pStyle w:val="10"/>
        <w:keepNext/>
        <w:numPr>
          <w:ilvl w:val="0"/>
          <w:numId w:val="4"/>
        </w:numPr>
        <w:tabs>
          <w:tab w:val="left" w:pos="426"/>
        </w:tabs>
        <w:ind w:left="425" w:hanging="357"/>
        <w:jc w:val="both"/>
        <w:rPr>
          <w:rFonts w:ascii="Times New Roman" w:hAnsi="Times New Roman"/>
          <w:b w:val="0"/>
          <w:color w:val="000000"/>
          <w:sz w:val="24"/>
        </w:rPr>
      </w:pPr>
      <w:proofErr w:type="spellStart"/>
      <w:r>
        <w:rPr>
          <w:rFonts w:ascii="Times New Roman" w:hAnsi="Times New Roman"/>
          <w:b w:val="0"/>
          <w:color w:val="000000"/>
          <w:sz w:val="24"/>
        </w:rPr>
        <w:t>Котерово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, Д.В. PHP 7 / Д.В.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Котеров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, И.В.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Симдянов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– СПб</w:t>
      </w:r>
      <w:proofErr w:type="gramStart"/>
      <w:r>
        <w:rPr>
          <w:rFonts w:ascii="Times New Roman" w:hAnsi="Times New Roman"/>
          <w:b w:val="0"/>
          <w:color w:val="000000"/>
          <w:sz w:val="24"/>
        </w:rPr>
        <w:t xml:space="preserve">. : </w:t>
      </w:r>
      <w:proofErr w:type="gramEnd"/>
      <w:r>
        <w:rPr>
          <w:rFonts w:ascii="Times New Roman" w:hAnsi="Times New Roman"/>
          <w:b w:val="0"/>
          <w:color w:val="000000"/>
          <w:sz w:val="24"/>
        </w:rPr>
        <w:t xml:space="preserve">БХВ–Петербург, 2016. – 1088 с. </w:t>
      </w:r>
    </w:p>
    <w:p w14:paraId="6984A9F5" w14:textId="77777777" w:rsidR="00EE04C1" w:rsidRDefault="003D0FA8">
      <w:pPr>
        <w:pStyle w:val="10"/>
        <w:numPr>
          <w:ilvl w:val="0"/>
          <w:numId w:val="4"/>
        </w:numPr>
        <w:tabs>
          <w:tab w:val="left" w:pos="426"/>
        </w:tabs>
        <w:ind w:left="425" w:hanging="357"/>
        <w:jc w:val="both"/>
        <w:rPr>
          <w:rFonts w:ascii="Times New Roman" w:hAnsi="Times New Roman"/>
          <w:b w:val="0"/>
          <w:color w:val="000000"/>
          <w:sz w:val="24"/>
        </w:rPr>
      </w:pPr>
      <w:proofErr w:type="spellStart"/>
      <w:r>
        <w:rPr>
          <w:rFonts w:ascii="Times New Roman" w:hAnsi="Times New Roman"/>
          <w:b w:val="0"/>
          <w:color w:val="000000"/>
          <w:sz w:val="24"/>
        </w:rPr>
        <w:t>Бенкен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Е.С. PHP,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MySQL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, XML: программирование для интернета / Е.С.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Бенкен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. – СПб</w:t>
      </w:r>
      <w:proofErr w:type="gramStart"/>
      <w:r>
        <w:rPr>
          <w:rFonts w:ascii="Times New Roman" w:hAnsi="Times New Roman"/>
          <w:b w:val="0"/>
          <w:color w:val="000000"/>
          <w:sz w:val="24"/>
        </w:rPr>
        <w:t xml:space="preserve">. : </w:t>
      </w:r>
      <w:proofErr w:type="gramEnd"/>
      <w:r>
        <w:rPr>
          <w:rFonts w:ascii="Times New Roman" w:hAnsi="Times New Roman"/>
          <w:b w:val="0"/>
          <w:color w:val="000000"/>
          <w:sz w:val="24"/>
        </w:rPr>
        <w:t>БХВ–Петербург,</w:t>
      </w:r>
      <w:r>
        <w:rPr>
          <w:rFonts w:ascii="Times New Roman" w:hAnsi="Times New Roman"/>
          <w:b w:val="0"/>
          <w:color w:val="000000"/>
          <w:sz w:val="24"/>
        </w:rPr>
        <w:t xml:space="preserve"> 2014. – 336 с.</w:t>
      </w:r>
    </w:p>
    <w:p w14:paraId="217915FD" w14:textId="77777777" w:rsidR="00EE04C1" w:rsidRDefault="003D0FA8">
      <w:pPr>
        <w:pStyle w:val="10"/>
        <w:numPr>
          <w:ilvl w:val="0"/>
          <w:numId w:val="4"/>
        </w:numPr>
        <w:tabs>
          <w:tab w:val="left" w:pos="426"/>
        </w:tabs>
        <w:ind w:left="425" w:hanging="357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Дунаев В. Самоучитель JavaScript / В. Дунаев. 2–e изд. – СПб</w:t>
      </w:r>
      <w:proofErr w:type="gramStart"/>
      <w:r>
        <w:rPr>
          <w:rFonts w:ascii="Times New Roman" w:hAnsi="Times New Roman"/>
          <w:b w:val="0"/>
          <w:color w:val="000000"/>
          <w:sz w:val="24"/>
        </w:rPr>
        <w:t xml:space="preserve">. : </w:t>
      </w:r>
      <w:proofErr w:type="gramEnd"/>
      <w:r>
        <w:rPr>
          <w:rFonts w:ascii="Times New Roman" w:hAnsi="Times New Roman"/>
          <w:b w:val="0"/>
          <w:color w:val="000000"/>
          <w:sz w:val="24"/>
        </w:rPr>
        <w:t>Питер, 2012. – 400 с.</w:t>
      </w:r>
    </w:p>
    <w:p w14:paraId="3D4D59A9" w14:textId="77777777" w:rsidR="00EE04C1" w:rsidRDefault="003D0FA8">
      <w:pPr>
        <w:pStyle w:val="10"/>
        <w:numPr>
          <w:ilvl w:val="0"/>
          <w:numId w:val="4"/>
        </w:numPr>
        <w:tabs>
          <w:tab w:val="left" w:pos="426"/>
        </w:tabs>
        <w:ind w:left="425" w:hanging="357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Кузнецов, М.В. PHP 5. Практика разработки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Web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-сайтов / М.В. Кузнецов, И.В.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Симдянов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, С. В. Голышев. – СПб</w:t>
      </w:r>
      <w:proofErr w:type="gramStart"/>
      <w:r>
        <w:rPr>
          <w:rFonts w:ascii="Times New Roman" w:hAnsi="Times New Roman"/>
          <w:b w:val="0"/>
          <w:color w:val="000000"/>
          <w:sz w:val="24"/>
        </w:rPr>
        <w:t xml:space="preserve">. : </w:t>
      </w:r>
      <w:proofErr w:type="gramEnd"/>
      <w:r>
        <w:rPr>
          <w:rFonts w:ascii="Times New Roman" w:hAnsi="Times New Roman"/>
          <w:b w:val="0"/>
          <w:color w:val="000000"/>
          <w:sz w:val="24"/>
        </w:rPr>
        <w:t>БХВ-Петербург, 2012. – 960 с.</w:t>
      </w:r>
    </w:p>
    <w:p w14:paraId="5B757E90" w14:textId="77777777" w:rsidR="00EE04C1" w:rsidRDefault="003D0FA8">
      <w:pPr>
        <w:pStyle w:val="10"/>
        <w:numPr>
          <w:ilvl w:val="0"/>
          <w:numId w:val="4"/>
        </w:numPr>
        <w:tabs>
          <w:tab w:val="left" w:pos="426"/>
        </w:tabs>
        <w:ind w:left="425" w:hanging="357"/>
        <w:jc w:val="both"/>
        <w:rPr>
          <w:rFonts w:ascii="Times New Roman" w:hAnsi="Times New Roman"/>
          <w:b w:val="0"/>
          <w:color w:val="000000"/>
          <w:sz w:val="24"/>
        </w:rPr>
      </w:pPr>
      <w:proofErr w:type="spellStart"/>
      <w:r>
        <w:rPr>
          <w:rFonts w:ascii="Times New Roman" w:hAnsi="Times New Roman"/>
          <w:b w:val="0"/>
          <w:color w:val="000000"/>
          <w:sz w:val="24"/>
        </w:rPr>
        <w:t>Котеров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, Д. PHP</w:t>
      </w:r>
      <w:r>
        <w:rPr>
          <w:rFonts w:ascii="Times New Roman" w:hAnsi="Times New Roman"/>
          <w:b w:val="0"/>
          <w:color w:val="000000"/>
          <w:sz w:val="24"/>
        </w:rPr>
        <w:t xml:space="preserve"> 5 в подлиннике / Д.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Котеров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, А. Костарев. – СПб</w:t>
      </w:r>
      <w:proofErr w:type="gramStart"/>
      <w:r>
        <w:rPr>
          <w:rFonts w:ascii="Times New Roman" w:hAnsi="Times New Roman"/>
          <w:b w:val="0"/>
          <w:color w:val="000000"/>
          <w:sz w:val="24"/>
        </w:rPr>
        <w:t xml:space="preserve"> :</w:t>
      </w:r>
      <w:proofErr w:type="gramEnd"/>
      <w:r>
        <w:rPr>
          <w:rFonts w:ascii="Times New Roman" w:hAnsi="Times New Roman"/>
          <w:b w:val="0"/>
          <w:color w:val="000000"/>
          <w:sz w:val="24"/>
        </w:rPr>
        <w:t xml:space="preserve"> Символ – Плюс, 2014. – 1120 с., ил.</w:t>
      </w:r>
    </w:p>
    <w:p w14:paraId="45852FCE" w14:textId="77777777" w:rsidR="00EE04C1" w:rsidRDefault="003D0FA8">
      <w:pPr>
        <w:pStyle w:val="10"/>
        <w:numPr>
          <w:ilvl w:val="0"/>
          <w:numId w:val="4"/>
        </w:numPr>
        <w:tabs>
          <w:tab w:val="left" w:pos="426"/>
        </w:tabs>
        <w:ind w:left="425" w:hanging="357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Немцова Т.И., Назарова Ю.В. Компьютерная графика и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web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–дизайн практикум по информатике: учеб. Пособие/ Под ред. Л.Г. Гагариной – М.</w:t>
      </w:r>
      <w:proofErr w:type="gramStart"/>
      <w:r>
        <w:rPr>
          <w:rFonts w:ascii="Times New Roman" w:hAnsi="Times New Roman"/>
          <w:b w:val="0"/>
          <w:color w:val="000000"/>
          <w:sz w:val="24"/>
        </w:rPr>
        <w:t xml:space="preserve"> :</w:t>
      </w:r>
      <w:proofErr w:type="gramEnd"/>
      <w:r>
        <w:rPr>
          <w:rFonts w:ascii="Times New Roman" w:hAnsi="Times New Roman"/>
          <w:b w:val="0"/>
          <w:color w:val="000000"/>
          <w:sz w:val="24"/>
        </w:rPr>
        <w:t xml:space="preserve"> ИД «ФОРУМ»: ИНФРА–М, 2012. – 287с.</w:t>
      </w:r>
    </w:p>
    <w:p w14:paraId="2187D558" w14:textId="77777777" w:rsidR="00EE04C1" w:rsidRDefault="003D0FA8">
      <w:pPr>
        <w:numPr>
          <w:ilvl w:val="0"/>
          <w:numId w:val="4"/>
        </w:numPr>
        <w:ind w:left="42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Ляпин, Д.А. PHP это просто. Начинаем с видеоуроков / Д.А. Ляпин, А.В. Никитин. – СПб.: БХВ–Петербург, 2013. – 176 с.</w:t>
      </w:r>
    </w:p>
    <w:p w14:paraId="73104CD5" w14:textId="77777777" w:rsidR="00EE04C1" w:rsidRDefault="003D0FA8">
      <w:pPr>
        <w:numPr>
          <w:ilvl w:val="0"/>
          <w:numId w:val="4"/>
        </w:numPr>
        <w:ind w:left="42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Маркин, А.В. Основы </w:t>
      </w:r>
      <w:proofErr w:type="spellStart"/>
      <w:r>
        <w:rPr>
          <w:rFonts w:ascii="Times New Roman" w:hAnsi="Times New Roman"/>
          <w:sz w:val="24"/>
        </w:rPr>
        <w:t>web</w:t>
      </w:r>
      <w:proofErr w:type="spellEnd"/>
      <w:r>
        <w:rPr>
          <w:rFonts w:ascii="Times New Roman" w:hAnsi="Times New Roman"/>
          <w:sz w:val="24"/>
        </w:rPr>
        <w:t xml:space="preserve">-программирования на PHP: учебное пособие / А.В. Маркин, С.С. </w:t>
      </w:r>
      <w:proofErr w:type="spellStart"/>
      <w:r>
        <w:rPr>
          <w:rFonts w:ascii="Times New Roman" w:hAnsi="Times New Roman"/>
          <w:sz w:val="24"/>
        </w:rPr>
        <w:t>Шкарин</w:t>
      </w:r>
      <w:proofErr w:type="spellEnd"/>
      <w:r>
        <w:rPr>
          <w:rFonts w:ascii="Times New Roman" w:hAnsi="Times New Roman"/>
          <w:sz w:val="24"/>
        </w:rPr>
        <w:t>. – М.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Диалог-МИФИ, 2014. – 252 с.</w:t>
      </w:r>
    </w:p>
    <w:p w14:paraId="53608C9A" w14:textId="77777777" w:rsidR="00EE04C1" w:rsidRDefault="003D0FA8">
      <w:pPr>
        <w:numPr>
          <w:ilvl w:val="0"/>
          <w:numId w:val="4"/>
        </w:numPr>
        <w:ind w:left="425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Федорова, Г</w:t>
      </w:r>
      <w:r>
        <w:rPr>
          <w:rFonts w:ascii="Times New Roman" w:hAnsi="Times New Roman"/>
          <w:sz w:val="24"/>
        </w:rPr>
        <w:t xml:space="preserve">.Н.., Рудаков, А.В. Технология разработки программных продуктов. Практикум: учебное пособие / Г.Н. Федорова, А.В. Рудаков. – М.: </w:t>
      </w:r>
      <w:proofErr w:type="spellStart"/>
      <w:r>
        <w:rPr>
          <w:rFonts w:ascii="Times New Roman" w:hAnsi="Times New Roman"/>
          <w:sz w:val="24"/>
        </w:rPr>
        <w:t>Academia</w:t>
      </w:r>
      <w:proofErr w:type="spellEnd"/>
      <w:r>
        <w:rPr>
          <w:rFonts w:ascii="Times New Roman" w:hAnsi="Times New Roman"/>
          <w:sz w:val="24"/>
        </w:rPr>
        <w:t>, 2014. –192 с.</w:t>
      </w:r>
    </w:p>
    <w:p w14:paraId="39FEC849" w14:textId="77777777" w:rsidR="00EE04C1" w:rsidRDefault="003D0FA8">
      <w:pPr>
        <w:pStyle w:val="1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Интернет-ресурсы</w:t>
      </w:r>
    </w:p>
    <w:p w14:paraId="7E567846" w14:textId="77777777" w:rsidR="00EE04C1" w:rsidRDefault="00EE04C1">
      <w:pPr>
        <w:pStyle w:val="10"/>
        <w:jc w:val="center"/>
        <w:rPr>
          <w:rFonts w:ascii="Times New Roman" w:hAnsi="Times New Roman"/>
          <w:color w:val="000000"/>
          <w:sz w:val="24"/>
        </w:rPr>
      </w:pPr>
    </w:p>
    <w:p w14:paraId="56511AE0" w14:textId="77777777" w:rsidR="00EE04C1" w:rsidRDefault="003D0FA8">
      <w:pPr>
        <w:pStyle w:val="10"/>
        <w:ind w:left="36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1.  Национальный цифровой ресурс «РУКОНТ» [Электронный ресурс]. – URL: https://lib.rucont.ru/search </w:t>
      </w:r>
    </w:p>
    <w:p w14:paraId="0080F08D" w14:textId="77777777" w:rsidR="00EE04C1" w:rsidRDefault="003D0FA8">
      <w:pPr>
        <w:pStyle w:val="10"/>
        <w:ind w:left="36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2.  Электронная библиотека «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Academia-library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» [Электронный ресурс]. – URL: https://academia-moscow.ru/elibrary/</w:t>
      </w:r>
    </w:p>
    <w:p w14:paraId="6D98F749" w14:textId="77777777" w:rsidR="00EE04C1" w:rsidRDefault="003D0FA8">
      <w:pPr>
        <w:pStyle w:val="10"/>
        <w:ind w:left="36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3.  Единая коллекция цифровых </w:t>
      </w:r>
      <w:r>
        <w:rPr>
          <w:rFonts w:ascii="Times New Roman" w:hAnsi="Times New Roman"/>
          <w:b w:val="0"/>
          <w:color w:val="000000"/>
          <w:sz w:val="24"/>
        </w:rPr>
        <w:t>образовательных ресурсов Электронный ресурс]. – URL: http://school-collection.edu.ru/</w:t>
      </w:r>
    </w:p>
    <w:p w14:paraId="20538FDA" w14:textId="77777777" w:rsidR="00EE04C1" w:rsidRDefault="003D0FA8">
      <w:pPr>
        <w:pStyle w:val="10"/>
        <w:ind w:left="36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4.  Научная электронная библиотека eLIBRARY.RU [Электронный ресурс]. – URL: https://www.elibrary.ru/defaultx.asp</w:t>
      </w:r>
    </w:p>
    <w:p w14:paraId="40C2659A" w14:textId="77777777" w:rsidR="00EE04C1" w:rsidRDefault="003D0FA8">
      <w:pPr>
        <w:pStyle w:val="10"/>
        <w:ind w:left="36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5.  Образование для детей [Электронный ресурс]. – URL: ht</w:t>
      </w:r>
      <w:r>
        <w:rPr>
          <w:rFonts w:ascii="Times New Roman" w:hAnsi="Times New Roman"/>
          <w:b w:val="0"/>
          <w:color w:val="000000"/>
          <w:sz w:val="24"/>
        </w:rPr>
        <w:t>tps://www.edukids.ru/</w:t>
      </w:r>
    </w:p>
    <w:p w14:paraId="7CC0A2C1" w14:textId="77777777" w:rsidR="00EE04C1" w:rsidRDefault="003D0FA8">
      <w:pPr>
        <w:pStyle w:val="10"/>
        <w:ind w:left="36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6.  Российская электронная школа [Электронный ресурс]. – URL: https://resh.edu.ru/</w:t>
      </w:r>
    </w:p>
    <w:p w14:paraId="0530AFD7" w14:textId="77777777" w:rsidR="00EE04C1" w:rsidRDefault="003D0FA8">
      <w:pPr>
        <w:pStyle w:val="10"/>
        <w:ind w:left="36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7.  Российский общеобразовательный портал, единое окно доступа к образовательным ресурсам [Электронный ресурс]. – URL: http://window.edu.ru/</w:t>
      </w:r>
    </w:p>
    <w:p w14:paraId="37D689F9" w14:textId="77777777" w:rsidR="00EE04C1" w:rsidRDefault="003D0FA8">
      <w:pPr>
        <w:pStyle w:val="10"/>
        <w:ind w:left="36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8.  Электр</w:t>
      </w:r>
      <w:r>
        <w:rPr>
          <w:rFonts w:ascii="Times New Roman" w:hAnsi="Times New Roman"/>
          <w:b w:val="0"/>
          <w:color w:val="000000"/>
          <w:sz w:val="24"/>
        </w:rPr>
        <w:t xml:space="preserve">онно-библиотечная система «Университетская библиотека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online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» [Электронный ресурс]. – URL: http://biblioclub.ru/</w:t>
      </w:r>
    </w:p>
    <w:p w14:paraId="3C77D825" w14:textId="77777777" w:rsidR="00EE04C1" w:rsidRDefault="003D0FA8">
      <w:pPr>
        <w:pStyle w:val="10"/>
        <w:ind w:left="360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9.  Электронно-библиотечная система BOOK.ru [Электронный ресурс]. – URL: https://book.ru/</w:t>
      </w:r>
    </w:p>
    <w:p w14:paraId="5CABD03E" w14:textId="77777777" w:rsidR="00EE04C1" w:rsidRDefault="003D0FA8">
      <w:pPr>
        <w:pStyle w:val="10"/>
        <w:ind w:left="36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10. Электронно-библиотечная система ibooks.ru [Электр</w:t>
      </w:r>
      <w:r>
        <w:rPr>
          <w:rFonts w:ascii="Times New Roman" w:hAnsi="Times New Roman"/>
          <w:b w:val="0"/>
          <w:color w:val="000000"/>
          <w:sz w:val="24"/>
        </w:rPr>
        <w:t>онный ресурс]. – URL: https://ibooks.ru/</w:t>
      </w:r>
    </w:p>
    <w:p w14:paraId="4660BB55" w14:textId="77777777" w:rsidR="00EE04C1" w:rsidRDefault="003D0FA8">
      <w:pPr>
        <w:pStyle w:val="10"/>
        <w:ind w:left="36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11. Википедия [Электронный ресурс]. – Режим доступа: http://ru.wikipedia.org, свободный.</w:t>
      </w:r>
    </w:p>
    <w:p w14:paraId="07FF796F" w14:textId="77777777" w:rsidR="00EE04C1" w:rsidRDefault="003D0FA8">
      <w:pPr>
        <w:pStyle w:val="10"/>
        <w:ind w:left="36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12. Все о Java // </w:t>
      </w:r>
      <w:r>
        <w:rPr>
          <w:rFonts w:ascii="Times New Roman" w:hAnsi="Times New Roman"/>
          <w:b w:val="0"/>
          <w:caps/>
          <w:color w:val="000000"/>
          <w:sz w:val="24"/>
        </w:rPr>
        <w:t xml:space="preserve">javaportal.ru </w:t>
      </w:r>
      <w:r>
        <w:rPr>
          <w:rFonts w:ascii="Times New Roman" w:hAnsi="Times New Roman"/>
          <w:b w:val="0"/>
          <w:color w:val="000000"/>
          <w:sz w:val="24"/>
        </w:rPr>
        <w:t xml:space="preserve">[Электронный ресурс]. – Режим доступа: http://www.javaportal.ru, свободный </w:t>
      </w:r>
    </w:p>
    <w:p w14:paraId="6EE24AB9" w14:textId="77777777" w:rsidR="00EE04C1" w:rsidRDefault="003D0FA8">
      <w:pPr>
        <w:pStyle w:val="10"/>
        <w:ind w:left="36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13. Журнал веб-диз</w:t>
      </w:r>
      <w:r>
        <w:rPr>
          <w:rFonts w:ascii="Times New Roman" w:hAnsi="Times New Roman"/>
          <w:b w:val="0"/>
          <w:color w:val="000000"/>
          <w:sz w:val="24"/>
        </w:rPr>
        <w:t>айн – уголок профессионала [Электронный ресурс]. – Режим доступа: http://www.webmagazine.biz, свободный.</w:t>
      </w:r>
    </w:p>
    <w:p w14:paraId="7A598C45" w14:textId="77777777" w:rsidR="00EE04C1" w:rsidRDefault="003D0FA8">
      <w:pPr>
        <w:pStyle w:val="10"/>
        <w:ind w:left="36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Лавришева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Е.М. Методы и средства инженерии программного обеспечения: учебник / Е.М.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Лавришева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// Единое окно доступа к образовательным ресурсам. – </w:t>
      </w:r>
      <w:r>
        <w:rPr>
          <w:rFonts w:ascii="Times New Roman" w:hAnsi="Times New Roman"/>
          <w:b w:val="0"/>
          <w:color w:val="000000"/>
          <w:sz w:val="24"/>
        </w:rPr>
        <w:t>Режим доступа: http://window.edu.ru/catalog/pdf2txt/699/41699/18857, свободный.</w:t>
      </w:r>
    </w:p>
    <w:p w14:paraId="58673704" w14:textId="77777777" w:rsidR="00EE04C1" w:rsidRDefault="003D0FA8">
      <w:pPr>
        <w:pStyle w:val="10"/>
        <w:ind w:left="36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15. Первый сайт о PHP // </w:t>
      </w:r>
      <w:r>
        <w:rPr>
          <w:rFonts w:ascii="Times New Roman" w:hAnsi="Times New Roman"/>
          <w:b w:val="0"/>
          <w:caps/>
          <w:color w:val="000000"/>
          <w:sz w:val="24"/>
        </w:rPr>
        <w:t xml:space="preserve">php.spb.ru </w:t>
      </w:r>
      <w:r>
        <w:rPr>
          <w:rFonts w:ascii="Times New Roman" w:hAnsi="Times New Roman"/>
          <w:b w:val="0"/>
          <w:color w:val="000000"/>
          <w:sz w:val="24"/>
        </w:rPr>
        <w:t xml:space="preserve">[Электронный ресурс]. – Режим доступа:  htpp://www.php.spb.ru?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cdj,jlysq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/</w:t>
      </w:r>
    </w:p>
    <w:p w14:paraId="0AB6695A" w14:textId="77777777" w:rsidR="00EE04C1" w:rsidRDefault="003D0FA8">
      <w:pPr>
        <w:pStyle w:val="10"/>
        <w:ind w:left="36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16. Система федеральных образовательных порталов Информационно-ком</w:t>
      </w:r>
      <w:r>
        <w:rPr>
          <w:rFonts w:ascii="Times New Roman" w:hAnsi="Times New Roman"/>
          <w:b w:val="0"/>
          <w:color w:val="000000"/>
          <w:sz w:val="24"/>
        </w:rPr>
        <w:t>муникационные технологии в образовании [Электронный ресурс]. – Режим доступа: http://www.ict.edu.ru, свободный.</w:t>
      </w:r>
    </w:p>
    <w:p w14:paraId="12F44D75" w14:textId="77777777" w:rsidR="00EE04C1" w:rsidRDefault="00EE04C1">
      <w:pPr>
        <w:pStyle w:val="10"/>
        <w:jc w:val="both"/>
        <w:rPr>
          <w:rFonts w:ascii="Times New Roman" w:hAnsi="Times New Roman"/>
          <w:b w:val="0"/>
          <w:color w:val="000000"/>
          <w:sz w:val="24"/>
        </w:rPr>
      </w:pPr>
    </w:p>
    <w:p w14:paraId="414C37FA" w14:textId="77777777" w:rsidR="00EE04C1" w:rsidRDefault="003D0FA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12. Материально-техническое обеспечение учебной практики </w:t>
      </w:r>
    </w:p>
    <w:p w14:paraId="240C4DAF" w14:textId="77777777" w:rsidR="00EE04C1" w:rsidRDefault="003D0FA8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проведения учебной практики необходимы:</w:t>
      </w:r>
    </w:p>
    <w:p w14:paraId="070D0094" w14:textId="77777777" w:rsidR="00EE04C1" w:rsidRDefault="003D0FA8">
      <w:pPr>
        <w:spacing w:line="276" w:lineRule="auto"/>
        <w:ind w:left="0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Лаборатория «Программного обеспечения и с</w:t>
      </w:r>
      <w:r>
        <w:rPr>
          <w:rFonts w:ascii="Times New Roman" w:hAnsi="Times New Roman"/>
          <w:sz w:val="24"/>
        </w:rPr>
        <w:t>опровождения компьютерных систем», студии «Инженерной и компьютерной графики», «Разработки дизайна веб-приложений», оснащённые в соответствии с п. 6.2.1 Примерной программы по специальности:</w:t>
      </w:r>
    </w:p>
    <w:p w14:paraId="18DBE49E" w14:textId="77777777" w:rsidR="00EE04C1" w:rsidRDefault="003D0FA8">
      <w:pPr>
        <w:spacing w:line="276" w:lineRule="auto"/>
        <w:ind w:left="0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Автоматизированные рабочие места на 13 обучающихся с конфигурац</w:t>
      </w:r>
      <w:r>
        <w:rPr>
          <w:rFonts w:ascii="Times New Roman" w:hAnsi="Times New Roman"/>
          <w:sz w:val="24"/>
        </w:rPr>
        <w:t>ией: Core i5 или аналог, дискретная видеокарта от 2GB ОЗУ, не менее 8GB ОЗУ, один или два монитора 23";</w:t>
      </w:r>
    </w:p>
    <w:p w14:paraId="46DE3360" w14:textId="77777777" w:rsidR="00EE04C1" w:rsidRDefault="003D0FA8">
      <w:pPr>
        <w:spacing w:line="276" w:lineRule="auto"/>
        <w:ind w:left="0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Автоматизированное рабочее место преподавателя с конфигурацией: Core i5 или аналог, дискретная видеокарта, не менее 8GB ОЗУ, один или два монитора 23"</w:t>
      </w:r>
      <w:r>
        <w:rPr>
          <w:rFonts w:ascii="Times New Roman" w:hAnsi="Times New Roman"/>
          <w:sz w:val="24"/>
        </w:rPr>
        <w:t>, мышь, клавиатура;</w:t>
      </w:r>
    </w:p>
    <w:p w14:paraId="5565C9A2" w14:textId="77777777" w:rsidR="00EE04C1" w:rsidRDefault="003D0FA8">
      <w:pPr>
        <w:spacing w:line="276" w:lineRule="auto"/>
        <w:ind w:left="0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Специализированная эргономичная мебель для работы за компьютером;</w:t>
      </w:r>
    </w:p>
    <w:p w14:paraId="3CF52AF0" w14:textId="77777777" w:rsidR="00EE04C1" w:rsidRDefault="003D0FA8">
      <w:pPr>
        <w:spacing w:line="276" w:lineRule="auto"/>
        <w:ind w:left="0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Проектор и экран;</w:t>
      </w:r>
    </w:p>
    <w:p w14:paraId="247CFFEC" w14:textId="77777777" w:rsidR="00EE04C1" w:rsidRDefault="003D0FA8">
      <w:pPr>
        <w:spacing w:line="276" w:lineRule="auto"/>
        <w:ind w:left="0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Маркерная доска;</w:t>
      </w:r>
    </w:p>
    <w:p w14:paraId="6A72C631" w14:textId="77777777" w:rsidR="00EE04C1" w:rsidRDefault="003D0FA8">
      <w:pPr>
        <w:spacing w:line="276" w:lineRule="auto"/>
        <w:ind w:left="0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Принтер A3, цветной;</w:t>
      </w:r>
    </w:p>
    <w:p w14:paraId="502A2E40" w14:textId="77777777" w:rsidR="00EE04C1" w:rsidRDefault="003D0FA8">
      <w:pPr>
        <w:spacing w:line="276" w:lineRule="auto"/>
        <w:ind w:left="0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Многофункциональное устройство (МФУ) формата А4;</w:t>
      </w:r>
    </w:p>
    <w:p w14:paraId="7D3D2F07" w14:textId="77777777" w:rsidR="00EE04C1" w:rsidRDefault="003D0FA8">
      <w:pPr>
        <w:spacing w:line="276" w:lineRule="auto"/>
        <w:ind w:left="0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Программное обеспечение общего и профессионального назначения:  </w:t>
      </w:r>
      <w:proofErr w:type="spellStart"/>
      <w:r>
        <w:rPr>
          <w:rFonts w:ascii="Times New Roman" w:hAnsi="Times New Roman"/>
          <w:sz w:val="24"/>
        </w:rPr>
        <w:t>Microsoft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Microsoft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Windows</w:t>
      </w:r>
      <w:proofErr w:type="spellEnd"/>
      <w:r>
        <w:rPr>
          <w:rFonts w:ascii="Times New Roman" w:hAnsi="Times New Roman"/>
          <w:sz w:val="24"/>
        </w:rPr>
        <w:t xml:space="preserve">  10 Корпоративная, Офисное ПО: Microsoft Office стандарт 2021, </w:t>
      </w:r>
      <w:proofErr w:type="spellStart"/>
      <w:r>
        <w:rPr>
          <w:rFonts w:ascii="Times New Roman" w:hAnsi="Times New Roman"/>
          <w:sz w:val="24"/>
        </w:rPr>
        <w:t>Notepad</w:t>
      </w:r>
      <w:proofErr w:type="spellEnd"/>
      <w:r>
        <w:rPr>
          <w:rFonts w:ascii="Times New Roman" w:hAnsi="Times New Roman"/>
          <w:sz w:val="24"/>
        </w:rPr>
        <w:t xml:space="preserve">++ 7, </w:t>
      </w:r>
      <w:proofErr w:type="spellStart"/>
      <w:r>
        <w:rPr>
          <w:rFonts w:ascii="Times New Roman" w:hAnsi="Times New Roman"/>
          <w:sz w:val="24"/>
        </w:rPr>
        <w:t>Sublime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Text</w:t>
      </w:r>
      <w:proofErr w:type="spellEnd"/>
      <w:r>
        <w:rPr>
          <w:rFonts w:ascii="Times New Roman" w:hAnsi="Times New Roman"/>
          <w:sz w:val="24"/>
        </w:rPr>
        <w:t xml:space="preserve"> 4, </w:t>
      </w:r>
      <w:proofErr w:type="spellStart"/>
      <w:r>
        <w:rPr>
          <w:rFonts w:ascii="Times New Roman" w:hAnsi="Times New Roman"/>
          <w:sz w:val="24"/>
        </w:rPr>
        <w:t>Visual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Studio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Code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Adobe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Illustrator</w:t>
      </w:r>
      <w:proofErr w:type="spellEnd"/>
      <w:r>
        <w:rPr>
          <w:rFonts w:ascii="Times New Roman" w:hAnsi="Times New Roman"/>
          <w:sz w:val="24"/>
        </w:rPr>
        <w:t xml:space="preserve"> 2019, </w:t>
      </w:r>
      <w:proofErr w:type="spellStart"/>
      <w:r>
        <w:rPr>
          <w:rFonts w:ascii="Times New Roman" w:hAnsi="Times New Roman"/>
          <w:sz w:val="24"/>
        </w:rPr>
        <w:t>PhotoShop</w:t>
      </w:r>
      <w:proofErr w:type="spellEnd"/>
      <w:r>
        <w:rPr>
          <w:rFonts w:ascii="Times New Roman" w:hAnsi="Times New Roman"/>
          <w:sz w:val="24"/>
        </w:rPr>
        <w:t xml:space="preserve"> 2019, </w:t>
      </w:r>
      <w:proofErr w:type="spellStart"/>
      <w:r>
        <w:rPr>
          <w:rFonts w:ascii="Times New Roman" w:hAnsi="Times New Roman"/>
          <w:sz w:val="24"/>
        </w:rPr>
        <w:t>Python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Mi</w:t>
      </w:r>
      <w:r>
        <w:rPr>
          <w:rFonts w:ascii="Times New Roman" w:hAnsi="Times New Roman"/>
          <w:sz w:val="24"/>
        </w:rPr>
        <w:t>crosoftSQLServerExpressEdition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MicrosoftVisioProfessional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MicrosoftVisualStudio</w:t>
      </w:r>
      <w:proofErr w:type="spellEnd"/>
      <w:r>
        <w:rPr>
          <w:rFonts w:ascii="Times New Roman" w:hAnsi="Times New Roman"/>
          <w:sz w:val="24"/>
        </w:rPr>
        <w:t xml:space="preserve">, IBM </w:t>
      </w:r>
      <w:proofErr w:type="spellStart"/>
      <w:r>
        <w:rPr>
          <w:rFonts w:ascii="Times New Roman" w:hAnsi="Times New Roman"/>
          <w:sz w:val="24"/>
        </w:rPr>
        <w:t>Rational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Rose</w:t>
      </w:r>
      <w:proofErr w:type="spellEnd"/>
      <w:r>
        <w:rPr>
          <w:rFonts w:ascii="Times New Roman" w:hAnsi="Times New Roman"/>
          <w:sz w:val="24"/>
        </w:rPr>
        <w:t xml:space="preserve"> XDE , </w:t>
      </w:r>
      <w:proofErr w:type="spellStart"/>
      <w:r>
        <w:rPr>
          <w:rFonts w:ascii="Times New Roman" w:hAnsi="Times New Roman"/>
          <w:sz w:val="24"/>
        </w:rPr>
        <w:t>MySQLInstallerforWindows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NetBeans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SQLServerManagementStudio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MicrosoftSQLServerJavaConnector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AndroidStudio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IntelliJIDEA</w:t>
      </w:r>
      <w:proofErr w:type="spellEnd"/>
      <w:r>
        <w:rPr>
          <w:rFonts w:ascii="Times New Roman" w:hAnsi="Times New Roman"/>
          <w:sz w:val="24"/>
        </w:rPr>
        <w:t>.</w:t>
      </w:r>
    </w:p>
    <w:p w14:paraId="2F422152" w14:textId="77777777" w:rsidR="00EE04C1" w:rsidRDefault="003D0FA8">
      <w:pPr>
        <w:widowControl w:val="0"/>
        <w:tabs>
          <w:tab w:val="left" w:pos="567"/>
        </w:tabs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комплект учебно-методи</w:t>
      </w:r>
      <w:r>
        <w:rPr>
          <w:rFonts w:ascii="Times New Roman" w:hAnsi="Times New Roman"/>
          <w:sz w:val="24"/>
        </w:rPr>
        <w:t>ческой документации.</w:t>
      </w:r>
    </w:p>
    <w:p w14:paraId="17051158" w14:textId="77777777" w:rsidR="00EE04C1" w:rsidRDefault="00EE04C1">
      <w:pPr>
        <w:tabs>
          <w:tab w:val="left" w:leader="underscore" w:pos="8640"/>
        </w:tabs>
        <w:ind w:left="0" w:right="10" w:firstLine="567"/>
        <w:rPr>
          <w:rFonts w:ascii="Times New Roman" w:hAnsi="Times New Roman"/>
          <w:sz w:val="24"/>
        </w:rPr>
      </w:pPr>
    </w:p>
    <w:p w14:paraId="38772C8B" w14:textId="77777777" w:rsidR="00EE04C1" w:rsidRDefault="00EE04C1">
      <w:pPr>
        <w:tabs>
          <w:tab w:val="left" w:leader="underscore" w:pos="5045"/>
        </w:tabs>
        <w:rPr>
          <w:rFonts w:ascii="Times New Roman" w:hAnsi="Times New Roman"/>
          <w:sz w:val="24"/>
        </w:rPr>
      </w:pPr>
    </w:p>
    <w:p w14:paraId="4EF4A697" w14:textId="77777777" w:rsidR="00EE04C1" w:rsidRDefault="00EE04C1">
      <w:pPr>
        <w:rPr>
          <w:rFonts w:ascii="Times New Roman" w:hAnsi="Times New Roman"/>
          <w:sz w:val="24"/>
        </w:rPr>
      </w:pPr>
    </w:p>
    <w:p w14:paraId="1AA7BD62" w14:textId="77777777" w:rsidR="00EE04C1" w:rsidRDefault="00EE04C1">
      <w:pPr>
        <w:rPr>
          <w:rFonts w:ascii="Times New Roman" w:hAnsi="Times New Roman"/>
          <w:b/>
          <w:sz w:val="24"/>
        </w:rPr>
      </w:pPr>
    </w:p>
    <w:p w14:paraId="301919DE" w14:textId="77777777" w:rsidR="00EE04C1" w:rsidRDefault="003D0FA8">
      <w:pPr>
        <w:keepNext/>
        <w:keepLines/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E021524" w14:textId="77777777" w:rsidR="00EE04C1" w:rsidRDefault="00EE04C1">
      <w:pPr>
        <w:rPr>
          <w:rFonts w:ascii="Times New Roman" w:hAnsi="Times New Roman"/>
          <w:sz w:val="24"/>
        </w:rPr>
      </w:pPr>
    </w:p>
    <w:sectPr w:rsidR="00EE04C1">
      <w:footerReference w:type="default" r:id="rId9"/>
      <w:pgSz w:w="11906" w:h="16838"/>
      <w:pgMar w:top="851" w:right="1134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C11AD" w14:textId="77777777" w:rsidR="003D0FA8" w:rsidRDefault="003D0FA8">
      <w:r>
        <w:separator/>
      </w:r>
    </w:p>
  </w:endnote>
  <w:endnote w:type="continuationSeparator" w:id="0">
    <w:p w14:paraId="2839CE97" w14:textId="77777777" w:rsidR="003D0FA8" w:rsidRDefault="003D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83453" w14:textId="77777777" w:rsidR="00EE04C1" w:rsidRDefault="003D0FA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172A6">
      <w:rPr>
        <w:noProof/>
      </w:rPr>
      <w:t>2</w:t>
    </w:r>
    <w:r>
      <w:fldChar w:fldCharType="end"/>
    </w:r>
  </w:p>
  <w:p w14:paraId="5B6C005C" w14:textId="77777777" w:rsidR="00EE04C1" w:rsidRDefault="00EE04C1">
    <w:pPr>
      <w:pStyle w:val="af0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95EE4" w14:textId="25585451" w:rsidR="00EE04C1" w:rsidRDefault="003D0FA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172A6">
      <w:rPr>
        <w:noProof/>
      </w:rPr>
      <w:t>2</w:t>
    </w:r>
    <w:r>
      <w:fldChar w:fldCharType="end"/>
    </w:r>
  </w:p>
  <w:p w14:paraId="1E7A3E60" w14:textId="77777777" w:rsidR="00EE04C1" w:rsidRDefault="00EE04C1">
    <w:pPr>
      <w:pStyle w:val="af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1FC11" w14:textId="77777777" w:rsidR="003D0FA8" w:rsidRDefault="003D0FA8">
      <w:r>
        <w:separator/>
      </w:r>
    </w:p>
  </w:footnote>
  <w:footnote w:type="continuationSeparator" w:id="0">
    <w:p w14:paraId="00741911" w14:textId="77777777" w:rsidR="003D0FA8" w:rsidRDefault="003D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742"/>
    <w:multiLevelType w:val="multilevel"/>
    <w:tmpl w:val="03985D60"/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147304"/>
    <w:multiLevelType w:val="multilevel"/>
    <w:tmpl w:val="6486C116"/>
    <w:lvl w:ilvl="0">
      <w:start w:val="3"/>
      <w:numFmt w:val="bullet"/>
      <w:lvlText w:val="–"/>
      <w:lvlJc w:val="left"/>
      <w:pPr>
        <w:ind w:left="74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03" w:hanging="360"/>
      </w:pPr>
      <w:rPr>
        <w:rFonts w:ascii="Wingdings" w:hAnsi="Wingdings"/>
      </w:rPr>
    </w:lvl>
  </w:abstractNum>
  <w:abstractNum w:abstractNumId="2">
    <w:nsid w:val="529E3041"/>
    <w:multiLevelType w:val="multilevel"/>
    <w:tmpl w:val="C6CAC4D8"/>
    <w:lvl w:ilvl="0">
      <w:start w:val="1"/>
      <w:numFmt w:val="decimal"/>
      <w:pStyle w:val="a"/>
      <w:lvlText w:val="%1.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77AE1B87"/>
    <w:multiLevelType w:val="multilevel"/>
    <w:tmpl w:val="9690A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075DD"/>
    <w:multiLevelType w:val="multilevel"/>
    <w:tmpl w:val="EB48E786"/>
    <w:lvl w:ilvl="0">
      <w:start w:val="3"/>
      <w:numFmt w:val="bullet"/>
      <w:lvlText w:val="–"/>
      <w:lvlJc w:val="left"/>
      <w:pPr>
        <w:ind w:left="74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03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C1"/>
    <w:rsid w:val="000A156C"/>
    <w:rsid w:val="000E0979"/>
    <w:rsid w:val="003172A6"/>
    <w:rsid w:val="003D0FA8"/>
    <w:rsid w:val="0074458C"/>
    <w:rsid w:val="00D178B9"/>
    <w:rsid w:val="00D97DF3"/>
    <w:rsid w:val="00E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1D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pPr>
      <w:ind w:left="23"/>
      <w:jc w:val="both"/>
    </w:pPr>
    <w:rPr>
      <w:sz w:val="22"/>
    </w:rPr>
  </w:style>
  <w:style w:type="paragraph" w:styleId="10">
    <w:name w:val="heading 1"/>
    <w:basedOn w:val="a0"/>
    <w:link w:val="11"/>
    <w:uiPriority w:val="9"/>
    <w:qFormat/>
    <w:pPr>
      <w:ind w:left="0"/>
      <w:jc w:val="left"/>
      <w:outlineLvl w:val="0"/>
    </w:pPr>
    <w:rPr>
      <w:rFonts w:ascii="Verdana" w:hAnsi="Verdana"/>
      <w:b/>
      <w:color w:val="333366"/>
      <w:sz w:val="26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0"/>
    <w:link w:val="50"/>
    <w:uiPriority w:val="9"/>
    <w:qFormat/>
    <w:pPr>
      <w:spacing w:beforeAutospacing="1" w:afterAutospacing="1"/>
      <w:ind w:left="0"/>
      <w:jc w:val="left"/>
      <w:outlineLvl w:val="4"/>
    </w:pPr>
    <w:rPr>
      <w:rFonts w:ascii="Times New Roman" w:hAnsi="Times New Roman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4">
    <w:name w:val="Для таблиц"/>
    <w:basedOn w:val="a0"/>
    <w:link w:val="a5"/>
    <w:pPr>
      <w:ind w:left="0"/>
      <w:jc w:val="left"/>
    </w:pPr>
    <w:rPr>
      <w:rFonts w:ascii="Times New Roman" w:hAnsi="Times New Roman"/>
      <w:sz w:val="24"/>
    </w:rPr>
  </w:style>
  <w:style w:type="character" w:customStyle="1" w:styleId="a5">
    <w:name w:val="Для таблиц"/>
    <w:basedOn w:val="1"/>
    <w:link w:val="a4"/>
    <w:rPr>
      <w:rFonts w:ascii="Times New Roman" w:hAnsi="Times New Roman"/>
      <w:sz w:val="24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Normal (Web)"/>
    <w:basedOn w:val="a0"/>
    <w:link w:val="a7"/>
    <w:pPr>
      <w:spacing w:beforeAutospacing="1" w:afterAutospacing="1"/>
      <w:ind w:left="0"/>
      <w:jc w:val="left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текст (2)"/>
    <w:basedOn w:val="a0"/>
    <w:link w:val="24"/>
    <w:pPr>
      <w:spacing w:before="420" w:after="180" w:line="317" w:lineRule="exact"/>
      <w:ind w:left="0"/>
      <w:jc w:val="left"/>
    </w:pPr>
    <w:rPr>
      <w:sz w:val="27"/>
    </w:rPr>
  </w:style>
  <w:style w:type="character" w:customStyle="1" w:styleId="24">
    <w:name w:val="Основной текст (2)"/>
    <w:basedOn w:val="1"/>
    <w:link w:val="23"/>
    <w:rPr>
      <w:sz w:val="27"/>
    </w:rPr>
  </w:style>
  <w:style w:type="paragraph" w:customStyle="1" w:styleId="31">
    <w:name w:val="Основной текст (3)1"/>
    <w:basedOn w:val="a0"/>
    <w:link w:val="310"/>
    <w:pPr>
      <w:spacing w:line="274" w:lineRule="exact"/>
      <w:ind w:left="0"/>
      <w:jc w:val="center"/>
    </w:pPr>
    <w:rPr>
      <w:b/>
      <w:sz w:val="24"/>
    </w:rPr>
  </w:style>
  <w:style w:type="character" w:customStyle="1" w:styleId="310">
    <w:name w:val="Основной текст (3)1"/>
    <w:basedOn w:val="1"/>
    <w:link w:val="31"/>
    <w:rPr>
      <w:b/>
      <w:sz w:val="24"/>
    </w:rPr>
  </w:style>
  <w:style w:type="paragraph" w:customStyle="1" w:styleId="12">
    <w:name w:val="Основной шрифт абзаца1"/>
  </w:style>
  <w:style w:type="paragraph" w:customStyle="1" w:styleId="msonormalbullet2gif">
    <w:name w:val="msonormalbullet2.gif"/>
    <w:basedOn w:val="a0"/>
    <w:link w:val="msonormalbullet2gif0"/>
    <w:pPr>
      <w:spacing w:beforeAutospacing="1" w:afterAutospacing="1"/>
      <w:ind w:left="0"/>
      <w:jc w:val="left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Pr>
      <w:rFonts w:ascii="Times New Roman" w:hAnsi="Times New Roman"/>
      <w:sz w:val="24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1"/>
    <w:link w:val="apple-style-span"/>
  </w:style>
  <w:style w:type="paragraph" w:styleId="32">
    <w:name w:val="toc 3"/>
    <w:next w:val="a0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8">
    <w:name w:val="Balloon Text"/>
    <w:basedOn w:val="a0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List Paragraph"/>
    <w:basedOn w:val="a0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2"/>
    </w:rPr>
  </w:style>
  <w:style w:type="paragraph" w:customStyle="1" w:styleId="200">
    <w:name w:val="Основной текст + Полужирный20"/>
    <w:link w:val="201"/>
    <w:rPr>
      <w:rFonts w:ascii="Times New Roman" w:hAnsi="Times New Roman"/>
      <w:b/>
      <w:highlight w:val="white"/>
    </w:rPr>
  </w:style>
  <w:style w:type="character" w:customStyle="1" w:styleId="201">
    <w:name w:val="Основной текст + Полужирный20"/>
    <w:link w:val="200"/>
    <w:rPr>
      <w:rFonts w:ascii="Times New Roman" w:hAnsi="Times New Roman"/>
      <w:b/>
      <w:highlight w:val="white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0"/>
    </w:rPr>
  </w:style>
  <w:style w:type="paragraph" w:styleId="ac">
    <w:name w:val="List"/>
    <w:basedOn w:val="a0"/>
    <w:link w:val="ad"/>
    <w:pPr>
      <w:ind w:left="283" w:hanging="283"/>
      <w:jc w:val="left"/>
    </w:pPr>
    <w:rPr>
      <w:rFonts w:ascii="Arial" w:hAnsi="Arial"/>
      <w:sz w:val="24"/>
    </w:rPr>
  </w:style>
  <w:style w:type="character" w:customStyle="1" w:styleId="ad">
    <w:name w:val="Список Знак"/>
    <w:basedOn w:val="1"/>
    <w:link w:val="ac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rFonts w:ascii="Verdana" w:hAnsi="Verdana"/>
      <w:b/>
      <w:color w:val="333366"/>
      <w:sz w:val="26"/>
    </w:rPr>
  </w:style>
  <w:style w:type="paragraph" w:styleId="ae">
    <w:name w:val="header"/>
    <w:basedOn w:val="a0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2"/>
    </w:rPr>
  </w:style>
  <w:style w:type="paragraph" w:styleId="af0">
    <w:name w:val="footer"/>
    <w:basedOn w:val="a0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2"/>
    </w:rPr>
  </w:style>
  <w:style w:type="paragraph" w:customStyle="1" w:styleId="13">
    <w:name w:val="Гиперссылка1"/>
    <w:link w:val="af2"/>
    <w:rPr>
      <w:color w:val="0000FF"/>
      <w:u w:val="single"/>
    </w:rPr>
  </w:style>
  <w:style w:type="character" w:styleId="af2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a">
    <w:name w:val="список с точками"/>
    <w:basedOn w:val="a0"/>
    <w:link w:val="af3"/>
    <w:pPr>
      <w:numPr>
        <w:numId w:val="5"/>
      </w:numPr>
      <w:tabs>
        <w:tab w:val="left" w:pos="756"/>
      </w:tabs>
      <w:spacing w:line="312" w:lineRule="auto"/>
      <w:ind w:left="756" w:firstLine="0"/>
    </w:pPr>
    <w:rPr>
      <w:rFonts w:ascii="Times New Roman" w:hAnsi="Times New Roman"/>
      <w:sz w:val="24"/>
    </w:rPr>
  </w:style>
  <w:style w:type="character" w:customStyle="1" w:styleId="af3">
    <w:name w:val="список с точками"/>
    <w:basedOn w:val="1"/>
    <w:link w:val="a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Body Text"/>
    <w:basedOn w:val="a0"/>
    <w:link w:val="af5"/>
    <w:pPr>
      <w:spacing w:after="120"/>
      <w:ind w:left="0"/>
      <w:jc w:val="left"/>
    </w:pPr>
    <w:rPr>
      <w:rFonts w:ascii="Times New Roman" w:hAnsi="Times New Roman"/>
      <w:sz w:val="24"/>
    </w:rPr>
  </w:style>
  <w:style w:type="character" w:customStyle="1" w:styleId="af5">
    <w:name w:val="Основной текст Знак"/>
    <w:basedOn w:val="1"/>
    <w:link w:val="af4"/>
    <w:rPr>
      <w:rFonts w:ascii="Times New Roman" w:hAnsi="Times New Roman"/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Строгий1"/>
    <w:link w:val="af6"/>
    <w:rPr>
      <w:b/>
    </w:rPr>
  </w:style>
  <w:style w:type="character" w:styleId="af6">
    <w:name w:val="Strong"/>
    <w:link w:val="16"/>
    <w:qFormat/>
    <w:rPr>
      <w:b/>
    </w:rPr>
  </w:style>
  <w:style w:type="paragraph" w:styleId="af7">
    <w:name w:val="Subtitle"/>
    <w:next w:val="a0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0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Просмотренная гиперссылка1"/>
    <w:link w:val="afb"/>
    <w:rPr>
      <w:color w:val="800080"/>
      <w:u w:val="single"/>
    </w:rPr>
  </w:style>
  <w:style w:type="character" w:styleId="afb">
    <w:name w:val="FollowedHyperlink"/>
    <w:link w:val="17"/>
    <w:rPr>
      <w:color w:val="800080"/>
      <w:u w:val="single"/>
    </w:rPr>
  </w:style>
  <w:style w:type="table" w:styleId="a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pPr>
      <w:ind w:left="23"/>
      <w:jc w:val="both"/>
    </w:pPr>
    <w:rPr>
      <w:sz w:val="22"/>
    </w:rPr>
  </w:style>
  <w:style w:type="paragraph" w:styleId="10">
    <w:name w:val="heading 1"/>
    <w:basedOn w:val="a0"/>
    <w:link w:val="11"/>
    <w:uiPriority w:val="9"/>
    <w:qFormat/>
    <w:pPr>
      <w:ind w:left="0"/>
      <w:jc w:val="left"/>
      <w:outlineLvl w:val="0"/>
    </w:pPr>
    <w:rPr>
      <w:rFonts w:ascii="Verdana" w:hAnsi="Verdana"/>
      <w:b/>
      <w:color w:val="333366"/>
      <w:sz w:val="26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0"/>
    <w:link w:val="50"/>
    <w:uiPriority w:val="9"/>
    <w:qFormat/>
    <w:pPr>
      <w:spacing w:beforeAutospacing="1" w:afterAutospacing="1"/>
      <w:ind w:left="0"/>
      <w:jc w:val="left"/>
      <w:outlineLvl w:val="4"/>
    </w:pPr>
    <w:rPr>
      <w:rFonts w:ascii="Times New Roman" w:hAnsi="Times New Roman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4">
    <w:name w:val="Для таблиц"/>
    <w:basedOn w:val="a0"/>
    <w:link w:val="a5"/>
    <w:pPr>
      <w:ind w:left="0"/>
      <w:jc w:val="left"/>
    </w:pPr>
    <w:rPr>
      <w:rFonts w:ascii="Times New Roman" w:hAnsi="Times New Roman"/>
      <w:sz w:val="24"/>
    </w:rPr>
  </w:style>
  <w:style w:type="character" w:customStyle="1" w:styleId="a5">
    <w:name w:val="Для таблиц"/>
    <w:basedOn w:val="1"/>
    <w:link w:val="a4"/>
    <w:rPr>
      <w:rFonts w:ascii="Times New Roman" w:hAnsi="Times New Roman"/>
      <w:sz w:val="24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Normal (Web)"/>
    <w:basedOn w:val="a0"/>
    <w:link w:val="a7"/>
    <w:pPr>
      <w:spacing w:beforeAutospacing="1" w:afterAutospacing="1"/>
      <w:ind w:left="0"/>
      <w:jc w:val="left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текст (2)"/>
    <w:basedOn w:val="a0"/>
    <w:link w:val="24"/>
    <w:pPr>
      <w:spacing w:before="420" w:after="180" w:line="317" w:lineRule="exact"/>
      <w:ind w:left="0"/>
      <w:jc w:val="left"/>
    </w:pPr>
    <w:rPr>
      <w:sz w:val="27"/>
    </w:rPr>
  </w:style>
  <w:style w:type="character" w:customStyle="1" w:styleId="24">
    <w:name w:val="Основной текст (2)"/>
    <w:basedOn w:val="1"/>
    <w:link w:val="23"/>
    <w:rPr>
      <w:sz w:val="27"/>
    </w:rPr>
  </w:style>
  <w:style w:type="paragraph" w:customStyle="1" w:styleId="31">
    <w:name w:val="Основной текст (3)1"/>
    <w:basedOn w:val="a0"/>
    <w:link w:val="310"/>
    <w:pPr>
      <w:spacing w:line="274" w:lineRule="exact"/>
      <w:ind w:left="0"/>
      <w:jc w:val="center"/>
    </w:pPr>
    <w:rPr>
      <w:b/>
      <w:sz w:val="24"/>
    </w:rPr>
  </w:style>
  <w:style w:type="character" w:customStyle="1" w:styleId="310">
    <w:name w:val="Основной текст (3)1"/>
    <w:basedOn w:val="1"/>
    <w:link w:val="31"/>
    <w:rPr>
      <w:b/>
      <w:sz w:val="24"/>
    </w:rPr>
  </w:style>
  <w:style w:type="paragraph" w:customStyle="1" w:styleId="12">
    <w:name w:val="Основной шрифт абзаца1"/>
  </w:style>
  <w:style w:type="paragraph" w:customStyle="1" w:styleId="msonormalbullet2gif">
    <w:name w:val="msonormalbullet2.gif"/>
    <w:basedOn w:val="a0"/>
    <w:link w:val="msonormalbullet2gif0"/>
    <w:pPr>
      <w:spacing w:beforeAutospacing="1" w:afterAutospacing="1"/>
      <w:ind w:left="0"/>
      <w:jc w:val="left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Pr>
      <w:rFonts w:ascii="Times New Roman" w:hAnsi="Times New Roman"/>
      <w:sz w:val="24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1"/>
    <w:link w:val="apple-style-span"/>
  </w:style>
  <w:style w:type="paragraph" w:styleId="32">
    <w:name w:val="toc 3"/>
    <w:next w:val="a0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8">
    <w:name w:val="Balloon Text"/>
    <w:basedOn w:val="a0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List Paragraph"/>
    <w:basedOn w:val="a0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2"/>
    </w:rPr>
  </w:style>
  <w:style w:type="paragraph" w:customStyle="1" w:styleId="200">
    <w:name w:val="Основной текст + Полужирный20"/>
    <w:link w:val="201"/>
    <w:rPr>
      <w:rFonts w:ascii="Times New Roman" w:hAnsi="Times New Roman"/>
      <w:b/>
      <w:highlight w:val="white"/>
    </w:rPr>
  </w:style>
  <w:style w:type="character" w:customStyle="1" w:styleId="201">
    <w:name w:val="Основной текст + Полужирный20"/>
    <w:link w:val="200"/>
    <w:rPr>
      <w:rFonts w:ascii="Times New Roman" w:hAnsi="Times New Roman"/>
      <w:b/>
      <w:highlight w:val="white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0"/>
    </w:rPr>
  </w:style>
  <w:style w:type="paragraph" w:styleId="ac">
    <w:name w:val="List"/>
    <w:basedOn w:val="a0"/>
    <w:link w:val="ad"/>
    <w:pPr>
      <w:ind w:left="283" w:hanging="283"/>
      <w:jc w:val="left"/>
    </w:pPr>
    <w:rPr>
      <w:rFonts w:ascii="Arial" w:hAnsi="Arial"/>
      <w:sz w:val="24"/>
    </w:rPr>
  </w:style>
  <w:style w:type="character" w:customStyle="1" w:styleId="ad">
    <w:name w:val="Список Знак"/>
    <w:basedOn w:val="1"/>
    <w:link w:val="ac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rFonts w:ascii="Verdana" w:hAnsi="Verdana"/>
      <w:b/>
      <w:color w:val="333366"/>
      <w:sz w:val="26"/>
    </w:rPr>
  </w:style>
  <w:style w:type="paragraph" w:styleId="ae">
    <w:name w:val="header"/>
    <w:basedOn w:val="a0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2"/>
    </w:rPr>
  </w:style>
  <w:style w:type="paragraph" w:styleId="af0">
    <w:name w:val="footer"/>
    <w:basedOn w:val="a0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2"/>
    </w:rPr>
  </w:style>
  <w:style w:type="paragraph" w:customStyle="1" w:styleId="13">
    <w:name w:val="Гиперссылка1"/>
    <w:link w:val="af2"/>
    <w:rPr>
      <w:color w:val="0000FF"/>
      <w:u w:val="single"/>
    </w:rPr>
  </w:style>
  <w:style w:type="character" w:styleId="af2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a">
    <w:name w:val="список с точками"/>
    <w:basedOn w:val="a0"/>
    <w:link w:val="af3"/>
    <w:pPr>
      <w:numPr>
        <w:numId w:val="5"/>
      </w:numPr>
      <w:tabs>
        <w:tab w:val="left" w:pos="756"/>
      </w:tabs>
      <w:spacing w:line="312" w:lineRule="auto"/>
      <w:ind w:left="756" w:firstLine="0"/>
    </w:pPr>
    <w:rPr>
      <w:rFonts w:ascii="Times New Roman" w:hAnsi="Times New Roman"/>
      <w:sz w:val="24"/>
    </w:rPr>
  </w:style>
  <w:style w:type="character" w:customStyle="1" w:styleId="af3">
    <w:name w:val="список с точками"/>
    <w:basedOn w:val="1"/>
    <w:link w:val="a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Body Text"/>
    <w:basedOn w:val="a0"/>
    <w:link w:val="af5"/>
    <w:pPr>
      <w:spacing w:after="120"/>
      <w:ind w:left="0"/>
      <w:jc w:val="left"/>
    </w:pPr>
    <w:rPr>
      <w:rFonts w:ascii="Times New Roman" w:hAnsi="Times New Roman"/>
      <w:sz w:val="24"/>
    </w:rPr>
  </w:style>
  <w:style w:type="character" w:customStyle="1" w:styleId="af5">
    <w:name w:val="Основной текст Знак"/>
    <w:basedOn w:val="1"/>
    <w:link w:val="af4"/>
    <w:rPr>
      <w:rFonts w:ascii="Times New Roman" w:hAnsi="Times New Roman"/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Строгий1"/>
    <w:link w:val="af6"/>
    <w:rPr>
      <w:b/>
    </w:rPr>
  </w:style>
  <w:style w:type="character" w:styleId="af6">
    <w:name w:val="Strong"/>
    <w:link w:val="16"/>
    <w:qFormat/>
    <w:rPr>
      <w:b/>
    </w:rPr>
  </w:style>
  <w:style w:type="paragraph" w:styleId="af7">
    <w:name w:val="Subtitle"/>
    <w:next w:val="a0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0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Просмотренная гиперссылка1"/>
    <w:link w:val="afb"/>
    <w:rPr>
      <w:color w:val="800080"/>
      <w:u w:val="single"/>
    </w:rPr>
  </w:style>
  <w:style w:type="character" w:styleId="afb">
    <w:name w:val="FollowedHyperlink"/>
    <w:link w:val="17"/>
    <w:rPr>
      <w:color w:val="800080"/>
      <w:u w:val="single"/>
    </w:rPr>
  </w:style>
  <w:style w:type="table" w:styleId="a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Антон</cp:lastModifiedBy>
  <cp:revision>5</cp:revision>
  <dcterms:created xsi:type="dcterms:W3CDTF">2024-04-07T21:03:00Z</dcterms:created>
  <dcterms:modified xsi:type="dcterms:W3CDTF">2024-04-07T21:11:00Z</dcterms:modified>
</cp:coreProperties>
</file>