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C335" w14:textId="77777777" w:rsidR="00A91C23" w:rsidRDefault="00A91C23" w:rsidP="00A91C23">
      <w:pPr>
        <w:jc w:val="center"/>
        <w:rPr>
          <w:sz w:val="28"/>
        </w:rPr>
      </w:pPr>
      <w:r>
        <w:rPr>
          <w:sz w:val="28"/>
        </w:rPr>
        <w:t xml:space="preserve">ГОСУДАРСТВЕННОЕ ПРОФЕССИОНАЛЬНОЕ ОБРАЗОВАТЕЛЬНОЕ УЧРЕЖДЕНИЕ ТУЛЬСКОЙ ОБЛАСТИ </w:t>
      </w:r>
    </w:p>
    <w:p w14:paraId="64CBBBB7" w14:textId="77777777" w:rsidR="00A91C23" w:rsidRDefault="00A91C23" w:rsidP="00A91C23">
      <w:pPr>
        <w:jc w:val="center"/>
        <w:rPr>
          <w:sz w:val="28"/>
        </w:rPr>
      </w:pPr>
      <w:r>
        <w:rPr>
          <w:sz w:val="28"/>
        </w:rPr>
        <w:t>«ТУЛЬСКИЙ ЭКОНОМИЧЕСКИЙ КОЛЛЕДЖ»</w:t>
      </w:r>
    </w:p>
    <w:p w14:paraId="05F51B2E" w14:textId="77777777" w:rsidR="00535F16" w:rsidRDefault="00535F16">
      <w:pPr>
        <w:tabs>
          <w:tab w:val="left" w:pos="5670"/>
        </w:tabs>
        <w:ind w:left="5670" w:hanging="567"/>
      </w:pPr>
    </w:p>
    <w:p w14:paraId="27205F19" w14:textId="77777777" w:rsidR="00535F16" w:rsidRDefault="00535F16">
      <w:pPr>
        <w:tabs>
          <w:tab w:val="left" w:pos="5670"/>
        </w:tabs>
        <w:ind w:left="5670" w:hanging="567"/>
      </w:pPr>
    </w:p>
    <w:p w14:paraId="1FECFC14" w14:textId="77777777" w:rsidR="00535F16" w:rsidRDefault="00535F16">
      <w:pPr>
        <w:tabs>
          <w:tab w:val="left" w:pos="5670"/>
        </w:tabs>
        <w:ind w:left="5670" w:hanging="567"/>
      </w:pPr>
    </w:p>
    <w:p w14:paraId="618F555E" w14:textId="77777777" w:rsidR="00535F16" w:rsidRDefault="00535F16">
      <w:pPr>
        <w:tabs>
          <w:tab w:val="left" w:pos="5670"/>
        </w:tabs>
        <w:ind w:left="5670" w:hanging="567"/>
      </w:pPr>
    </w:p>
    <w:p w14:paraId="52CAE9A3" w14:textId="77777777" w:rsidR="00535F16" w:rsidRDefault="00535F16">
      <w:pPr>
        <w:ind w:left="754"/>
        <w:jc w:val="center"/>
        <w:rPr>
          <w:sz w:val="22"/>
        </w:rPr>
      </w:pPr>
    </w:p>
    <w:p w14:paraId="4D720109" w14:textId="77777777" w:rsidR="00535F16" w:rsidRDefault="000B3E71">
      <w:pPr>
        <w:jc w:val="right"/>
        <w:rPr>
          <w:rStyle w:val="aa"/>
          <w:rFonts w:ascii="Calibri" w:hAnsi="Calibri"/>
          <w:b w:val="0"/>
          <w:sz w:val="28"/>
        </w:rPr>
      </w:pPr>
      <w:r>
        <w:rPr>
          <w:rStyle w:val="aa"/>
          <w:b w:val="0"/>
          <w:sz w:val="28"/>
        </w:rPr>
        <w:t xml:space="preserve">УТВЕРЖДАЮ                                                                                  </w:t>
      </w:r>
    </w:p>
    <w:p w14:paraId="299E828C" w14:textId="77777777" w:rsidR="00535F16" w:rsidRDefault="000B3E71">
      <w:pPr>
        <w:jc w:val="right"/>
        <w:rPr>
          <w:rStyle w:val="aa"/>
          <w:b w:val="0"/>
          <w:sz w:val="28"/>
        </w:rPr>
      </w:pPr>
      <w:r>
        <w:rPr>
          <w:rStyle w:val="aa"/>
          <w:b w:val="0"/>
          <w:sz w:val="28"/>
        </w:rPr>
        <w:t xml:space="preserve">Директор ГПОУТО «ТЭК»        </w:t>
      </w:r>
    </w:p>
    <w:p w14:paraId="41030B41" w14:textId="77777777" w:rsidR="00535F16" w:rsidRDefault="000B3E71">
      <w:pPr>
        <w:jc w:val="right"/>
        <w:rPr>
          <w:rStyle w:val="aa"/>
          <w:b w:val="0"/>
          <w:sz w:val="28"/>
        </w:rPr>
      </w:pPr>
      <w:r>
        <w:rPr>
          <w:rStyle w:val="aa"/>
          <w:b w:val="0"/>
          <w:sz w:val="28"/>
        </w:rPr>
        <w:t xml:space="preserve">_________________ А.В. Макарова   </w:t>
      </w:r>
    </w:p>
    <w:p w14:paraId="2CD380A6" w14:textId="77777777" w:rsidR="00535F16" w:rsidRDefault="000B3E71">
      <w:pPr>
        <w:jc w:val="right"/>
        <w:rPr>
          <w:rStyle w:val="aa"/>
          <w:b w:val="0"/>
          <w:sz w:val="28"/>
        </w:rPr>
      </w:pPr>
      <w:r>
        <w:rPr>
          <w:rStyle w:val="aa"/>
          <w:b w:val="0"/>
          <w:sz w:val="28"/>
        </w:rPr>
        <w:t xml:space="preserve">Приказ № ___________                                                 </w:t>
      </w:r>
    </w:p>
    <w:p w14:paraId="48FB3772" w14:textId="52B7A0F3" w:rsidR="00535F16" w:rsidRDefault="000B3E71">
      <w:pPr>
        <w:jc w:val="right"/>
        <w:rPr>
          <w:b/>
          <w:caps/>
          <w:sz w:val="22"/>
        </w:rPr>
      </w:pPr>
      <w:r>
        <w:rPr>
          <w:rStyle w:val="aa"/>
          <w:b w:val="0"/>
          <w:sz w:val="28"/>
        </w:rPr>
        <w:t xml:space="preserve"> «2</w:t>
      </w:r>
      <w:r w:rsidR="00A91C23">
        <w:rPr>
          <w:rStyle w:val="aa"/>
          <w:b w:val="0"/>
          <w:sz w:val="28"/>
        </w:rPr>
        <w:t>0</w:t>
      </w:r>
      <w:r>
        <w:rPr>
          <w:rStyle w:val="aa"/>
          <w:b w:val="0"/>
          <w:sz w:val="28"/>
        </w:rPr>
        <w:t>» мая 202</w:t>
      </w:r>
      <w:r w:rsidR="00A91C23">
        <w:rPr>
          <w:rStyle w:val="aa"/>
          <w:b w:val="0"/>
          <w:sz w:val="28"/>
        </w:rPr>
        <w:t>4</w:t>
      </w:r>
      <w:r>
        <w:rPr>
          <w:rStyle w:val="aa"/>
          <w:b w:val="0"/>
          <w:sz w:val="28"/>
        </w:rPr>
        <w:t xml:space="preserve"> года</w:t>
      </w:r>
    </w:p>
    <w:p w14:paraId="688AF3C4" w14:textId="77777777" w:rsidR="00535F16" w:rsidRDefault="00535F16">
      <w:pPr>
        <w:tabs>
          <w:tab w:val="left" w:pos="5670"/>
        </w:tabs>
        <w:ind w:left="5670" w:hanging="567"/>
      </w:pPr>
    </w:p>
    <w:p w14:paraId="35B6A0DD" w14:textId="77777777" w:rsidR="00535F16" w:rsidRDefault="00535F16">
      <w:pPr>
        <w:tabs>
          <w:tab w:val="left" w:pos="5670"/>
        </w:tabs>
        <w:ind w:left="5670" w:hanging="567"/>
      </w:pPr>
    </w:p>
    <w:p w14:paraId="3A45FF06" w14:textId="77777777" w:rsidR="00535F16" w:rsidRDefault="00535F16">
      <w:pPr>
        <w:tabs>
          <w:tab w:val="left" w:pos="5670"/>
        </w:tabs>
        <w:ind w:left="5670" w:hanging="567"/>
      </w:pPr>
    </w:p>
    <w:p w14:paraId="2A55609F" w14:textId="77777777" w:rsidR="00535F16" w:rsidRDefault="00535F16">
      <w:pPr>
        <w:tabs>
          <w:tab w:val="left" w:pos="5670"/>
        </w:tabs>
        <w:ind w:left="5670" w:hanging="567"/>
      </w:pPr>
    </w:p>
    <w:p w14:paraId="28688CA1" w14:textId="77777777" w:rsidR="00535F16" w:rsidRDefault="00535F16">
      <w:pPr>
        <w:tabs>
          <w:tab w:val="left" w:pos="5670"/>
        </w:tabs>
        <w:ind w:left="5670" w:hanging="567"/>
        <w:rPr>
          <w:b/>
          <w:sz w:val="28"/>
        </w:rPr>
      </w:pPr>
    </w:p>
    <w:p w14:paraId="4DE7C04C" w14:textId="77777777" w:rsidR="00535F16" w:rsidRPr="00A91C23" w:rsidRDefault="000B3E71">
      <w:pPr>
        <w:spacing w:line="360" w:lineRule="auto"/>
        <w:jc w:val="center"/>
        <w:rPr>
          <w:rFonts w:ascii="Times New Roman Полужирный" w:hAnsi="Times New Roman Полужирный"/>
          <w:b/>
          <w:caps/>
          <w:sz w:val="28"/>
        </w:rPr>
      </w:pPr>
      <w:r w:rsidRPr="00A91C23">
        <w:rPr>
          <w:rFonts w:ascii="Times New Roman Полужирный" w:hAnsi="Times New Roman Полужирный"/>
          <w:b/>
          <w:caps/>
          <w:sz w:val="28"/>
        </w:rPr>
        <w:t>Программа производственной практики</w:t>
      </w:r>
    </w:p>
    <w:p w14:paraId="11E63CFA" w14:textId="77777777" w:rsidR="00535F16" w:rsidRDefault="000B3E71">
      <w:pPr>
        <w:spacing w:line="360" w:lineRule="auto"/>
        <w:jc w:val="center"/>
        <w:rPr>
          <w:b/>
          <w:sz w:val="28"/>
        </w:rPr>
      </w:pPr>
      <w:r>
        <w:rPr>
          <w:b/>
          <w:sz w:val="28"/>
        </w:rPr>
        <w:t>по профессиональному модулю</w:t>
      </w:r>
    </w:p>
    <w:p w14:paraId="48BDEFA1" w14:textId="77777777" w:rsidR="00535F16" w:rsidRPr="00A91C23" w:rsidRDefault="000B3E71">
      <w:pPr>
        <w:spacing w:line="360" w:lineRule="auto"/>
        <w:jc w:val="center"/>
        <w:rPr>
          <w:rFonts w:ascii="Times New Roman Полужирный" w:hAnsi="Times New Roman Полужирный"/>
          <w:b/>
          <w:caps/>
          <w:sz w:val="28"/>
        </w:rPr>
      </w:pPr>
      <w:r>
        <w:rPr>
          <w:b/>
          <w:sz w:val="28"/>
        </w:rPr>
        <w:t xml:space="preserve">ПМ.12 </w:t>
      </w:r>
      <w:r w:rsidRPr="00A91C23">
        <w:rPr>
          <w:rFonts w:ascii="Times New Roman Полужирный" w:hAnsi="Times New Roman Полужирный"/>
          <w:b/>
          <w:caps/>
          <w:sz w:val="28"/>
        </w:rPr>
        <w:t>Техническая поддержка процессов сопровождения</w:t>
      </w:r>
    </w:p>
    <w:p w14:paraId="399EBECB" w14:textId="77777777" w:rsidR="00535F16" w:rsidRDefault="000B3E71">
      <w:pPr>
        <w:jc w:val="center"/>
        <w:rPr>
          <w:b/>
          <w:spacing w:val="-2"/>
        </w:rPr>
      </w:pPr>
      <w:r>
        <w:rPr>
          <w:b/>
          <w:spacing w:val="-2"/>
        </w:rPr>
        <w:t>ПРОГРАММА ПОДГОТОВКИ СПЕЦИАЛИСТОВ СРЕДНЕГО ЗВЕНА ПО СПЕЦИАЛЬНОСТИ СРЕДНЕГО ПРОФЕССИОНАЛЬНОГО ОБРАЗОВАНИЯ</w:t>
      </w:r>
    </w:p>
    <w:p w14:paraId="1A0A3A48" w14:textId="77777777" w:rsidR="00535F16" w:rsidRDefault="000B3E71">
      <w:pPr>
        <w:jc w:val="center"/>
        <w:rPr>
          <w:b/>
          <w:spacing w:val="-2"/>
        </w:rPr>
      </w:pPr>
      <w:r>
        <w:rPr>
          <w:b/>
          <w:spacing w:val="-2"/>
        </w:rPr>
        <w:t>09.02.07 ИНФОРМАЦИОННЫЕ СИСТЕМЫ И ПРОГРАММИРОВАНИЕ</w:t>
      </w:r>
    </w:p>
    <w:p w14:paraId="156A890B" w14:textId="77777777" w:rsidR="00535F16" w:rsidRDefault="00535F16">
      <w:pPr>
        <w:jc w:val="center"/>
        <w:rPr>
          <w:b/>
          <w:spacing w:val="-2"/>
        </w:rPr>
      </w:pPr>
    </w:p>
    <w:p w14:paraId="331816E8" w14:textId="77777777" w:rsidR="00535F16" w:rsidRDefault="000B3E71">
      <w:pPr>
        <w:spacing w:line="360" w:lineRule="auto"/>
        <w:jc w:val="center"/>
        <w:rPr>
          <w:b/>
          <w:spacing w:val="-2"/>
        </w:rPr>
      </w:pPr>
      <w:r>
        <w:rPr>
          <w:b/>
          <w:spacing w:val="-2"/>
        </w:rPr>
        <w:t>Квалификация РАЗРАБОТЧИК ВЕБ И МУЛЬТИМЕДИЙНЫХ ПРИЛОЖЕНИЙ</w:t>
      </w:r>
    </w:p>
    <w:p w14:paraId="3E3386B1" w14:textId="77777777" w:rsidR="00535F16" w:rsidRDefault="00535F16">
      <w:pPr>
        <w:spacing w:line="360" w:lineRule="auto"/>
        <w:jc w:val="center"/>
        <w:rPr>
          <w:b/>
          <w:sz w:val="28"/>
        </w:rPr>
      </w:pPr>
    </w:p>
    <w:p w14:paraId="59C307EB" w14:textId="77777777" w:rsidR="00535F16" w:rsidRDefault="000B3E71">
      <w:pPr>
        <w:spacing w:line="360" w:lineRule="auto"/>
        <w:jc w:val="right"/>
      </w:pPr>
      <w:r>
        <w:t>СОГЛАСОВАНО</w:t>
      </w:r>
    </w:p>
    <w:p w14:paraId="2A13B77C" w14:textId="77777777" w:rsidR="00535F16" w:rsidRDefault="000B3E71">
      <w:pPr>
        <w:spacing w:line="360" w:lineRule="auto"/>
        <w:jc w:val="right"/>
      </w:pPr>
      <w:r>
        <w:t>_______________________________</w:t>
      </w:r>
    </w:p>
    <w:p w14:paraId="5172E637" w14:textId="77777777" w:rsidR="00535F16" w:rsidRDefault="000B3E71">
      <w:pPr>
        <w:spacing w:line="360" w:lineRule="auto"/>
        <w:jc w:val="right"/>
        <w:rPr>
          <w:sz w:val="22"/>
          <w:vertAlign w:val="superscript"/>
        </w:rPr>
      </w:pPr>
      <w:r>
        <w:rPr>
          <w:vertAlign w:val="superscript"/>
        </w:rPr>
        <w:t xml:space="preserve">                                                                                                                                          (наименование предприятия, организации)</w:t>
      </w:r>
    </w:p>
    <w:p w14:paraId="3FF6A179" w14:textId="77777777" w:rsidR="00535F16" w:rsidRDefault="000B3E71">
      <w:pPr>
        <w:spacing w:line="360" w:lineRule="auto"/>
        <w:jc w:val="right"/>
      </w:pPr>
      <w:r>
        <w:t>_______________________________</w:t>
      </w:r>
    </w:p>
    <w:p w14:paraId="739D8275" w14:textId="77777777" w:rsidR="00535F16" w:rsidRDefault="000B3E71">
      <w:pPr>
        <w:spacing w:line="360" w:lineRule="auto"/>
        <w:jc w:val="right"/>
        <w:rPr>
          <w:sz w:val="22"/>
          <w:vertAlign w:val="superscript"/>
        </w:rPr>
      </w:pPr>
      <w:r>
        <w:rPr>
          <w:vertAlign w:val="superscript"/>
        </w:rPr>
        <w:t xml:space="preserve">                                                                                                                                       (должность)</w:t>
      </w:r>
    </w:p>
    <w:p w14:paraId="7CA2CB18" w14:textId="77777777" w:rsidR="00535F16" w:rsidRDefault="000B3E71">
      <w:pPr>
        <w:spacing w:line="360" w:lineRule="auto"/>
        <w:jc w:val="right"/>
      </w:pPr>
      <w:r>
        <w:t>_______________________________</w:t>
      </w:r>
    </w:p>
    <w:p w14:paraId="0C565D05" w14:textId="77777777" w:rsidR="00535F16" w:rsidRDefault="000B3E71">
      <w:pPr>
        <w:spacing w:line="360" w:lineRule="auto"/>
        <w:jc w:val="right"/>
        <w:rPr>
          <w:sz w:val="22"/>
          <w:vertAlign w:val="superscript"/>
        </w:rPr>
      </w:pPr>
      <w:r>
        <w:rPr>
          <w:vertAlign w:val="superscript"/>
        </w:rPr>
        <w:t xml:space="preserve">                                                                                                                                          (</w:t>
      </w:r>
      <w:proofErr w:type="gramStart"/>
      <w:r>
        <w:rPr>
          <w:vertAlign w:val="superscript"/>
        </w:rPr>
        <w:t xml:space="preserve">подпись)   </w:t>
      </w:r>
      <w:proofErr w:type="gramEnd"/>
      <w:r>
        <w:rPr>
          <w:vertAlign w:val="superscript"/>
        </w:rPr>
        <w:t xml:space="preserve">                                    (Ф.И.О.)</w:t>
      </w:r>
    </w:p>
    <w:p w14:paraId="683B41AF" w14:textId="02C00AF9" w:rsidR="00535F16" w:rsidRDefault="000B3E71">
      <w:pPr>
        <w:spacing w:line="360" w:lineRule="auto"/>
        <w:jc w:val="right"/>
      </w:pPr>
      <w:r>
        <w:t>«__</w:t>
      </w:r>
      <w:proofErr w:type="gramStart"/>
      <w:r>
        <w:t>_»_</w:t>
      </w:r>
      <w:proofErr w:type="gramEnd"/>
      <w:r w:rsidR="00A91C23">
        <w:t>_________</w:t>
      </w:r>
      <w:r>
        <w:t>__</w:t>
      </w:r>
      <w:r w:rsidR="00A91C23">
        <w:t xml:space="preserve"> </w:t>
      </w:r>
      <w:r>
        <w:t>202</w:t>
      </w:r>
      <w:r w:rsidR="00A91C23">
        <w:t>4</w:t>
      </w:r>
      <w:r>
        <w:t xml:space="preserve"> г</w:t>
      </w:r>
    </w:p>
    <w:p w14:paraId="4453D19B" w14:textId="77777777" w:rsidR="00535F16" w:rsidRDefault="00535F16">
      <w:pPr>
        <w:jc w:val="center"/>
      </w:pPr>
    </w:p>
    <w:p w14:paraId="5E9D0AE3" w14:textId="77777777" w:rsidR="00535F16" w:rsidRDefault="00535F16">
      <w:pPr>
        <w:jc w:val="center"/>
      </w:pPr>
    </w:p>
    <w:p w14:paraId="49B78FAA" w14:textId="77777777" w:rsidR="00535F16" w:rsidRDefault="00535F16">
      <w:pPr>
        <w:jc w:val="center"/>
      </w:pPr>
    </w:p>
    <w:p w14:paraId="220F4780" w14:textId="77777777" w:rsidR="00535F16" w:rsidRDefault="00535F16">
      <w:pPr>
        <w:jc w:val="center"/>
      </w:pPr>
    </w:p>
    <w:p w14:paraId="3F36ABB4" w14:textId="77777777" w:rsidR="00535F16" w:rsidRDefault="00535F16">
      <w:pPr>
        <w:jc w:val="center"/>
      </w:pPr>
    </w:p>
    <w:p w14:paraId="2F65E6B1" w14:textId="77777777" w:rsidR="00535F16" w:rsidRDefault="000B3E71">
      <w:pPr>
        <w:ind w:right="-1"/>
        <w:jc w:val="center"/>
      </w:pPr>
      <w:r>
        <w:t xml:space="preserve">Щекино </w:t>
      </w:r>
    </w:p>
    <w:p w14:paraId="734FE705" w14:textId="50398503" w:rsidR="00535F16" w:rsidRDefault="000B3E71">
      <w:pPr>
        <w:ind w:right="-1"/>
        <w:jc w:val="center"/>
      </w:pPr>
      <w:r>
        <w:t>202</w:t>
      </w:r>
      <w:r w:rsidR="00A91C23">
        <w:t>4</w:t>
      </w:r>
    </w:p>
    <w:p w14:paraId="5B5E9909" w14:textId="77777777" w:rsidR="00535F16" w:rsidRDefault="000B3E71">
      <w:pPr>
        <w:jc w:val="both"/>
        <w:rPr>
          <w:b/>
        </w:rPr>
      </w:pPr>
      <w:r>
        <w:br w:type="page"/>
      </w:r>
      <w:r>
        <w:lastRenderedPageBreak/>
        <w:t>Рабочая программа учебной практики</w:t>
      </w:r>
      <w:r>
        <w:rPr>
          <w:caps/>
        </w:rPr>
        <w:t xml:space="preserve"> </w:t>
      </w:r>
      <w: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Pr>
          <w:b/>
        </w:rPr>
        <w:t>09.02.07 Информационные системы и программирование</w:t>
      </w:r>
    </w:p>
    <w:p w14:paraId="5721CF9A" w14:textId="77777777" w:rsidR="00535F16" w:rsidRDefault="00535F16">
      <w:pPr>
        <w:ind w:right="424"/>
        <w:jc w:val="both"/>
        <w:rPr>
          <w:i/>
          <w:vertAlign w:val="superscript"/>
        </w:rPr>
      </w:pPr>
    </w:p>
    <w:p w14:paraId="47261EE9" w14:textId="77777777" w:rsidR="00535F16" w:rsidRDefault="000B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both"/>
        <w:rPr>
          <w:b/>
        </w:rPr>
      </w:pPr>
      <w:r>
        <w:t xml:space="preserve">Организация-разработчик: </w:t>
      </w:r>
      <w:r>
        <w:rPr>
          <w:b/>
        </w:rPr>
        <w:t xml:space="preserve">Государственное профессиональное образовательное учреждение Тульской области «Тульский экономический колледж» </w:t>
      </w:r>
    </w:p>
    <w:p w14:paraId="1C7CB3ED" w14:textId="77777777" w:rsidR="00535F16" w:rsidRDefault="00535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both"/>
      </w:pPr>
    </w:p>
    <w:p w14:paraId="770F586C" w14:textId="77777777" w:rsidR="00535F16" w:rsidRDefault="000B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both"/>
      </w:pPr>
      <w:r>
        <w:t>Разработчики:</w:t>
      </w:r>
    </w:p>
    <w:p w14:paraId="22C01275" w14:textId="77777777" w:rsidR="00535F16" w:rsidRDefault="000B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Каргина О.И.,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3D90E9A5" w14:textId="77777777" w:rsidR="00535F16" w:rsidRDefault="00535F16">
      <w:pPr>
        <w:widowControl w:val="0"/>
        <w:tabs>
          <w:tab w:val="left" w:pos="6420"/>
        </w:tabs>
      </w:pPr>
    </w:p>
    <w:p w14:paraId="7B60424B" w14:textId="77777777" w:rsidR="00535F16" w:rsidRDefault="000B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rPr>
      </w:pPr>
      <w:r>
        <w:rPr>
          <w:rFonts w:ascii="Times New Roman CYR" w:hAnsi="Times New Roman CYR"/>
        </w:rPr>
        <w:t>Рабочая программа рекомендована предметно-цикловой комиссией № 3 Государственного профессионального образовательного учреждения Тульской области «Тульский экономический колледж»</w:t>
      </w:r>
    </w:p>
    <w:p w14:paraId="36DC31E8" w14:textId="77777777" w:rsidR="00535F16" w:rsidRDefault="000B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rPr>
      </w:pPr>
      <w:r>
        <w:rPr>
          <w:rFonts w:ascii="Times New Roman CYR" w:hAnsi="Times New Roman CYR"/>
        </w:rPr>
        <w:t xml:space="preserve"> </w:t>
      </w:r>
    </w:p>
    <w:p w14:paraId="38735218" w14:textId="1923C083" w:rsidR="00535F16" w:rsidRDefault="000B3E71">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Утверждена протоколом №1</w:t>
      </w:r>
      <w:r w:rsidR="00A91C23">
        <w:t>1</w:t>
      </w:r>
      <w:r>
        <w:t xml:space="preserve"> от «</w:t>
      </w:r>
      <w:r w:rsidR="00A91C23">
        <w:t>11</w:t>
      </w:r>
      <w:r>
        <w:t>» мая 202</w:t>
      </w:r>
      <w:r w:rsidR="00A91C23">
        <w:t>4</w:t>
      </w:r>
      <w:r>
        <w:t xml:space="preserve"> года</w:t>
      </w:r>
    </w:p>
    <w:p w14:paraId="3B214121" w14:textId="77777777" w:rsidR="00535F16" w:rsidRDefault="00535F16">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5CC63BC" w14:textId="77777777" w:rsidR="00535F16" w:rsidRDefault="000B3E71">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Председатель ПЦК № 3 ______________________О.И. Каргина</w:t>
      </w:r>
    </w:p>
    <w:p w14:paraId="0D1AE77C" w14:textId="77777777" w:rsidR="00535F16" w:rsidRDefault="00535F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C2F3EC3" w14:textId="77777777" w:rsidR="00535F16" w:rsidRDefault="00535F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B8799F5" w14:textId="77777777" w:rsidR="00535F16" w:rsidRDefault="000B3E71">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Заместитель директора по учебной работе _________________Е.В. Кошелева</w:t>
      </w:r>
    </w:p>
    <w:p w14:paraId="3C29FAAF" w14:textId="788B7BB8" w:rsidR="00535F16" w:rsidRDefault="000B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rPr>
      </w:pPr>
      <w:r>
        <w:t>«</w:t>
      </w:r>
      <w:r w:rsidR="00A91C23">
        <w:t>____</w:t>
      </w:r>
      <w:r>
        <w:t xml:space="preserve">» </w:t>
      </w:r>
      <w:r w:rsidR="00A91C23">
        <w:t>__________</w:t>
      </w:r>
      <w:r>
        <w:t xml:space="preserve"> 202</w:t>
      </w:r>
      <w:r w:rsidR="00A91C23">
        <w:t>4</w:t>
      </w:r>
      <w:r>
        <w:t xml:space="preserve"> года</w:t>
      </w:r>
    </w:p>
    <w:p w14:paraId="3182EBA2" w14:textId="77777777" w:rsidR="00535F16" w:rsidRDefault="00535F16">
      <w:pPr>
        <w:ind w:right="424"/>
        <w:jc w:val="both"/>
        <w:rPr>
          <w:b/>
        </w:rPr>
      </w:pPr>
    </w:p>
    <w:p w14:paraId="06967A73" w14:textId="77777777" w:rsidR="00535F16" w:rsidRDefault="00535F16">
      <w:pPr>
        <w:ind w:right="424"/>
        <w:jc w:val="both"/>
        <w:rPr>
          <w:b/>
        </w:rPr>
      </w:pPr>
    </w:p>
    <w:p w14:paraId="7155D083" w14:textId="77777777" w:rsidR="00535F16" w:rsidRDefault="00535F16">
      <w:pPr>
        <w:ind w:firstLine="567"/>
        <w:jc w:val="both"/>
        <w:rPr>
          <w:b/>
          <w:caps/>
        </w:rPr>
      </w:pPr>
    </w:p>
    <w:p w14:paraId="042D1FF7" w14:textId="77777777" w:rsidR="00535F16" w:rsidRDefault="00535F16">
      <w:pPr>
        <w:sectPr w:rsidR="00535F16">
          <w:footerReference w:type="default" r:id="rId7"/>
          <w:pgSz w:w="11906" w:h="16838"/>
          <w:pgMar w:top="1134" w:right="707" w:bottom="1134" w:left="1134" w:header="709" w:footer="709" w:gutter="0"/>
          <w:cols w:space="720"/>
          <w:titlePg/>
        </w:sectPr>
      </w:pPr>
    </w:p>
    <w:p w14:paraId="522FE946" w14:textId="71BDFDD7" w:rsidR="00535F16" w:rsidRDefault="000B3E71">
      <w:pPr>
        <w:spacing w:before="120" w:after="120"/>
        <w:ind w:firstLine="567"/>
        <w:jc w:val="both"/>
        <w:rPr>
          <w:i/>
          <w:caps/>
        </w:rPr>
      </w:pPr>
      <w:r>
        <w:rPr>
          <w:b/>
          <w:caps/>
        </w:rPr>
        <w:lastRenderedPageBreak/>
        <w:t xml:space="preserve">1. </w:t>
      </w:r>
      <w:r>
        <w:rPr>
          <w:b/>
        </w:rPr>
        <w:t xml:space="preserve">Цели производственной практики </w:t>
      </w:r>
    </w:p>
    <w:p w14:paraId="1314F228" w14:textId="77777777" w:rsidR="00535F16" w:rsidRDefault="000B3E71">
      <w:pPr>
        <w:pStyle w:val="ad"/>
        <w:tabs>
          <w:tab w:val="left" w:pos="8516"/>
        </w:tabs>
        <w:ind w:left="0" w:firstLine="567"/>
        <w:jc w:val="both"/>
        <w:rPr>
          <w:rFonts w:ascii="Times New Roman" w:hAnsi="Times New Roman"/>
        </w:rPr>
      </w:pPr>
      <w:r>
        <w:rPr>
          <w:rFonts w:ascii="Times New Roman" w:hAnsi="Times New Roman"/>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«Разработчик веб и мультимедийных приложений» и является частью образовательного процесса.</w:t>
      </w:r>
    </w:p>
    <w:p w14:paraId="259AA633" w14:textId="77777777" w:rsidR="00535F16" w:rsidRDefault="000B3E71">
      <w:pPr>
        <w:pStyle w:val="ad"/>
        <w:tabs>
          <w:tab w:val="left" w:pos="8516"/>
        </w:tabs>
        <w:ind w:left="0" w:firstLine="567"/>
        <w:jc w:val="both"/>
        <w:rPr>
          <w:i/>
        </w:rPr>
      </w:pPr>
      <w:r>
        <w:rPr>
          <w:rFonts w:ascii="Times New Roman" w:hAnsi="Times New Roman"/>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38E6B8D0" w14:textId="6FDC57FA" w:rsidR="00535F16" w:rsidRDefault="000B3E71">
      <w:pPr>
        <w:spacing w:before="120" w:after="120"/>
        <w:ind w:firstLine="567"/>
        <w:jc w:val="both"/>
        <w:rPr>
          <w:i/>
          <w:caps/>
        </w:rPr>
      </w:pPr>
      <w:r>
        <w:rPr>
          <w:b/>
          <w:caps/>
        </w:rPr>
        <w:t xml:space="preserve">2. </w:t>
      </w:r>
      <w:r>
        <w:rPr>
          <w:b/>
        </w:rPr>
        <w:t>Задачи производственной практики</w:t>
      </w:r>
    </w:p>
    <w:p w14:paraId="064CC594" w14:textId="77777777" w:rsidR="00535F16" w:rsidRDefault="000B3E71">
      <w:pPr>
        <w:ind w:firstLine="567"/>
        <w:jc w:val="both"/>
      </w:pPr>
      <w:r>
        <w:t>Основные задачи производственной практики студентов:</w:t>
      </w:r>
    </w:p>
    <w:p w14:paraId="4A447337" w14:textId="77777777" w:rsidR="00535F16" w:rsidRDefault="000B3E71">
      <w:pPr>
        <w:ind w:firstLine="567"/>
        <w:jc w:val="both"/>
      </w:pPr>
      <w:r>
        <w:t>- развитие профессионального мышления;</w:t>
      </w:r>
    </w:p>
    <w:p w14:paraId="3F04E484" w14:textId="77777777" w:rsidR="00535F16" w:rsidRDefault="000B3E71">
      <w:pPr>
        <w:ind w:firstLine="567"/>
        <w:jc w:val="both"/>
      </w:pPr>
      <w: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39BF6622" w14:textId="77777777" w:rsidR="00535F16" w:rsidRDefault="000B3E71">
      <w:pPr>
        <w:ind w:firstLine="567"/>
        <w:jc w:val="both"/>
      </w:pPr>
      <w:r>
        <w:t xml:space="preserve">- овладение производственными навыками и передовыми методами труда; </w:t>
      </w:r>
    </w:p>
    <w:p w14:paraId="7EBDF972" w14:textId="77777777" w:rsidR="00535F16" w:rsidRDefault="000B3E71">
      <w:pPr>
        <w:ind w:firstLine="567"/>
        <w:jc w:val="both"/>
      </w:pPr>
      <w:r>
        <w:t>-</w:t>
      </w:r>
      <w:r>
        <w:tab/>
        <w:t>подготовка будущего специалиста к самостоятельной трудовой деятельности;</w:t>
      </w:r>
    </w:p>
    <w:p w14:paraId="5917751C" w14:textId="77777777" w:rsidR="00535F16" w:rsidRDefault="000B3E71">
      <w:pPr>
        <w:ind w:firstLine="567"/>
        <w:jc w:val="both"/>
      </w:pPr>
      <w:r>
        <w:t>- комплексное формирование общекультурных и профессиональных компетенций обучающихся.</w:t>
      </w:r>
    </w:p>
    <w:p w14:paraId="73F4A62F" w14:textId="77777777" w:rsidR="00535F16" w:rsidRDefault="000B3E71">
      <w:pPr>
        <w:spacing w:before="120" w:after="120"/>
        <w:ind w:firstLine="567"/>
        <w:rPr>
          <w:b/>
          <w:caps/>
        </w:rPr>
      </w:pPr>
      <w:r>
        <w:rPr>
          <w:b/>
          <w:caps/>
        </w:rPr>
        <w:t xml:space="preserve">3. </w:t>
      </w:r>
      <w:r>
        <w:rPr>
          <w:b/>
        </w:rPr>
        <w:t>Место производственной практики в структуре ОПОП СПО</w:t>
      </w:r>
    </w:p>
    <w:p w14:paraId="0B985250" w14:textId="77777777" w:rsidR="00535F16" w:rsidRDefault="000B3E71">
      <w:pPr>
        <w:ind w:firstLine="567"/>
        <w:jc w:val="both"/>
      </w:pPr>
      <w:r>
        <w:t>Производственная практика является частью соответствующего профессионального модуля ПМ.12 Техническая поддержка процессов сопровождения:</w:t>
      </w:r>
    </w:p>
    <w:p w14:paraId="6D9A76A4" w14:textId="77777777" w:rsidR="00535F16" w:rsidRDefault="000B3E71">
      <w:pPr>
        <w:numPr>
          <w:ilvl w:val="0"/>
          <w:numId w:val="1"/>
        </w:numPr>
        <w:jc w:val="both"/>
      </w:pPr>
      <w:r>
        <w:t>МДК.12.01 Техническая поддержка процессов сопровождения веб-приложений;</w:t>
      </w:r>
    </w:p>
    <w:p w14:paraId="59C65887" w14:textId="77777777" w:rsidR="00535F16" w:rsidRDefault="000B3E71">
      <w:pPr>
        <w:numPr>
          <w:ilvl w:val="0"/>
          <w:numId w:val="1"/>
        </w:numPr>
        <w:jc w:val="both"/>
      </w:pPr>
      <w:r>
        <w:t>МДК.12.02 Цифровая экономика в информационных системах</w:t>
      </w:r>
    </w:p>
    <w:p w14:paraId="293F2310" w14:textId="77777777" w:rsidR="00535F16" w:rsidRDefault="000B3E71">
      <w:pPr>
        <w:numPr>
          <w:ilvl w:val="0"/>
          <w:numId w:val="1"/>
        </w:numPr>
      </w:pPr>
      <w:r>
        <w:t>УП.12.01 Учебная практика</w:t>
      </w:r>
    </w:p>
    <w:p w14:paraId="7630E57D" w14:textId="77777777" w:rsidR="00535F16" w:rsidRDefault="000B3E71">
      <w:pPr>
        <w:numPr>
          <w:ilvl w:val="0"/>
          <w:numId w:val="1"/>
        </w:numPr>
      </w:pPr>
      <w:r>
        <w:t>ПП.12.02 Производственная практика</w:t>
      </w:r>
    </w:p>
    <w:p w14:paraId="4CE0F3F4" w14:textId="77777777" w:rsidR="00535F16" w:rsidRDefault="000B3E71">
      <w:pPr>
        <w:ind w:firstLine="567"/>
        <w:jc w:val="both"/>
      </w:pPr>
      <w:r>
        <w:t>Для освоения программы производственной практики в результате освоения междисциплинарных курсов профессиональных модулей ОПОП студент должен:</w:t>
      </w:r>
    </w:p>
    <w:p w14:paraId="6CFBC81B" w14:textId="77777777" w:rsidR="00535F16" w:rsidRDefault="00535F16">
      <w:pPr>
        <w:ind w:firstLine="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535F16" w14:paraId="0E4FE3FD" w14:textId="77777777">
        <w:tc>
          <w:tcPr>
            <w:tcW w:w="2119" w:type="dxa"/>
            <w:tcBorders>
              <w:top w:val="single" w:sz="4" w:space="0" w:color="000000"/>
              <w:left w:val="single" w:sz="4" w:space="0" w:color="000000"/>
              <w:bottom w:val="single" w:sz="4" w:space="0" w:color="000000"/>
              <w:right w:val="single" w:sz="4" w:space="0" w:color="000000"/>
            </w:tcBorders>
          </w:tcPr>
          <w:p w14:paraId="1238A64D" w14:textId="77777777" w:rsidR="00535F16" w:rsidRDefault="000B3E71">
            <w:r>
              <w:t>Владеть навыками</w:t>
            </w:r>
          </w:p>
        </w:tc>
        <w:tc>
          <w:tcPr>
            <w:tcW w:w="7515" w:type="dxa"/>
            <w:tcBorders>
              <w:top w:val="single" w:sz="4" w:space="0" w:color="000000"/>
              <w:left w:val="single" w:sz="4" w:space="0" w:color="000000"/>
              <w:bottom w:val="single" w:sz="4" w:space="0" w:color="000000"/>
              <w:right w:val="single" w:sz="4" w:space="0" w:color="000000"/>
            </w:tcBorders>
          </w:tcPr>
          <w:p w14:paraId="2250A06E" w14:textId="77777777" w:rsidR="00535F16" w:rsidRDefault="000B3E71">
            <w:pPr>
              <w:jc w:val="both"/>
            </w:pPr>
            <w:r>
              <w:t>Использовать инструментальные средства контроля версий и баз данных. Сопровождение веб-приложений. Устанавливать и настраивать веб-серверы, СУБД для организации работы веб-приложений.</w:t>
            </w:r>
          </w:p>
          <w:p w14:paraId="0A27683E" w14:textId="77777777" w:rsidR="00535F16" w:rsidRDefault="000B3E71">
            <w:pPr>
              <w:jc w:val="both"/>
            </w:pPr>
            <w:r>
              <w:t>Использовать инструментальные средства контроля версий и баз данных</w:t>
            </w:r>
          </w:p>
          <w:p w14:paraId="24D6C28E" w14:textId="77777777" w:rsidR="00535F16" w:rsidRDefault="000B3E71">
            <w:pPr>
              <w:jc w:val="both"/>
            </w:pPr>
            <w:r>
              <w:t>Проводить работы по резервному копированию веб-приложений.</w:t>
            </w:r>
          </w:p>
          <w:p w14:paraId="5DF2859F" w14:textId="77777777" w:rsidR="00535F16" w:rsidRDefault="000B3E71">
            <w:pPr>
              <w:jc w:val="both"/>
            </w:pPr>
            <w:r>
              <w:t>Выполнять регистрацию и обработку запросов Заказчика в службе технической поддержки.</w:t>
            </w:r>
          </w:p>
          <w:p w14:paraId="3BFCFBE7" w14:textId="77777777" w:rsidR="00535F16" w:rsidRDefault="000B3E71">
            <w:pPr>
              <w:jc w:val="both"/>
            </w:pPr>
            <w:r>
              <w:t>Публиковать веб-приложения на базе хостинга в сети Интернет.</w:t>
            </w:r>
          </w:p>
          <w:p w14:paraId="7358B045" w14:textId="77777777" w:rsidR="00535F16" w:rsidRDefault="000B3E71">
            <w:pPr>
              <w:jc w:val="both"/>
            </w:pPr>
            <w:r>
              <w:t>Запускать процедуры резервного копирования базы данных и настроек программного обеспечения</w:t>
            </w:r>
          </w:p>
          <w:p w14:paraId="2C6F41BA" w14:textId="77777777" w:rsidR="00535F16" w:rsidRDefault="000B3E71">
            <w:pPr>
              <w:jc w:val="both"/>
            </w:pPr>
            <w:r>
              <w:t>Осуществлять мониторинг выполнения процедуры резервного копирования ИР</w:t>
            </w:r>
          </w:p>
          <w:p w14:paraId="43393D62" w14:textId="77777777" w:rsidR="00535F16" w:rsidRDefault="000B3E71">
            <w:pPr>
              <w:jc w:val="both"/>
            </w:pPr>
            <w:r>
              <w:t>Контролировать завершение процедуры резервного копирования ИР</w:t>
            </w:r>
          </w:p>
          <w:p w14:paraId="05F4B704" w14:textId="77777777" w:rsidR="00535F16" w:rsidRDefault="000B3E71">
            <w:pPr>
              <w:jc w:val="both"/>
            </w:pPr>
            <w:r>
              <w:t>Проводить работы по развертыванию ИР из резервной копии</w:t>
            </w:r>
          </w:p>
          <w:p w14:paraId="181DC2D6" w14:textId="77777777" w:rsidR="00535F16" w:rsidRDefault="000B3E71">
            <w:pPr>
              <w:jc w:val="both"/>
            </w:pPr>
            <w:r>
              <w:t>Назначать и изменять права доступа пользователей к модулям, данным и разделам ИР</w:t>
            </w:r>
          </w:p>
          <w:p w14:paraId="48C84FED" w14:textId="77777777" w:rsidR="00535F16" w:rsidRDefault="000B3E71">
            <w:pPr>
              <w:jc w:val="both"/>
            </w:pPr>
            <w:r>
              <w:lastRenderedPageBreak/>
              <w:t>Принимать запросы заказчика по различным каналам связи и регистрировать запросы в учетной системе</w:t>
            </w:r>
          </w:p>
          <w:p w14:paraId="47AF1C2D" w14:textId="77777777" w:rsidR="00535F16" w:rsidRDefault="000B3E71">
            <w:pPr>
              <w:jc w:val="both"/>
            </w:pPr>
            <w:r>
              <w:t>Анализировать запросы заказчика с целью возможных путей решения возникшей проблемы</w:t>
            </w:r>
          </w:p>
          <w:p w14:paraId="23D8C576" w14:textId="77777777" w:rsidR="00535F16" w:rsidRDefault="000B3E71">
            <w:pPr>
              <w:jc w:val="both"/>
            </w:pPr>
            <w:r>
              <w:t>Классифицировать запросы заказчика в соответствии с регламентом организации</w:t>
            </w:r>
          </w:p>
          <w:p w14:paraId="4E1C14E9" w14:textId="77777777" w:rsidR="00535F16" w:rsidRDefault="000B3E71">
            <w:pPr>
              <w:jc w:val="both"/>
            </w:pPr>
            <w:r>
              <w:t>Собирать и предварительно анализировать статистическую информацию о работе веб-приложений.</w:t>
            </w:r>
          </w:p>
          <w:p w14:paraId="265B0EB4" w14:textId="77777777" w:rsidR="00535F16" w:rsidRDefault="000B3E71">
            <w:pPr>
              <w:jc w:val="both"/>
            </w:pPr>
            <w:r>
              <w:t>Реализовывать мероприятия по продвижению веб-приложений в сети Интернет.</w:t>
            </w:r>
          </w:p>
        </w:tc>
      </w:tr>
      <w:tr w:rsidR="00535F16" w14:paraId="1D70C0C4" w14:textId="77777777">
        <w:tc>
          <w:tcPr>
            <w:tcW w:w="2119" w:type="dxa"/>
            <w:tcBorders>
              <w:top w:val="single" w:sz="4" w:space="0" w:color="000000"/>
              <w:left w:val="single" w:sz="4" w:space="0" w:color="000000"/>
              <w:bottom w:val="single" w:sz="4" w:space="0" w:color="000000"/>
              <w:right w:val="single" w:sz="4" w:space="0" w:color="000000"/>
            </w:tcBorders>
          </w:tcPr>
          <w:p w14:paraId="29EA1729" w14:textId="77777777" w:rsidR="00535F16" w:rsidRDefault="000B3E71">
            <w:r>
              <w:lastRenderedPageBreak/>
              <w:t>Уметь</w:t>
            </w:r>
          </w:p>
        </w:tc>
        <w:tc>
          <w:tcPr>
            <w:tcW w:w="7515" w:type="dxa"/>
            <w:tcBorders>
              <w:top w:val="single" w:sz="4" w:space="0" w:color="000000"/>
              <w:left w:val="single" w:sz="4" w:space="0" w:color="000000"/>
              <w:bottom w:val="single" w:sz="4" w:space="0" w:color="000000"/>
              <w:right w:val="single" w:sz="4" w:space="0" w:color="000000"/>
            </w:tcBorders>
          </w:tcPr>
          <w:p w14:paraId="148746DB" w14:textId="77777777" w:rsidR="00535F16" w:rsidRDefault="000B3E71">
            <w:pPr>
              <w:jc w:val="both"/>
            </w:pPr>
            <w:r>
              <w:t xml:space="preserve">Подключать и настраивать системы мониторинга работы Веб-приложений и сбора статистики его использования. </w:t>
            </w:r>
          </w:p>
          <w:p w14:paraId="24B5F390" w14:textId="77777777" w:rsidR="00535F16" w:rsidRDefault="000B3E71">
            <w:pPr>
              <w:jc w:val="both"/>
            </w:pPr>
            <w:r>
              <w:t>Устанавливать и настраивать веб-сервера, СУБД для организации работы веб-приложений. Подключать и настраивать системы мониторинга работы Веб-приложений и сбора статистики его использования</w:t>
            </w:r>
          </w:p>
          <w:p w14:paraId="734D9109" w14:textId="77777777" w:rsidR="00535F16" w:rsidRDefault="000B3E71">
            <w:pPr>
              <w:jc w:val="both"/>
            </w:pPr>
            <w:r>
              <w:t>Анализировать и решать типовые запросы заказчиков.</w:t>
            </w:r>
          </w:p>
          <w:p w14:paraId="01C1E92E" w14:textId="77777777" w:rsidR="00535F16" w:rsidRDefault="000B3E71">
            <w:pPr>
              <w:jc w:val="both"/>
            </w:pPr>
            <w:r>
              <w:t>Выполнять регламентные процедуры по резервированию данных.</w:t>
            </w:r>
          </w:p>
          <w:p w14:paraId="071B3433" w14:textId="77777777" w:rsidR="00535F16" w:rsidRDefault="000B3E71">
            <w:pPr>
              <w:jc w:val="both"/>
            </w:pPr>
            <w:r>
              <w:t>Устанавливать прикладное программное обеспечение для резервирования веб-приложений</w:t>
            </w:r>
          </w:p>
          <w:p w14:paraId="39AE3BA2" w14:textId="77777777" w:rsidR="00535F16" w:rsidRDefault="000B3E71">
            <w:pPr>
              <w:jc w:val="both"/>
            </w:pPr>
            <w:r>
              <w:t xml:space="preserve">Выбирать хостинг в соответствии с параметрами веб-приложения. </w:t>
            </w:r>
          </w:p>
          <w:p w14:paraId="6C327BAC" w14:textId="77777777" w:rsidR="00535F16" w:rsidRDefault="000B3E71">
            <w:pPr>
              <w:jc w:val="both"/>
            </w:pPr>
            <w:r>
              <w:t>Составлять сравнительную характеристику хостингов.</w:t>
            </w:r>
          </w:p>
          <w:p w14:paraId="67BF717D" w14:textId="77777777" w:rsidR="00535F16" w:rsidRDefault="000B3E71">
            <w:pPr>
              <w:jc w:val="both"/>
            </w:pPr>
            <w:r>
              <w:t>Выполнять регламентные процедуры по резервированию данных</w:t>
            </w:r>
          </w:p>
          <w:p w14:paraId="3671B9ED" w14:textId="77777777" w:rsidR="00535F16" w:rsidRDefault="000B3E71">
            <w:pPr>
              <w:jc w:val="both"/>
            </w:pPr>
            <w:r>
              <w:t>Работать с программным обеспечением по приему, обработке и регистрации запросов заказчика</w:t>
            </w:r>
          </w:p>
          <w:p w14:paraId="43F69A0E" w14:textId="77777777" w:rsidR="00535F16" w:rsidRDefault="000B3E71">
            <w:pPr>
              <w:jc w:val="both"/>
            </w:pPr>
            <w:r>
              <w:t>Работать с системами продвижения веб-приложений.</w:t>
            </w:r>
          </w:p>
          <w:p w14:paraId="6680E692" w14:textId="77777777" w:rsidR="00535F16" w:rsidRDefault="000B3E71">
            <w:pPr>
              <w:jc w:val="both"/>
            </w:pPr>
            <w:r>
              <w:t>Публиковать информации о веб-приложении в специальных справочниках и каталогах</w:t>
            </w:r>
          </w:p>
          <w:p w14:paraId="7A1A66EC" w14:textId="77777777" w:rsidR="00535F16" w:rsidRDefault="000B3E71">
            <w:pPr>
              <w:jc w:val="both"/>
            </w:pPr>
            <w: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14:paraId="61EB5D8C" w14:textId="77777777" w:rsidR="00535F16" w:rsidRDefault="000B3E71">
            <w:pPr>
              <w:jc w:val="both"/>
            </w:pPr>
            <w:r>
              <w:t>Осуществлять оптимизацию веб-приложения с целью  повышения его рейтинга в сети интернет</w:t>
            </w:r>
          </w:p>
        </w:tc>
      </w:tr>
      <w:tr w:rsidR="00535F16" w14:paraId="5B0280D4" w14:textId="77777777">
        <w:tc>
          <w:tcPr>
            <w:tcW w:w="2119" w:type="dxa"/>
            <w:tcBorders>
              <w:top w:val="single" w:sz="4" w:space="0" w:color="000000"/>
              <w:left w:val="single" w:sz="4" w:space="0" w:color="000000"/>
              <w:bottom w:val="single" w:sz="4" w:space="0" w:color="000000"/>
              <w:right w:val="single" w:sz="4" w:space="0" w:color="000000"/>
            </w:tcBorders>
          </w:tcPr>
          <w:p w14:paraId="099FF12E" w14:textId="77777777" w:rsidR="00535F16" w:rsidRDefault="000B3E71">
            <w:r>
              <w:t>Знать</w:t>
            </w:r>
          </w:p>
        </w:tc>
        <w:tc>
          <w:tcPr>
            <w:tcW w:w="7515" w:type="dxa"/>
            <w:tcBorders>
              <w:top w:val="single" w:sz="4" w:space="0" w:color="000000"/>
              <w:left w:val="single" w:sz="4" w:space="0" w:color="000000"/>
              <w:bottom w:val="single" w:sz="4" w:space="0" w:color="000000"/>
              <w:right w:val="single" w:sz="4" w:space="0" w:color="000000"/>
            </w:tcBorders>
          </w:tcPr>
          <w:p w14:paraId="57F41A3F" w14:textId="77777777" w:rsidR="00535F16" w:rsidRDefault="000B3E71">
            <w:pPr>
              <w:pStyle w:val="af5"/>
              <w:numPr>
                <w:ilvl w:val="0"/>
                <w:numId w:val="2"/>
              </w:numPr>
              <w:tabs>
                <w:tab w:val="left" w:pos="0"/>
                <w:tab w:val="left" w:pos="291"/>
              </w:tabs>
              <w:ind w:left="8" w:hanging="8"/>
              <w:contextualSpacing/>
              <w:jc w:val="both"/>
            </w:pPr>
            <w:r>
              <w:t>Знание языков программирования; баз данных; систем управления контентом. Способы и средства мониторинга работы веб-приложений.</w:t>
            </w:r>
          </w:p>
          <w:p w14:paraId="4A9FC6FE" w14:textId="77777777" w:rsidR="00535F16" w:rsidRDefault="000B3E71">
            <w:pPr>
              <w:pStyle w:val="af5"/>
              <w:numPr>
                <w:ilvl w:val="0"/>
                <w:numId w:val="2"/>
              </w:numPr>
              <w:tabs>
                <w:tab w:val="left" w:pos="0"/>
                <w:tab w:val="left" w:pos="291"/>
              </w:tabs>
              <w:ind w:left="8" w:hanging="8"/>
              <w:contextualSpacing/>
              <w:jc w:val="both"/>
            </w:pPr>
            <w:r>
              <w:t>Основные показатели использования Веб-приложений и способы их анализа</w:t>
            </w:r>
          </w:p>
          <w:p w14:paraId="6EA1CB86" w14:textId="77777777" w:rsidR="00535F16" w:rsidRDefault="000B3E71">
            <w:pPr>
              <w:pStyle w:val="af5"/>
              <w:numPr>
                <w:ilvl w:val="0"/>
                <w:numId w:val="2"/>
              </w:numPr>
              <w:tabs>
                <w:tab w:val="left" w:pos="0"/>
                <w:tab w:val="left" w:pos="291"/>
              </w:tabs>
              <w:ind w:left="8" w:hanging="8"/>
              <w:contextualSpacing/>
              <w:jc w:val="both"/>
            </w:pPr>
            <w:r>
              <w:t>Регламенты работ по резервному копированию и развертыванию резервной копий веб-приложений.</w:t>
            </w:r>
          </w:p>
          <w:p w14:paraId="5009B7EF" w14:textId="77777777" w:rsidR="00535F16" w:rsidRDefault="000B3E71">
            <w:pPr>
              <w:pStyle w:val="af5"/>
              <w:numPr>
                <w:ilvl w:val="0"/>
                <w:numId w:val="2"/>
              </w:numPr>
              <w:tabs>
                <w:tab w:val="left" w:pos="0"/>
                <w:tab w:val="left" w:pos="291"/>
              </w:tabs>
              <w:ind w:left="8" w:hanging="8"/>
              <w:contextualSpacing/>
              <w:jc w:val="both"/>
            </w:pPr>
            <w:r>
              <w:t>Способы и средства мониторинга работы веб-приложений</w:t>
            </w:r>
          </w:p>
          <w:p w14:paraId="1FE2272A" w14:textId="77777777" w:rsidR="00535F16" w:rsidRDefault="000B3E71">
            <w:pPr>
              <w:pStyle w:val="af5"/>
              <w:numPr>
                <w:ilvl w:val="0"/>
                <w:numId w:val="2"/>
              </w:numPr>
              <w:tabs>
                <w:tab w:val="left" w:pos="0"/>
                <w:tab w:val="left" w:pos="291"/>
              </w:tabs>
              <w:ind w:left="8" w:hanging="8"/>
              <w:contextualSpacing/>
              <w:jc w:val="both"/>
            </w:pPr>
            <w:r>
              <w:t>Методы развертывания веб-служб и серверов.</w:t>
            </w:r>
          </w:p>
          <w:p w14:paraId="420539D8" w14:textId="77777777" w:rsidR="00535F16" w:rsidRDefault="000B3E71">
            <w:pPr>
              <w:pStyle w:val="af5"/>
              <w:numPr>
                <w:ilvl w:val="0"/>
                <w:numId w:val="2"/>
              </w:numPr>
              <w:tabs>
                <w:tab w:val="left" w:pos="0"/>
                <w:tab w:val="left" w:pos="291"/>
              </w:tabs>
              <w:ind w:left="8" w:hanging="8"/>
              <w:contextualSpacing/>
              <w:jc w:val="both"/>
            </w:pPr>
            <w:r>
              <w:t>Принципы организации работы службы технической поддержки.</w:t>
            </w:r>
          </w:p>
          <w:p w14:paraId="5D88E72A" w14:textId="77777777" w:rsidR="00535F16" w:rsidRDefault="000B3E71">
            <w:pPr>
              <w:pStyle w:val="af5"/>
              <w:numPr>
                <w:ilvl w:val="0"/>
                <w:numId w:val="2"/>
              </w:numPr>
              <w:tabs>
                <w:tab w:val="left" w:pos="0"/>
                <w:tab w:val="left" w:pos="291"/>
              </w:tabs>
              <w:ind w:left="8" w:hanging="8"/>
              <w:contextualSpacing/>
              <w:jc w:val="both"/>
            </w:pPr>
            <w:r>
              <w:t>Общие основы решения практических задач по созданию резервных копий.</w:t>
            </w:r>
          </w:p>
          <w:p w14:paraId="68190BF9" w14:textId="77777777" w:rsidR="00535F16" w:rsidRDefault="000B3E71">
            <w:pPr>
              <w:pStyle w:val="af5"/>
              <w:numPr>
                <w:ilvl w:val="0"/>
                <w:numId w:val="2"/>
              </w:numPr>
              <w:tabs>
                <w:tab w:val="left" w:pos="0"/>
                <w:tab w:val="left" w:pos="291"/>
              </w:tabs>
              <w:ind w:left="8" w:hanging="8"/>
              <w:contextualSpacing/>
              <w:jc w:val="both"/>
            </w:pPr>
            <w:r>
              <w:t>Характеристики, типы и виды хостингов.</w:t>
            </w:r>
          </w:p>
          <w:p w14:paraId="23ED47DE" w14:textId="77777777" w:rsidR="00535F16" w:rsidRDefault="000B3E71">
            <w:pPr>
              <w:pStyle w:val="af5"/>
              <w:numPr>
                <w:ilvl w:val="0"/>
                <w:numId w:val="2"/>
              </w:numPr>
              <w:tabs>
                <w:tab w:val="left" w:pos="0"/>
                <w:tab w:val="left" w:pos="291"/>
              </w:tabs>
              <w:ind w:left="8" w:hanging="8"/>
              <w:contextualSpacing/>
              <w:jc w:val="both"/>
            </w:pPr>
            <w:r>
              <w:t>Основы информационной безопасности веб-ресурсов</w:t>
            </w:r>
          </w:p>
          <w:p w14:paraId="60EAE584" w14:textId="77777777" w:rsidR="00535F16" w:rsidRDefault="000B3E71">
            <w:pPr>
              <w:pStyle w:val="af5"/>
              <w:numPr>
                <w:ilvl w:val="0"/>
                <w:numId w:val="2"/>
              </w:numPr>
              <w:tabs>
                <w:tab w:val="left" w:pos="0"/>
                <w:tab w:val="left" w:pos="291"/>
              </w:tabs>
              <w:ind w:left="8" w:hanging="8"/>
              <w:contextualSpacing/>
              <w:jc w:val="both"/>
            </w:pPr>
            <w:r>
              <w:t>Сетевые протоколы и основы веб-технологий</w:t>
            </w:r>
          </w:p>
          <w:p w14:paraId="2E73D8F0" w14:textId="77777777" w:rsidR="00535F16" w:rsidRDefault="000B3E71">
            <w:pPr>
              <w:pStyle w:val="af5"/>
              <w:numPr>
                <w:ilvl w:val="0"/>
                <w:numId w:val="2"/>
              </w:numPr>
              <w:tabs>
                <w:tab w:val="left" w:pos="0"/>
                <w:tab w:val="left" w:pos="291"/>
              </w:tabs>
              <w:ind w:left="8" w:hanging="8"/>
              <w:contextualSpacing/>
              <w:jc w:val="both"/>
            </w:pPr>
            <w:r>
              <w:t>Современные принципы построения интерфейсов пользователя</w:t>
            </w:r>
          </w:p>
          <w:p w14:paraId="2D563CD1" w14:textId="77777777" w:rsidR="00535F16" w:rsidRDefault="000B3E71">
            <w:pPr>
              <w:pStyle w:val="af5"/>
              <w:numPr>
                <w:ilvl w:val="0"/>
                <w:numId w:val="2"/>
              </w:numPr>
              <w:tabs>
                <w:tab w:val="left" w:pos="0"/>
                <w:tab w:val="left" w:pos="291"/>
              </w:tabs>
              <w:ind w:left="8" w:hanging="8"/>
              <w:contextualSpacing/>
              <w:jc w:val="both"/>
            </w:pPr>
            <w:r>
              <w:t>Виды и методы расчета индексов цитируемости Веб-приложений</w:t>
            </w:r>
          </w:p>
          <w:p w14:paraId="6067D84B" w14:textId="77777777" w:rsidR="00535F16" w:rsidRDefault="000B3E71">
            <w:pPr>
              <w:pStyle w:val="af5"/>
              <w:numPr>
                <w:ilvl w:val="0"/>
                <w:numId w:val="2"/>
              </w:numPr>
              <w:tabs>
                <w:tab w:val="left" w:pos="0"/>
                <w:tab w:val="left" w:pos="291"/>
              </w:tabs>
              <w:ind w:left="8" w:hanging="8"/>
              <w:contextualSpacing/>
              <w:jc w:val="both"/>
            </w:pPr>
            <w:r>
              <w:t>Принципы функционирования поисковых сервисов</w:t>
            </w:r>
          </w:p>
          <w:p w14:paraId="0AE1A232" w14:textId="77777777" w:rsidR="00535F16" w:rsidRDefault="000B3E71">
            <w:pPr>
              <w:pStyle w:val="af5"/>
              <w:numPr>
                <w:ilvl w:val="0"/>
                <w:numId w:val="2"/>
              </w:numPr>
              <w:tabs>
                <w:tab w:val="left" w:pos="0"/>
                <w:tab w:val="left" w:pos="291"/>
              </w:tabs>
              <w:ind w:left="8" w:hanging="8"/>
              <w:contextualSpacing/>
              <w:jc w:val="both"/>
            </w:pPr>
            <w:r>
              <w:t>Стратегии продвижения веб-приложений в сети Интернет.</w:t>
            </w:r>
          </w:p>
          <w:p w14:paraId="0D180FB0" w14:textId="77777777" w:rsidR="00535F16" w:rsidRDefault="000B3E71">
            <w:pPr>
              <w:pStyle w:val="af5"/>
              <w:numPr>
                <w:ilvl w:val="0"/>
                <w:numId w:val="2"/>
              </w:numPr>
              <w:tabs>
                <w:tab w:val="left" w:pos="0"/>
                <w:tab w:val="left" w:pos="291"/>
              </w:tabs>
              <w:ind w:left="8" w:hanging="8"/>
              <w:contextualSpacing/>
              <w:jc w:val="both"/>
            </w:pPr>
            <w:r>
              <w:t>Виды поисковых запросов пользователей в интернете.</w:t>
            </w:r>
          </w:p>
          <w:p w14:paraId="6F1E9D44" w14:textId="77777777" w:rsidR="00535F16" w:rsidRDefault="000B3E71">
            <w:pPr>
              <w:pStyle w:val="af5"/>
              <w:numPr>
                <w:ilvl w:val="0"/>
                <w:numId w:val="2"/>
              </w:numPr>
              <w:tabs>
                <w:tab w:val="left" w:pos="0"/>
                <w:tab w:val="left" w:pos="291"/>
              </w:tabs>
              <w:ind w:left="8" w:hanging="8"/>
              <w:contextualSpacing/>
              <w:jc w:val="both"/>
            </w:pPr>
            <w:r>
              <w:lastRenderedPageBreak/>
              <w:t>Программные средства и платформы для подбора ключевых словосочетаний, отражающих специфику сайта.</w:t>
            </w:r>
          </w:p>
          <w:p w14:paraId="04841ABD" w14:textId="77777777" w:rsidR="00535F16" w:rsidRDefault="000B3E71">
            <w:pPr>
              <w:pStyle w:val="af5"/>
              <w:numPr>
                <w:ilvl w:val="0"/>
                <w:numId w:val="2"/>
              </w:numPr>
              <w:tabs>
                <w:tab w:val="left" w:pos="0"/>
                <w:tab w:val="left" w:pos="291"/>
              </w:tabs>
              <w:ind w:left="8" w:hanging="8"/>
              <w:contextualSpacing/>
              <w:jc w:val="both"/>
            </w:pPr>
            <w:r>
              <w:t>Инструменты сбора и анализа поисковых запросов.</w:t>
            </w:r>
          </w:p>
        </w:tc>
      </w:tr>
    </w:tbl>
    <w:p w14:paraId="63A2D016" w14:textId="77777777" w:rsidR="00A91C23" w:rsidRDefault="00A91C23">
      <w:pPr>
        <w:ind w:firstLine="567"/>
        <w:rPr>
          <w:b/>
          <w:caps/>
        </w:rPr>
      </w:pPr>
    </w:p>
    <w:p w14:paraId="0A151963" w14:textId="1A1646B2" w:rsidR="00535F16" w:rsidRDefault="000B3E71">
      <w:pPr>
        <w:ind w:firstLine="567"/>
        <w:rPr>
          <w:b/>
          <w:caps/>
        </w:rPr>
      </w:pPr>
      <w:r>
        <w:rPr>
          <w:b/>
          <w:caps/>
        </w:rPr>
        <w:t xml:space="preserve">4. </w:t>
      </w:r>
      <w:r>
        <w:rPr>
          <w:b/>
        </w:rPr>
        <w:t>Формы проведения производственной практики</w:t>
      </w:r>
    </w:p>
    <w:p w14:paraId="667BB2AB" w14:textId="77777777" w:rsidR="00535F16" w:rsidRDefault="00535F16">
      <w:pPr>
        <w:ind w:firstLine="567"/>
        <w:jc w:val="both"/>
        <w:rPr>
          <w:spacing w:val="1"/>
        </w:rPr>
      </w:pPr>
    </w:p>
    <w:p w14:paraId="328243CE" w14:textId="77777777" w:rsidR="00535F16" w:rsidRDefault="000B3E71">
      <w:pPr>
        <w:ind w:firstLine="567"/>
        <w:jc w:val="both"/>
        <w:rPr>
          <w:spacing w:val="1"/>
        </w:rPr>
      </w:pPr>
      <w:r>
        <w:rPr>
          <w:spacing w:val="1"/>
        </w:rPr>
        <w:t>На производственной практике могут использоваться следующие организационные формы обучения:</w:t>
      </w:r>
    </w:p>
    <w:p w14:paraId="4A700F13" w14:textId="77777777" w:rsidR="00535F16" w:rsidRDefault="000B3E71">
      <w:pPr>
        <w:ind w:firstLine="567"/>
        <w:jc w:val="both"/>
        <w:rPr>
          <w:spacing w:val="1"/>
        </w:rPr>
      </w:pPr>
      <w:r>
        <w:rPr>
          <w:spacing w:val="1"/>
        </w:rPr>
        <w:t>– на штатных местах в качестве стажеров-дублеров;</w:t>
      </w:r>
    </w:p>
    <w:p w14:paraId="47FF328E" w14:textId="77777777" w:rsidR="00535F16" w:rsidRDefault="000B3E71">
      <w:pPr>
        <w:ind w:firstLine="567"/>
        <w:jc w:val="both"/>
        <w:rPr>
          <w:spacing w:val="1"/>
        </w:rPr>
      </w:pPr>
      <w:r>
        <w:rPr>
          <w:spacing w:val="1"/>
        </w:rPr>
        <w:t>– выполнение индивидуальных профессиональных заданий;</w:t>
      </w:r>
    </w:p>
    <w:p w14:paraId="24434595" w14:textId="77777777" w:rsidR="00535F16" w:rsidRDefault="000B3E71">
      <w:pPr>
        <w:ind w:firstLine="567"/>
        <w:jc w:val="both"/>
        <w:rPr>
          <w:spacing w:val="1"/>
        </w:rPr>
      </w:pPr>
      <w:r>
        <w:rPr>
          <w:spacing w:val="1"/>
        </w:rPr>
        <w:t>– индивидуальные и групповые консультации;</w:t>
      </w:r>
    </w:p>
    <w:p w14:paraId="43D1305B" w14:textId="77777777" w:rsidR="00535F16" w:rsidRDefault="000B3E71">
      <w:pPr>
        <w:ind w:firstLine="567"/>
        <w:jc w:val="both"/>
        <w:rPr>
          <w:spacing w:val="1"/>
        </w:rPr>
      </w:pPr>
      <w:r>
        <w:rPr>
          <w:spacing w:val="1"/>
        </w:rPr>
        <w:t>– участия студентов в опытно-экспериментальной и научно-исследовательской работе и др.</w:t>
      </w:r>
    </w:p>
    <w:p w14:paraId="76DBBC4B" w14:textId="77777777" w:rsidR="00A91C23" w:rsidRDefault="00A91C23">
      <w:pPr>
        <w:ind w:firstLine="567"/>
        <w:rPr>
          <w:b/>
          <w:caps/>
        </w:rPr>
      </w:pPr>
    </w:p>
    <w:p w14:paraId="4B38FAFC" w14:textId="7815C962" w:rsidR="00535F16" w:rsidRDefault="000B3E71">
      <w:pPr>
        <w:ind w:firstLine="567"/>
        <w:rPr>
          <w:b/>
          <w:caps/>
        </w:rPr>
      </w:pPr>
      <w:r>
        <w:rPr>
          <w:b/>
          <w:caps/>
        </w:rPr>
        <w:t xml:space="preserve">5. </w:t>
      </w:r>
      <w:r>
        <w:rPr>
          <w:b/>
        </w:rPr>
        <w:t xml:space="preserve">Место и время проведения производственной практики </w:t>
      </w:r>
    </w:p>
    <w:p w14:paraId="64016CE9" w14:textId="77777777" w:rsidR="00535F16" w:rsidRDefault="000B3E71">
      <w:pPr>
        <w:ind w:firstLine="567"/>
        <w:jc w:val="both"/>
        <w:rPr>
          <w:spacing w:val="1"/>
        </w:rPr>
      </w:pPr>
      <w:r>
        <w:rPr>
          <w:spacing w:val="1"/>
        </w:rPr>
        <w:t>Производственная практика студентов проводится, как правило,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25BC1EE8" w14:textId="77777777" w:rsidR="00535F16" w:rsidRDefault="000B3E71">
      <w:pPr>
        <w:ind w:firstLine="567"/>
        <w:jc w:val="both"/>
        <w:rPr>
          <w:spacing w:val="1"/>
        </w:rPr>
      </w:pPr>
      <w:r>
        <w:rPr>
          <w:spacing w:val="1"/>
        </w:rPr>
        <w:t>– наличие сфер деятельности, предусмотренных программой производственной практики;</w:t>
      </w:r>
    </w:p>
    <w:p w14:paraId="3CFA7237" w14:textId="77777777" w:rsidR="00535F16" w:rsidRDefault="000B3E71">
      <w:pPr>
        <w:ind w:firstLine="567"/>
        <w:jc w:val="both"/>
        <w:rPr>
          <w:spacing w:val="1"/>
        </w:rPr>
      </w:pPr>
      <w:r>
        <w:rPr>
          <w:spacing w:val="1"/>
        </w:rPr>
        <w:t>– обеспеченность квалифицированными кадрами для руководства производственной практикой.</w:t>
      </w:r>
    </w:p>
    <w:p w14:paraId="6EFC69D7" w14:textId="77777777" w:rsidR="00535F16" w:rsidRDefault="000B3E71">
      <w:pPr>
        <w:ind w:firstLine="567"/>
        <w:jc w:val="both"/>
        <w:rPr>
          <w:spacing w:val="1"/>
        </w:rPr>
      </w:pPr>
      <w:r>
        <w:rPr>
          <w:spacing w:val="1"/>
        </w:rPr>
        <w:t>Производственная практика проводится концентрированно на четвертом курсе в соответствии с календарным графиком учебного процесса.</w:t>
      </w:r>
    </w:p>
    <w:p w14:paraId="64755058" w14:textId="77777777" w:rsidR="00535F16" w:rsidRDefault="000B3E71">
      <w:pPr>
        <w:spacing w:before="120" w:after="120"/>
        <w:ind w:firstLine="567"/>
        <w:jc w:val="both"/>
        <w:rPr>
          <w:b/>
          <w:caps/>
        </w:rPr>
      </w:pPr>
      <w:r>
        <w:rPr>
          <w:b/>
          <w:caps/>
        </w:rPr>
        <w:t xml:space="preserve">6. </w:t>
      </w:r>
      <w:r>
        <w:rPr>
          <w:b/>
        </w:rPr>
        <w:t>Компетенции обучающегося, формируемые в результате прохождения производственной практики</w:t>
      </w:r>
    </w:p>
    <w:p w14:paraId="039827E6"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В результате прохождения производственной практики обучающийся должен приобрести следующие компетенции:</w:t>
      </w:r>
    </w:p>
    <w:p w14:paraId="7F3F538E" w14:textId="77777777" w:rsidR="00535F16" w:rsidRDefault="000B3E71">
      <w:pPr>
        <w:spacing w:line="276" w:lineRule="auto"/>
        <w:ind w:firstLine="709"/>
        <w:jc w:val="both"/>
        <w:rPr>
          <w:b/>
        </w:rPr>
      </w:pPr>
      <w:r>
        <w:t>6.1. </w:t>
      </w:r>
      <w:r>
        <w:rPr>
          <w:b/>
        </w:rPr>
        <w:t>Перечень общих компетенций</w:t>
      </w: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010"/>
      </w:tblGrid>
      <w:tr w:rsidR="00535F16" w14:paraId="2964B2F0" w14:textId="77777777" w:rsidTr="00E13BD5">
        <w:trPr>
          <w:trHeight w:val="327"/>
        </w:trPr>
        <w:tc>
          <w:tcPr>
            <w:tcW w:w="1163" w:type="dxa"/>
            <w:tcBorders>
              <w:top w:val="single" w:sz="4" w:space="0" w:color="000000"/>
              <w:left w:val="single" w:sz="4" w:space="0" w:color="000000"/>
              <w:bottom w:val="single" w:sz="4" w:space="0" w:color="000000"/>
              <w:right w:val="single" w:sz="4" w:space="0" w:color="000000"/>
            </w:tcBorders>
          </w:tcPr>
          <w:p w14:paraId="3B7566D9" w14:textId="66D387A6" w:rsidR="00535F16" w:rsidRDefault="000B3E71">
            <w:pPr>
              <w:rPr>
                <w:b/>
              </w:rPr>
            </w:pPr>
            <w:r>
              <w:rPr>
                <w:b/>
              </w:rPr>
              <w:t>ОК 01</w:t>
            </w:r>
          </w:p>
        </w:tc>
        <w:tc>
          <w:tcPr>
            <w:tcW w:w="9010" w:type="dxa"/>
            <w:tcBorders>
              <w:top w:val="single" w:sz="4" w:space="0" w:color="000000"/>
              <w:left w:val="single" w:sz="4" w:space="0" w:color="000000"/>
              <w:bottom w:val="single" w:sz="4" w:space="0" w:color="000000"/>
              <w:right w:val="single" w:sz="4" w:space="0" w:color="000000"/>
            </w:tcBorders>
          </w:tcPr>
          <w:p w14:paraId="21F75AD7" w14:textId="77777777" w:rsidR="00535F16" w:rsidRDefault="000B3E71">
            <w:r>
              <w:t>Выбирать способы решения задач профессиональной деятельности применительно к различным контекстам</w:t>
            </w:r>
          </w:p>
        </w:tc>
      </w:tr>
      <w:tr w:rsidR="00535F16" w14:paraId="4A05014C"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173169F2" w14:textId="5C07D5A0" w:rsidR="00535F16" w:rsidRDefault="000B3E71">
            <w:pPr>
              <w:rPr>
                <w:b/>
              </w:rPr>
            </w:pPr>
            <w:r>
              <w:rPr>
                <w:b/>
              </w:rPr>
              <w:t>ОК 02</w:t>
            </w:r>
          </w:p>
        </w:tc>
        <w:tc>
          <w:tcPr>
            <w:tcW w:w="9010" w:type="dxa"/>
            <w:tcBorders>
              <w:top w:val="single" w:sz="4" w:space="0" w:color="000000"/>
              <w:left w:val="single" w:sz="4" w:space="0" w:color="000000"/>
              <w:bottom w:val="single" w:sz="4" w:space="0" w:color="000000"/>
              <w:right w:val="single" w:sz="4" w:space="0" w:color="000000"/>
            </w:tcBorders>
          </w:tcPr>
          <w:p w14:paraId="5DBA2AB3" w14:textId="77777777" w:rsidR="00535F16" w:rsidRDefault="000B3E71">
            <w:r>
              <w:t xml:space="preserve">Использовать современные средства поиска, анализа и интерпретации </w:t>
            </w:r>
            <w:proofErr w:type="gramStart"/>
            <w:r>
              <w:t>информации</w:t>
            </w:r>
            <w:proofErr w:type="gramEnd"/>
            <w:r>
              <w:t xml:space="preserve"> и информационные технологии для выполнения задач профессиональной деятельности</w:t>
            </w:r>
          </w:p>
        </w:tc>
      </w:tr>
      <w:tr w:rsidR="00535F16" w14:paraId="173267D2"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3D0FAC82" w14:textId="77777777" w:rsidR="00535F16" w:rsidRDefault="000B3E71">
            <w:pPr>
              <w:rPr>
                <w:b/>
              </w:rPr>
            </w:pPr>
            <w:r>
              <w:rPr>
                <w:b/>
              </w:rPr>
              <w:t>ОК 04</w:t>
            </w:r>
          </w:p>
        </w:tc>
        <w:tc>
          <w:tcPr>
            <w:tcW w:w="9010" w:type="dxa"/>
            <w:tcBorders>
              <w:top w:val="single" w:sz="4" w:space="0" w:color="000000"/>
              <w:left w:val="single" w:sz="4" w:space="0" w:color="000000"/>
              <w:bottom w:val="single" w:sz="4" w:space="0" w:color="000000"/>
              <w:right w:val="single" w:sz="4" w:space="0" w:color="000000"/>
            </w:tcBorders>
          </w:tcPr>
          <w:p w14:paraId="1D59C049" w14:textId="77777777" w:rsidR="00535F16" w:rsidRDefault="000B3E71">
            <w:r>
              <w:t>Эффективно взаимодействовать и работать в коллективе и команде</w:t>
            </w:r>
          </w:p>
        </w:tc>
      </w:tr>
      <w:tr w:rsidR="00535F16" w14:paraId="2FA961EC"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03C598B8" w14:textId="339B51AA" w:rsidR="00535F16" w:rsidRDefault="000B3E71">
            <w:pPr>
              <w:rPr>
                <w:b/>
              </w:rPr>
            </w:pPr>
            <w:r>
              <w:rPr>
                <w:b/>
              </w:rPr>
              <w:t>ОК 09</w:t>
            </w:r>
          </w:p>
        </w:tc>
        <w:tc>
          <w:tcPr>
            <w:tcW w:w="9010" w:type="dxa"/>
            <w:tcBorders>
              <w:top w:val="single" w:sz="4" w:space="0" w:color="000000"/>
              <w:left w:val="single" w:sz="4" w:space="0" w:color="000000"/>
              <w:bottom w:val="single" w:sz="4" w:space="0" w:color="000000"/>
              <w:right w:val="single" w:sz="4" w:space="0" w:color="000000"/>
            </w:tcBorders>
          </w:tcPr>
          <w:p w14:paraId="4E806B83" w14:textId="77777777" w:rsidR="00535F16" w:rsidRDefault="000B3E71">
            <w:r>
              <w:t>Пользоваться профессиональной документацией на государственном и иностранном языках</w:t>
            </w:r>
          </w:p>
        </w:tc>
      </w:tr>
    </w:tbl>
    <w:p w14:paraId="101E72B4" w14:textId="77777777" w:rsidR="00535F16" w:rsidRDefault="00535F16">
      <w:pPr>
        <w:ind w:firstLine="709"/>
        <w:jc w:val="both"/>
      </w:pPr>
    </w:p>
    <w:p w14:paraId="7B23204E" w14:textId="77777777" w:rsidR="00535F16" w:rsidRDefault="000B3E71">
      <w:pPr>
        <w:ind w:firstLine="709"/>
      </w:pPr>
      <w:r>
        <w:t>6.2. </w:t>
      </w:r>
      <w:r>
        <w:rPr>
          <w:b/>
        </w:rPr>
        <w:t>Перечень профессиональных компетенций</w:t>
      </w:r>
      <w:r>
        <w:t xml:space="preserve"> </w:t>
      </w: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010"/>
      </w:tblGrid>
      <w:tr w:rsidR="00535F16" w14:paraId="0843977D"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0D9B4407" w14:textId="6898A7DE" w:rsidR="00535F16" w:rsidRDefault="000B3E71">
            <w:pPr>
              <w:rPr>
                <w:b/>
              </w:rPr>
            </w:pPr>
            <w:r>
              <w:rPr>
                <w:b/>
              </w:rPr>
              <w:t>ПК 12.1</w:t>
            </w:r>
          </w:p>
        </w:tc>
        <w:tc>
          <w:tcPr>
            <w:tcW w:w="9010" w:type="dxa"/>
            <w:tcBorders>
              <w:top w:val="single" w:sz="4" w:space="0" w:color="000000"/>
              <w:left w:val="single" w:sz="4" w:space="0" w:color="000000"/>
              <w:bottom w:val="single" w:sz="4" w:space="0" w:color="000000"/>
              <w:right w:val="single" w:sz="4" w:space="0" w:color="000000"/>
            </w:tcBorders>
          </w:tcPr>
          <w:p w14:paraId="188D8568" w14:textId="77777777" w:rsidR="00535F16" w:rsidRDefault="000B3E71">
            <w:pPr>
              <w:keepNext/>
              <w:jc w:val="both"/>
              <w:outlineLvl w:val="1"/>
            </w:pPr>
            <w:r>
              <w:t>Осуществлять техническое сопровождение и восстановление веб-приложений</w:t>
            </w:r>
          </w:p>
        </w:tc>
      </w:tr>
      <w:tr w:rsidR="00535F16" w14:paraId="12613764"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24174C6F" w14:textId="436CE9EE" w:rsidR="00535F16" w:rsidRDefault="000B3E71">
            <w:r>
              <w:rPr>
                <w:b/>
              </w:rPr>
              <w:t>ПК 12.2</w:t>
            </w:r>
          </w:p>
        </w:tc>
        <w:tc>
          <w:tcPr>
            <w:tcW w:w="9010" w:type="dxa"/>
            <w:tcBorders>
              <w:top w:val="single" w:sz="4" w:space="0" w:color="000000"/>
              <w:left w:val="single" w:sz="4" w:space="0" w:color="000000"/>
              <w:bottom w:val="single" w:sz="4" w:space="0" w:color="000000"/>
              <w:right w:val="single" w:sz="4" w:space="0" w:color="000000"/>
            </w:tcBorders>
          </w:tcPr>
          <w:p w14:paraId="2CDC16BE" w14:textId="77777777" w:rsidR="00535F16" w:rsidRDefault="000B3E71">
            <w:r>
              <w:t>Размещать веб приложения в сети в соответствии с техническим заданием</w:t>
            </w:r>
          </w:p>
        </w:tc>
      </w:tr>
      <w:tr w:rsidR="00535F16" w14:paraId="5A0CF2FA"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3696ABEE" w14:textId="44573A15" w:rsidR="00535F16" w:rsidRDefault="000B3E71">
            <w:r>
              <w:rPr>
                <w:b/>
              </w:rPr>
              <w:t>ПК 12.3</w:t>
            </w:r>
          </w:p>
        </w:tc>
        <w:tc>
          <w:tcPr>
            <w:tcW w:w="9010" w:type="dxa"/>
            <w:tcBorders>
              <w:top w:val="single" w:sz="4" w:space="0" w:color="000000"/>
              <w:left w:val="single" w:sz="4" w:space="0" w:color="000000"/>
              <w:bottom w:val="single" w:sz="4" w:space="0" w:color="000000"/>
              <w:right w:val="single" w:sz="4" w:space="0" w:color="000000"/>
            </w:tcBorders>
          </w:tcPr>
          <w:p w14:paraId="4D4E9091" w14:textId="77777777" w:rsidR="00535F16" w:rsidRDefault="000B3E71">
            <w:r>
              <w:t>Проводить работы по резервному копированию ИР и управлять доступом к данным для пользователей ИР</w:t>
            </w:r>
          </w:p>
        </w:tc>
      </w:tr>
      <w:tr w:rsidR="00535F16" w14:paraId="30494950"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3DD234AA" w14:textId="615C23AC" w:rsidR="00535F16" w:rsidRDefault="000B3E71">
            <w:r>
              <w:rPr>
                <w:b/>
              </w:rPr>
              <w:t>ПК 12.4</w:t>
            </w:r>
          </w:p>
        </w:tc>
        <w:tc>
          <w:tcPr>
            <w:tcW w:w="9010" w:type="dxa"/>
            <w:tcBorders>
              <w:top w:val="single" w:sz="4" w:space="0" w:color="000000"/>
              <w:left w:val="single" w:sz="4" w:space="0" w:color="000000"/>
              <w:bottom w:val="single" w:sz="4" w:space="0" w:color="000000"/>
              <w:right w:val="single" w:sz="4" w:space="0" w:color="000000"/>
            </w:tcBorders>
          </w:tcPr>
          <w:p w14:paraId="443B416A" w14:textId="77777777" w:rsidR="00535F16" w:rsidRDefault="000B3E71">
            <w:r>
              <w:t>Регистрировать и обрабатывать запросы заказчика в службе технической поддержки</w:t>
            </w:r>
          </w:p>
        </w:tc>
      </w:tr>
      <w:tr w:rsidR="00535F16" w14:paraId="23F976F3"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068E58AF" w14:textId="26D17AD7" w:rsidR="00535F16" w:rsidRDefault="000B3E71">
            <w:r>
              <w:rPr>
                <w:b/>
              </w:rPr>
              <w:t>ПК 12.5</w:t>
            </w:r>
          </w:p>
        </w:tc>
        <w:tc>
          <w:tcPr>
            <w:tcW w:w="9010" w:type="dxa"/>
            <w:tcBorders>
              <w:top w:val="single" w:sz="4" w:space="0" w:color="000000"/>
              <w:left w:val="single" w:sz="4" w:space="0" w:color="000000"/>
              <w:bottom w:val="single" w:sz="4" w:space="0" w:color="000000"/>
              <w:right w:val="single" w:sz="4" w:space="0" w:color="000000"/>
            </w:tcBorders>
          </w:tcPr>
          <w:p w14:paraId="1DECE427" w14:textId="77777777" w:rsidR="00535F16" w:rsidRDefault="000B3E71">
            <w:r>
              <w:t>Осуществлять сбор статистической информации о работе веб-приложений для анализа эффективности его работы</w:t>
            </w:r>
          </w:p>
        </w:tc>
      </w:tr>
      <w:tr w:rsidR="00535F16" w14:paraId="6F7970E1" w14:textId="77777777" w:rsidTr="00E13BD5">
        <w:tc>
          <w:tcPr>
            <w:tcW w:w="1163" w:type="dxa"/>
            <w:tcBorders>
              <w:top w:val="single" w:sz="4" w:space="0" w:color="000000"/>
              <w:left w:val="single" w:sz="4" w:space="0" w:color="000000"/>
              <w:bottom w:val="single" w:sz="4" w:space="0" w:color="000000"/>
              <w:right w:val="single" w:sz="4" w:space="0" w:color="000000"/>
            </w:tcBorders>
          </w:tcPr>
          <w:p w14:paraId="34550665" w14:textId="4D625F86" w:rsidR="00535F16" w:rsidRDefault="000B3E71">
            <w:r>
              <w:rPr>
                <w:b/>
              </w:rPr>
              <w:t>ПК 12.6</w:t>
            </w:r>
          </w:p>
        </w:tc>
        <w:tc>
          <w:tcPr>
            <w:tcW w:w="9010" w:type="dxa"/>
            <w:tcBorders>
              <w:top w:val="single" w:sz="4" w:space="0" w:color="000000"/>
              <w:left w:val="single" w:sz="4" w:space="0" w:color="000000"/>
              <w:bottom w:val="single" w:sz="4" w:space="0" w:color="000000"/>
              <w:right w:val="single" w:sz="4" w:space="0" w:color="000000"/>
            </w:tcBorders>
          </w:tcPr>
          <w:p w14:paraId="3CE31A6C" w14:textId="77777777" w:rsidR="00535F16" w:rsidRDefault="000B3E71">
            <w:r>
              <w:t>Реализовывать мероприятия по продвижению веб-приложений в сети Интернет</w:t>
            </w:r>
          </w:p>
        </w:tc>
      </w:tr>
    </w:tbl>
    <w:p w14:paraId="20EC6B2A" w14:textId="77777777" w:rsidR="00535F16" w:rsidRDefault="00535F16">
      <w:pPr>
        <w:pStyle w:val="af5"/>
        <w:ind w:left="0"/>
      </w:pPr>
    </w:p>
    <w:p w14:paraId="28D7F4D0" w14:textId="0B285ABF" w:rsidR="00535F16" w:rsidRDefault="000B3E71">
      <w:pPr>
        <w:ind w:firstLine="567"/>
        <w:jc w:val="both"/>
        <w:rPr>
          <w:i/>
          <w:caps/>
        </w:rPr>
      </w:pPr>
      <w:r>
        <w:rPr>
          <w:b/>
        </w:rPr>
        <w:t>7. Организация и руководство производственной практики</w:t>
      </w:r>
    </w:p>
    <w:p w14:paraId="7FD79F22" w14:textId="77777777" w:rsidR="00535F16" w:rsidRDefault="00535F16">
      <w:pPr>
        <w:pStyle w:val="25"/>
        <w:spacing w:before="0" w:after="0" w:line="240" w:lineRule="auto"/>
        <w:ind w:firstLine="709"/>
        <w:jc w:val="both"/>
        <w:rPr>
          <w:rFonts w:ascii="Times New Roman" w:hAnsi="Times New Roman"/>
          <w:sz w:val="24"/>
        </w:rPr>
      </w:pPr>
    </w:p>
    <w:p w14:paraId="0E00D7D0"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Организацию руководство производственной практикой осуществляют руководители практики от колледжа и от организации.</w:t>
      </w:r>
    </w:p>
    <w:p w14:paraId="5163EECC"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lastRenderedPageBreak/>
        <w:t>Для руководства практикой назначается руководитель от предприятия и от образовательного учреждения.</w:t>
      </w:r>
    </w:p>
    <w:p w14:paraId="01CCF6B5"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2F213521"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Руководители практики от колледжа:</w:t>
      </w:r>
    </w:p>
    <w:p w14:paraId="27FFEF62"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устанавливают связь с руководителем практики от организации и совместно с ним составляют индивидуальные задания;</w:t>
      </w:r>
    </w:p>
    <w:p w14:paraId="208F5C85"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принимают участие в распределении студентов по рабочим местам или перемещении их по видам работ;</w:t>
      </w:r>
    </w:p>
    <w:p w14:paraId="36DD0C98"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осуществляют контроль за выполнением программы практики студентами на предприятии;</w:t>
      </w:r>
    </w:p>
    <w:p w14:paraId="5938F87C"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79A1A202"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предоставляют отчет о результатах практики;</w:t>
      </w:r>
    </w:p>
    <w:p w14:paraId="48D11552"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вносят предложения по совершенствованию организации практики;</w:t>
      </w:r>
    </w:p>
    <w:p w14:paraId="182BC887"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организовывают повторное прохождение производственной практики студентами в случае не выполнения ими программы практики по уважительной причине.</w:t>
      </w:r>
    </w:p>
    <w:p w14:paraId="62B89F6F"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5FC94E99"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распределение практикантов по рабочим местам в соответствии с графиком прохождения практики;</w:t>
      </w:r>
    </w:p>
    <w:p w14:paraId="48D9254A"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4D785C54"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осуществление постоянного контроля за работой практикантов, обеспечения выполнения программы практики;</w:t>
      </w:r>
    </w:p>
    <w:p w14:paraId="1D7AD131"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оказания помощи студентам в подборе материала для выполнения индивидуального задания;</w:t>
      </w:r>
    </w:p>
    <w:p w14:paraId="0BB81401"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2FE41D9E"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внесение предложений по совершенствованию организации производственной практики.</w:t>
      </w:r>
    </w:p>
    <w:p w14:paraId="5D50F32A"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В договоре колледж и организация оговаривают все вопросы, касающиеся проведения производственной практики.</w:t>
      </w:r>
    </w:p>
    <w:p w14:paraId="058D7804"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дублёров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1F41D832"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3C0FA61E"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t>Формой контроля производственной практики является дифференцированный зачёт, определяющий уровень освоенных профессиональных компетенций.</w:t>
      </w:r>
    </w:p>
    <w:p w14:paraId="3F64B054" w14:textId="77777777" w:rsidR="00535F16" w:rsidRDefault="000B3E71">
      <w:pPr>
        <w:pStyle w:val="25"/>
        <w:spacing w:before="0" w:after="0" w:line="240" w:lineRule="auto"/>
        <w:ind w:firstLine="709"/>
        <w:jc w:val="both"/>
        <w:rPr>
          <w:rFonts w:ascii="Times New Roman" w:hAnsi="Times New Roman"/>
          <w:sz w:val="24"/>
        </w:rPr>
      </w:pPr>
      <w:r>
        <w:rPr>
          <w:rFonts w:ascii="Times New Roman" w:hAnsi="Times New Roman"/>
          <w:sz w:val="24"/>
        </w:rPr>
        <w:lastRenderedPageBreak/>
        <w:t>Практика проводится в соответствии с учебным планом на 4 курсе в течение 3 недель с 36-часовой недельной нагрузки на предприятии (108 часов).</w:t>
      </w:r>
    </w:p>
    <w:p w14:paraId="14CD61C8" w14:textId="77777777" w:rsidR="00535F16" w:rsidRDefault="00535F16">
      <w:pPr>
        <w:pStyle w:val="25"/>
        <w:spacing w:before="0" w:after="0" w:line="240" w:lineRule="auto"/>
        <w:ind w:firstLine="709"/>
        <w:jc w:val="both"/>
        <w:rPr>
          <w:rFonts w:ascii="Times New Roman" w:hAnsi="Times New Roman"/>
          <w:sz w:val="24"/>
        </w:rPr>
      </w:pPr>
    </w:p>
    <w:p w14:paraId="25573F3F" w14:textId="34131688" w:rsidR="00535F16" w:rsidRDefault="000B3E71" w:rsidP="00CE0C7A">
      <w:pPr>
        <w:ind w:firstLine="567"/>
        <w:jc w:val="both"/>
      </w:pPr>
      <w:r>
        <w:rPr>
          <w:b/>
        </w:rPr>
        <w:t xml:space="preserve">8. Структура и содержание производственной практики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149"/>
        <w:gridCol w:w="4394"/>
        <w:gridCol w:w="1559"/>
        <w:gridCol w:w="1559"/>
      </w:tblGrid>
      <w:tr w:rsidR="00535F16" w14:paraId="0E4F9DB5" w14:textId="77777777">
        <w:trPr>
          <w:tblHeader/>
        </w:trPr>
        <w:tc>
          <w:tcPr>
            <w:tcW w:w="653" w:type="dxa"/>
            <w:tcBorders>
              <w:top w:val="single" w:sz="4" w:space="0" w:color="000000"/>
              <w:left w:val="single" w:sz="4" w:space="0" w:color="000000"/>
              <w:bottom w:val="single" w:sz="4" w:space="0" w:color="000000"/>
              <w:right w:val="single" w:sz="4" w:space="0" w:color="000000"/>
            </w:tcBorders>
          </w:tcPr>
          <w:p w14:paraId="1F22293B" w14:textId="77777777" w:rsidR="00535F16" w:rsidRDefault="000B3E71">
            <w:pPr>
              <w:jc w:val="center"/>
              <w:rPr>
                <w:b/>
              </w:rPr>
            </w:pPr>
            <w:r>
              <w:rPr>
                <w:b/>
              </w:rPr>
              <w:t>№ п/п</w:t>
            </w:r>
          </w:p>
        </w:tc>
        <w:tc>
          <w:tcPr>
            <w:tcW w:w="2149" w:type="dxa"/>
            <w:tcBorders>
              <w:top w:val="single" w:sz="4" w:space="0" w:color="000000"/>
              <w:left w:val="single" w:sz="4" w:space="0" w:color="000000"/>
              <w:bottom w:val="single" w:sz="4" w:space="0" w:color="000000"/>
              <w:right w:val="single" w:sz="4" w:space="0" w:color="000000"/>
            </w:tcBorders>
          </w:tcPr>
          <w:p w14:paraId="7C949200" w14:textId="77777777" w:rsidR="00535F16" w:rsidRDefault="000B3E71">
            <w:pPr>
              <w:jc w:val="center"/>
              <w:rPr>
                <w:b/>
              </w:rPr>
            </w:pPr>
            <w:r>
              <w:rPr>
                <w:b/>
              </w:rPr>
              <w:t>Разделы (этапы) практики</w:t>
            </w:r>
          </w:p>
        </w:tc>
        <w:tc>
          <w:tcPr>
            <w:tcW w:w="4394" w:type="dxa"/>
            <w:tcBorders>
              <w:top w:val="single" w:sz="4" w:space="0" w:color="000000"/>
              <w:left w:val="single" w:sz="4" w:space="0" w:color="000000"/>
              <w:bottom w:val="single" w:sz="4" w:space="0" w:color="000000"/>
              <w:right w:val="single" w:sz="4" w:space="0" w:color="000000"/>
            </w:tcBorders>
          </w:tcPr>
          <w:p w14:paraId="6AB1F479" w14:textId="77777777" w:rsidR="00535F16" w:rsidRDefault="000B3E71">
            <w:pPr>
              <w:jc w:val="center"/>
              <w:rPr>
                <w:b/>
              </w:rPr>
            </w:pPr>
            <w:r>
              <w:rPr>
                <w:b/>
              </w:rPr>
              <w:t>Содержание разделов (этапов) практики</w:t>
            </w:r>
          </w:p>
        </w:tc>
        <w:tc>
          <w:tcPr>
            <w:tcW w:w="1559" w:type="dxa"/>
            <w:tcBorders>
              <w:top w:val="single" w:sz="4" w:space="0" w:color="000000"/>
              <w:left w:val="single" w:sz="4" w:space="0" w:color="000000"/>
              <w:bottom w:val="single" w:sz="4" w:space="0" w:color="000000"/>
              <w:right w:val="single" w:sz="4" w:space="0" w:color="000000"/>
            </w:tcBorders>
          </w:tcPr>
          <w:p w14:paraId="47FCA424" w14:textId="77777777" w:rsidR="00535F16" w:rsidRDefault="000B3E71">
            <w:pPr>
              <w:jc w:val="center"/>
              <w:rPr>
                <w:b/>
              </w:rPr>
            </w:pPr>
            <w:r>
              <w:rPr>
                <w:b/>
              </w:rPr>
              <w:t>Количество часов</w:t>
            </w:r>
          </w:p>
        </w:tc>
        <w:tc>
          <w:tcPr>
            <w:tcW w:w="1559" w:type="dxa"/>
            <w:tcBorders>
              <w:top w:val="single" w:sz="4" w:space="0" w:color="000000"/>
              <w:left w:val="single" w:sz="4" w:space="0" w:color="000000"/>
              <w:bottom w:val="single" w:sz="4" w:space="0" w:color="000000"/>
              <w:right w:val="single" w:sz="4" w:space="0" w:color="000000"/>
            </w:tcBorders>
          </w:tcPr>
          <w:p w14:paraId="4231DF48" w14:textId="77777777" w:rsidR="00535F16" w:rsidRDefault="000B3E71">
            <w:pPr>
              <w:jc w:val="center"/>
              <w:rPr>
                <w:b/>
              </w:rPr>
            </w:pPr>
            <w:r>
              <w:rPr>
                <w:b/>
              </w:rPr>
              <w:t>Формы текущего контроля</w:t>
            </w:r>
          </w:p>
        </w:tc>
      </w:tr>
      <w:tr w:rsidR="00535F16" w14:paraId="09CEA3A6"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1F61E659" w14:textId="77777777" w:rsidR="00535F16" w:rsidRDefault="000B3E71">
            <w:pPr>
              <w:jc w:val="center"/>
              <w:rPr>
                <w:b/>
              </w:rPr>
            </w:pPr>
            <w:r>
              <w:rPr>
                <w:b/>
              </w:rPr>
              <w:t>Раздел 1. Ознакомительный</w:t>
            </w:r>
          </w:p>
        </w:tc>
      </w:tr>
      <w:tr w:rsidR="00535F16" w14:paraId="219B4502"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5768DD70" w14:textId="77777777" w:rsidR="00535F16" w:rsidRDefault="000B3E71">
            <w:pPr>
              <w:jc w:val="center"/>
            </w:pPr>
            <w:r>
              <w:t>1.1</w:t>
            </w:r>
          </w:p>
          <w:p w14:paraId="6D03EC20" w14:textId="77777777" w:rsidR="00535F16" w:rsidRDefault="00535F16"/>
        </w:tc>
        <w:tc>
          <w:tcPr>
            <w:tcW w:w="2149" w:type="dxa"/>
            <w:vMerge w:val="restart"/>
            <w:tcBorders>
              <w:top w:val="single" w:sz="4" w:space="0" w:color="000000"/>
              <w:left w:val="single" w:sz="4" w:space="0" w:color="000000"/>
              <w:bottom w:val="single" w:sz="4" w:space="0" w:color="000000"/>
              <w:right w:val="single" w:sz="4" w:space="0" w:color="000000"/>
            </w:tcBorders>
          </w:tcPr>
          <w:p w14:paraId="4A866AAE" w14:textId="77777777" w:rsidR="00535F16" w:rsidRDefault="000B3E71">
            <w:r>
              <w:t xml:space="preserve">Организационные вопросы </w:t>
            </w:r>
          </w:p>
          <w:p w14:paraId="21B77426" w14:textId="77777777" w:rsidR="00535F16" w:rsidRDefault="000B3E71">
            <w:r>
              <w:t xml:space="preserve">оформления на предприятии, </w:t>
            </w:r>
          </w:p>
          <w:p w14:paraId="15EF8E9A" w14:textId="77777777" w:rsidR="00535F16" w:rsidRDefault="000B3E71">
            <w:r>
              <w:t xml:space="preserve">установочная лекция, </w:t>
            </w:r>
          </w:p>
          <w:p w14:paraId="223E77A6" w14:textId="77777777" w:rsidR="00535F16" w:rsidRDefault="000B3E71">
            <w:r>
              <w:t xml:space="preserve">инструктаж по охране труда и </w:t>
            </w:r>
          </w:p>
          <w:p w14:paraId="5180DCA4" w14:textId="77777777" w:rsidR="00535F16" w:rsidRDefault="000B3E71">
            <w:r>
              <w:t xml:space="preserve">технике безопасности, </w:t>
            </w:r>
          </w:p>
          <w:p w14:paraId="579D6867" w14:textId="77777777" w:rsidR="00535F16" w:rsidRDefault="000B3E71">
            <w:r>
              <w:t xml:space="preserve">распределение по рабочим </w:t>
            </w:r>
          </w:p>
          <w:p w14:paraId="4CBB15AD" w14:textId="77777777" w:rsidR="00535F16" w:rsidRDefault="000B3E71">
            <w:r>
              <w:t>местам</w:t>
            </w:r>
          </w:p>
        </w:tc>
        <w:tc>
          <w:tcPr>
            <w:tcW w:w="4394" w:type="dxa"/>
            <w:tcBorders>
              <w:top w:val="single" w:sz="4" w:space="0" w:color="000000"/>
              <w:left w:val="single" w:sz="4" w:space="0" w:color="000000"/>
              <w:bottom w:val="single" w:sz="4" w:space="0" w:color="000000"/>
              <w:right w:val="single" w:sz="4" w:space="0" w:color="000000"/>
            </w:tcBorders>
          </w:tcPr>
          <w:p w14:paraId="403B7B05" w14:textId="77777777" w:rsidR="00535F16" w:rsidRDefault="000B3E71">
            <w:r>
              <w:t>1. Инструкция по охране труда.</w:t>
            </w:r>
          </w:p>
        </w:tc>
        <w:tc>
          <w:tcPr>
            <w:tcW w:w="1559" w:type="dxa"/>
            <w:tcBorders>
              <w:top w:val="single" w:sz="4" w:space="0" w:color="000000"/>
              <w:left w:val="single" w:sz="4" w:space="0" w:color="000000"/>
              <w:bottom w:val="single" w:sz="4" w:space="0" w:color="000000"/>
              <w:right w:val="single" w:sz="4" w:space="0" w:color="000000"/>
            </w:tcBorders>
          </w:tcPr>
          <w:p w14:paraId="44EB3B3E" w14:textId="77777777" w:rsidR="00535F16" w:rsidRDefault="000B3E71">
            <w:pPr>
              <w:jc w:val="center"/>
            </w:pPr>
            <w: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0F4C9DDB" w14:textId="77777777" w:rsidR="00535F16" w:rsidRDefault="000B3E71">
            <w:pPr>
              <w:jc w:val="center"/>
            </w:pPr>
            <w:r>
              <w:t>Экспертное наблюдение и оценка</w:t>
            </w:r>
          </w:p>
          <w:p w14:paraId="0950965B" w14:textId="77777777" w:rsidR="00535F16" w:rsidRDefault="000B3E71">
            <w:pPr>
              <w:jc w:val="center"/>
            </w:pPr>
            <w:r>
              <w:t>выполнения работ по практике.</w:t>
            </w:r>
          </w:p>
          <w:p w14:paraId="73A4D295" w14:textId="77777777" w:rsidR="00535F16" w:rsidRDefault="00535F16">
            <w:pPr>
              <w:jc w:val="center"/>
            </w:pPr>
          </w:p>
          <w:p w14:paraId="152FA0CF" w14:textId="77777777" w:rsidR="00535F16" w:rsidRDefault="000B3E71">
            <w:pPr>
              <w:jc w:val="center"/>
            </w:pPr>
            <w:r>
              <w:t>Оценка в дневнике</w:t>
            </w:r>
          </w:p>
          <w:p w14:paraId="5F38D048" w14:textId="77777777" w:rsidR="00535F16" w:rsidRDefault="000B3E71">
            <w:pPr>
              <w:jc w:val="center"/>
            </w:pPr>
            <w:r>
              <w:t>практики</w:t>
            </w:r>
          </w:p>
        </w:tc>
      </w:tr>
      <w:tr w:rsidR="00535F16" w14:paraId="42AA4BA6" w14:textId="77777777">
        <w:tc>
          <w:tcPr>
            <w:tcW w:w="653" w:type="dxa"/>
            <w:vMerge/>
            <w:tcBorders>
              <w:top w:val="single" w:sz="4" w:space="0" w:color="000000"/>
              <w:left w:val="single" w:sz="4" w:space="0" w:color="000000"/>
              <w:bottom w:val="single" w:sz="4" w:space="0" w:color="000000"/>
              <w:right w:val="single" w:sz="4" w:space="0" w:color="000000"/>
            </w:tcBorders>
          </w:tcPr>
          <w:p w14:paraId="5CB311F3"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5CC48845"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7AAC959B" w14:textId="77777777" w:rsidR="00535F16" w:rsidRDefault="000B3E71">
            <w:r>
              <w:t xml:space="preserve">2. Инструкция по технике безопасности и пожарной безопасности. Схемы </w:t>
            </w:r>
          </w:p>
          <w:p w14:paraId="49F453A5" w14:textId="77777777" w:rsidR="00535F16" w:rsidRDefault="000B3E71">
            <w:r>
              <w:t xml:space="preserve">аварийных проходов и выходов. Пожарный инвентарь. </w:t>
            </w:r>
          </w:p>
        </w:tc>
        <w:tc>
          <w:tcPr>
            <w:tcW w:w="1559" w:type="dxa"/>
            <w:tcBorders>
              <w:top w:val="single" w:sz="4" w:space="0" w:color="000000"/>
              <w:left w:val="single" w:sz="4" w:space="0" w:color="000000"/>
              <w:bottom w:val="single" w:sz="4" w:space="0" w:color="000000"/>
              <w:right w:val="single" w:sz="4" w:space="0" w:color="000000"/>
            </w:tcBorders>
          </w:tcPr>
          <w:p w14:paraId="3D39AFFE" w14:textId="77777777" w:rsidR="00535F16" w:rsidRDefault="000B3E71">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69216EF3" w14:textId="77777777" w:rsidR="00535F16" w:rsidRDefault="00535F16"/>
        </w:tc>
      </w:tr>
      <w:tr w:rsidR="00535F16" w14:paraId="183B9931" w14:textId="77777777">
        <w:tc>
          <w:tcPr>
            <w:tcW w:w="653" w:type="dxa"/>
            <w:vMerge/>
            <w:tcBorders>
              <w:top w:val="single" w:sz="4" w:space="0" w:color="000000"/>
              <w:left w:val="single" w:sz="4" w:space="0" w:color="000000"/>
              <w:bottom w:val="single" w:sz="4" w:space="0" w:color="000000"/>
              <w:right w:val="single" w:sz="4" w:space="0" w:color="000000"/>
            </w:tcBorders>
          </w:tcPr>
          <w:p w14:paraId="1A250450"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19231ED9"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73631DA1" w14:textId="77777777" w:rsidR="00535F16" w:rsidRDefault="000B3E71">
            <w:r>
              <w:t xml:space="preserve">3. Правила внутреннего распорядка. </w:t>
            </w:r>
          </w:p>
        </w:tc>
        <w:tc>
          <w:tcPr>
            <w:tcW w:w="1559" w:type="dxa"/>
            <w:tcBorders>
              <w:top w:val="single" w:sz="4" w:space="0" w:color="000000"/>
              <w:left w:val="single" w:sz="4" w:space="0" w:color="000000"/>
              <w:bottom w:val="single" w:sz="4" w:space="0" w:color="000000"/>
              <w:right w:val="single" w:sz="4" w:space="0" w:color="000000"/>
            </w:tcBorders>
          </w:tcPr>
          <w:p w14:paraId="3C74AF89" w14:textId="77777777" w:rsidR="00535F16" w:rsidRDefault="000B3E71">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637EF2F5" w14:textId="77777777" w:rsidR="00535F16" w:rsidRDefault="00535F16"/>
        </w:tc>
      </w:tr>
      <w:tr w:rsidR="00535F16" w14:paraId="75867AFA" w14:textId="77777777">
        <w:tc>
          <w:tcPr>
            <w:tcW w:w="653" w:type="dxa"/>
            <w:vMerge/>
            <w:tcBorders>
              <w:top w:val="single" w:sz="4" w:space="0" w:color="000000"/>
              <w:left w:val="single" w:sz="4" w:space="0" w:color="000000"/>
              <w:bottom w:val="single" w:sz="4" w:space="0" w:color="000000"/>
              <w:right w:val="single" w:sz="4" w:space="0" w:color="000000"/>
            </w:tcBorders>
          </w:tcPr>
          <w:p w14:paraId="4170ADC4"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1AC6FE30"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5F1243F0" w14:textId="77777777" w:rsidR="00535F16" w:rsidRDefault="000B3E71">
            <w:r>
              <w:t>4. Распределение по рабочим местам. Знакомство с рабочим местом и руководителем практик</w:t>
            </w:r>
          </w:p>
          <w:p w14:paraId="5AC5397C" w14:textId="77777777" w:rsidR="00535F16" w:rsidRDefault="000B3E71">
            <w:r>
              <w:t xml:space="preserve">и от предприятия. Организация рабочего места. </w:t>
            </w:r>
          </w:p>
        </w:tc>
        <w:tc>
          <w:tcPr>
            <w:tcW w:w="1559" w:type="dxa"/>
            <w:tcBorders>
              <w:top w:val="single" w:sz="4" w:space="0" w:color="000000"/>
              <w:left w:val="single" w:sz="4" w:space="0" w:color="000000"/>
              <w:bottom w:val="single" w:sz="4" w:space="0" w:color="000000"/>
              <w:right w:val="single" w:sz="4" w:space="0" w:color="000000"/>
            </w:tcBorders>
          </w:tcPr>
          <w:p w14:paraId="5B3B2815" w14:textId="77777777" w:rsidR="00535F16" w:rsidRDefault="000B3E71">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077D85E6" w14:textId="77777777" w:rsidR="00535F16" w:rsidRDefault="00535F16"/>
        </w:tc>
      </w:tr>
      <w:tr w:rsidR="00535F16" w14:paraId="2F635D24" w14:textId="77777777">
        <w:tc>
          <w:tcPr>
            <w:tcW w:w="653" w:type="dxa"/>
            <w:vMerge/>
            <w:tcBorders>
              <w:top w:val="single" w:sz="4" w:space="0" w:color="000000"/>
              <w:left w:val="single" w:sz="4" w:space="0" w:color="000000"/>
              <w:bottom w:val="single" w:sz="4" w:space="0" w:color="000000"/>
              <w:right w:val="single" w:sz="4" w:space="0" w:color="000000"/>
            </w:tcBorders>
          </w:tcPr>
          <w:p w14:paraId="4328D264"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101C0CB0"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1F1F84EC" w14:textId="77777777" w:rsidR="00535F16" w:rsidRDefault="000B3E71">
            <w:r>
              <w:t xml:space="preserve">5. Правила и нормы охраны труда, техники безопасности при работе с </w:t>
            </w:r>
          </w:p>
          <w:p w14:paraId="173B0211" w14:textId="77777777" w:rsidR="00535F16" w:rsidRDefault="000B3E71">
            <w:r>
              <w:t>вычислительной техникой</w:t>
            </w:r>
          </w:p>
        </w:tc>
        <w:tc>
          <w:tcPr>
            <w:tcW w:w="1559" w:type="dxa"/>
            <w:tcBorders>
              <w:top w:val="single" w:sz="4" w:space="0" w:color="000000"/>
              <w:left w:val="single" w:sz="4" w:space="0" w:color="000000"/>
              <w:bottom w:val="single" w:sz="4" w:space="0" w:color="000000"/>
              <w:right w:val="single" w:sz="4" w:space="0" w:color="000000"/>
            </w:tcBorders>
          </w:tcPr>
          <w:p w14:paraId="4DCAFFB8" w14:textId="77777777" w:rsidR="00535F16" w:rsidRDefault="000B3E71">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7FC122DC" w14:textId="77777777" w:rsidR="00535F16" w:rsidRDefault="00535F16"/>
        </w:tc>
      </w:tr>
      <w:tr w:rsidR="00535F16" w14:paraId="118EC962"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11F8F470" w14:textId="77777777" w:rsidR="00535F16" w:rsidRDefault="000B3E71">
            <w:pPr>
              <w:jc w:val="center"/>
            </w:pPr>
            <w:r>
              <w:t>1.2</w:t>
            </w:r>
          </w:p>
        </w:tc>
        <w:tc>
          <w:tcPr>
            <w:tcW w:w="2149" w:type="dxa"/>
            <w:vMerge w:val="restart"/>
            <w:tcBorders>
              <w:top w:val="single" w:sz="4" w:space="0" w:color="000000"/>
              <w:left w:val="single" w:sz="4" w:space="0" w:color="000000"/>
              <w:bottom w:val="single" w:sz="4" w:space="0" w:color="000000"/>
              <w:right w:val="single" w:sz="4" w:space="0" w:color="000000"/>
            </w:tcBorders>
          </w:tcPr>
          <w:p w14:paraId="16C635AC" w14:textId="77777777" w:rsidR="00535F16" w:rsidRDefault="000B3E71">
            <w:r>
              <w:t xml:space="preserve">Ознакомление со структурой и </w:t>
            </w:r>
          </w:p>
          <w:p w14:paraId="4D05B7D0" w14:textId="77777777" w:rsidR="00535F16" w:rsidRDefault="000B3E71">
            <w:r>
              <w:t xml:space="preserve">характером деятельности </w:t>
            </w:r>
          </w:p>
          <w:p w14:paraId="6F698678" w14:textId="77777777" w:rsidR="00535F16" w:rsidRDefault="000B3E71">
            <w:r>
              <w:t>предприятия</w:t>
            </w:r>
          </w:p>
          <w:p w14:paraId="3E58969D"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6796E9F6" w14:textId="77777777" w:rsidR="00535F16" w:rsidRDefault="000B3E71">
            <w:r>
              <w:t xml:space="preserve">1. Статус, структура и система управления структурой функциональных подразделений и служб предприятия. </w:t>
            </w:r>
          </w:p>
        </w:tc>
        <w:tc>
          <w:tcPr>
            <w:tcW w:w="1559" w:type="dxa"/>
            <w:tcBorders>
              <w:top w:val="single" w:sz="4" w:space="0" w:color="000000"/>
              <w:left w:val="single" w:sz="4" w:space="0" w:color="000000"/>
              <w:bottom w:val="single" w:sz="4" w:space="0" w:color="000000"/>
              <w:right w:val="single" w:sz="4" w:space="0" w:color="000000"/>
            </w:tcBorders>
          </w:tcPr>
          <w:p w14:paraId="239A75E9" w14:textId="77777777" w:rsidR="00535F16" w:rsidRDefault="000B3E71">
            <w:pPr>
              <w:jc w:val="center"/>
            </w:pPr>
            <w: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77AA2290" w14:textId="77777777" w:rsidR="00535F16" w:rsidRDefault="000B3E71">
            <w:pPr>
              <w:jc w:val="center"/>
            </w:pPr>
            <w:r>
              <w:t>Экспертное наблюдение и оценка</w:t>
            </w:r>
          </w:p>
          <w:p w14:paraId="54FCF3FC" w14:textId="77777777" w:rsidR="00535F16" w:rsidRDefault="000B3E71">
            <w:pPr>
              <w:jc w:val="center"/>
            </w:pPr>
            <w:r>
              <w:t>выполнения работ по практике.</w:t>
            </w:r>
          </w:p>
          <w:p w14:paraId="0728E630" w14:textId="77777777" w:rsidR="00535F16" w:rsidRDefault="00535F16">
            <w:pPr>
              <w:jc w:val="center"/>
            </w:pPr>
          </w:p>
          <w:p w14:paraId="47137888" w14:textId="77777777" w:rsidR="00535F16" w:rsidRDefault="000B3E71">
            <w:pPr>
              <w:jc w:val="center"/>
            </w:pPr>
            <w:r>
              <w:t>Оценка в дневнике</w:t>
            </w:r>
          </w:p>
          <w:p w14:paraId="5103E2FB" w14:textId="77777777" w:rsidR="00535F16" w:rsidRDefault="000B3E71">
            <w:pPr>
              <w:jc w:val="center"/>
            </w:pPr>
            <w:r>
              <w:t>практики</w:t>
            </w:r>
          </w:p>
          <w:p w14:paraId="1D278E67" w14:textId="77777777" w:rsidR="00535F16" w:rsidRDefault="00535F16">
            <w:pPr>
              <w:jc w:val="center"/>
            </w:pPr>
          </w:p>
        </w:tc>
      </w:tr>
      <w:tr w:rsidR="00535F16" w14:paraId="29CB4897" w14:textId="77777777">
        <w:tc>
          <w:tcPr>
            <w:tcW w:w="653" w:type="dxa"/>
            <w:vMerge/>
            <w:tcBorders>
              <w:top w:val="single" w:sz="4" w:space="0" w:color="000000"/>
              <w:left w:val="single" w:sz="4" w:space="0" w:color="000000"/>
              <w:bottom w:val="single" w:sz="4" w:space="0" w:color="000000"/>
              <w:right w:val="single" w:sz="4" w:space="0" w:color="000000"/>
            </w:tcBorders>
          </w:tcPr>
          <w:p w14:paraId="2DD05E6A"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2DC2C99F"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24BDACAF" w14:textId="77777777" w:rsidR="00535F16" w:rsidRDefault="000B3E71">
            <w:r>
              <w:t>2. Перечень и конфигурация средств вычислительной техники. Архитектура сети.</w:t>
            </w:r>
          </w:p>
        </w:tc>
        <w:tc>
          <w:tcPr>
            <w:tcW w:w="1559" w:type="dxa"/>
            <w:tcBorders>
              <w:top w:val="single" w:sz="4" w:space="0" w:color="000000"/>
              <w:left w:val="single" w:sz="4" w:space="0" w:color="000000"/>
              <w:bottom w:val="single" w:sz="4" w:space="0" w:color="000000"/>
              <w:right w:val="single" w:sz="4" w:space="0" w:color="000000"/>
            </w:tcBorders>
          </w:tcPr>
          <w:p w14:paraId="1B9679D6" w14:textId="77777777" w:rsidR="00535F16" w:rsidRDefault="000B3E71">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76CCCC6C" w14:textId="77777777" w:rsidR="00535F16" w:rsidRDefault="00535F16"/>
        </w:tc>
      </w:tr>
      <w:tr w:rsidR="00535F16" w14:paraId="02A602AD" w14:textId="77777777">
        <w:tc>
          <w:tcPr>
            <w:tcW w:w="653" w:type="dxa"/>
            <w:vMerge/>
            <w:tcBorders>
              <w:top w:val="single" w:sz="4" w:space="0" w:color="000000"/>
              <w:left w:val="single" w:sz="4" w:space="0" w:color="000000"/>
              <w:bottom w:val="single" w:sz="4" w:space="0" w:color="000000"/>
              <w:right w:val="single" w:sz="4" w:space="0" w:color="000000"/>
            </w:tcBorders>
          </w:tcPr>
          <w:p w14:paraId="76AC9E58"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57439FD6"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5857B6F9" w14:textId="77777777" w:rsidR="00535F16" w:rsidRDefault="000B3E71">
            <w:r>
              <w:t xml:space="preserve">3. Перечень и назначение программных средств, установленных на ПК </w:t>
            </w:r>
          </w:p>
          <w:p w14:paraId="38134D51" w14:textId="77777777" w:rsidR="00535F16" w:rsidRDefault="000B3E71">
            <w:r>
              <w:t>предприятия.</w:t>
            </w:r>
          </w:p>
        </w:tc>
        <w:tc>
          <w:tcPr>
            <w:tcW w:w="1559" w:type="dxa"/>
            <w:tcBorders>
              <w:top w:val="single" w:sz="4" w:space="0" w:color="000000"/>
              <w:left w:val="single" w:sz="4" w:space="0" w:color="000000"/>
              <w:bottom w:val="single" w:sz="4" w:space="0" w:color="000000"/>
              <w:right w:val="single" w:sz="4" w:space="0" w:color="000000"/>
            </w:tcBorders>
          </w:tcPr>
          <w:p w14:paraId="5789F49E" w14:textId="77777777" w:rsidR="00535F16" w:rsidRDefault="000B3E71">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627A2338" w14:textId="77777777" w:rsidR="00535F16" w:rsidRDefault="00535F16"/>
        </w:tc>
      </w:tr>
      <w:tr w:rsidR="00535F16" w14:paraId="19C473E4" w14:textId="77777777">
        <w:tc>
          <w:tcPr>
            <w:tcW w:w="653" w:type="dxa"/>
            <w:vMerge/>
            <w:tcBorders>
              <w:top w:val="single" w:sz="4" w:space="0" w:color="000000"/>
              <w:left w:val="single" w:sz="4" w:space="0" w:color="000000"/>
              <w:bottom w:val="single" w:sz="4" w:space="0" w:color="000000"/>
              <w:right w:val="single" w:sz="4" w:space="0" w:color="000000"/>
            </w:tcBorders>
          </w:tcPr>
          <w:p w14:paraId="35C14678"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52B93619"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265D3905" w14:textId="77777777" w:rsidR="00535F16" w:rsidRDefault="000B3E71">
            <w:r>
              <w:t>4. Должностные инструкции инженерно-технических работников среднего звена в соответствии с подразделением предприятия</w:t>
            </w:r>
          </w:p>
        </w:tc>
        <w:tc>
          <w:tcPr>
            <w:tcW w:w="1559" w:type="dxa"/>
            <w:tcBorders>
              <w:top w:val="single" w:sz="4" w:space="0" w:color="000000"/>
              <w:left w:val="single" w:sz="4" w:space="0" w:color="000000"/>
              <w:bottom w:val="single" w:sz="4" w:space="0" w:color="000000"/>
              <w:right w:val="single" w:sz="4" w:space="0" w:color="000000"/>
            </w:tcBorders>
          </w:tcPr>
          <w:p w14:paraId="616149C9" w14:textId="77777777" w:rsidR="00535F16" w:rsidRDefault="000B3E71">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6C587D1B" w14:textId="77777777" w:rsidR="00535F16" w:rsidRDefault="00535F16"/>
        </w:tc>
      </w:tr>
      <w:tr w:rsidR="00535F16" w14:paraId="01946EE0"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209EA7B4" w14:textId="77777777" w:rsidR="00535F16" w:rsidRDefault="000B3E71">
            <w:pPr>
              <w:jc w:val="center"/>
              <w:rPr>
                <w:b/>
              </w:rPr>
            </w:pPr>
            <w:r>
              <w:rPr>
                <w:b/>
              </w:rPr>
              <w:t>Раздел 2. Техническая поддержка процессов сопровождения веб-приложений</w:t>
            </w:r>
          </w:p>
        </w:tc>
      </w:tr>
      <w:tr w:rsidR="00535F16" w14:paraId="27A82F91"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366E299E" w14:textId="77777777" w:rsidR="00535F16" w:rsidRDefault="000B3E71">
            <w:pPr>
              <w:jc w:val="center"/>
            </w:pPr>
            <w:r>
              <w:t>2.1</w:t>
            </w:r>
          </w:p>
        </w:tc>
        <w:tc>
          <w:tcPr>
            <w:tcW w:w="2149" w:type="dxa"/>
            <w:vMerge w:val="restart"/>
            <w:tcBorders>
              <w:top w:val="single" w:sz="4" w:space="0" w:color="000000"/>
              <w:left w:val="single" w:sz="4" w:space="0" w:color="000000"/>
              <w:bottom w:val="single" w:sz="4" w:space="0" w:color="000000"/>
              <w:right w:val="single" w:sz="4" w:space="0" w:color="000000"/>
            </w:tcBorders>
          </w:tcPr>
          <w:p w14:paraId="3B3F6C9D" w14:textId="77777777" w:rsidR="00535F16" w:rsidRDefault="000B3E71">
            <w:r>
              <w:t>Приобретение практического опыта на конкретных рабочих местах</w:t>
            </w:r>
          </w:p>
        </w:tc>
        <w:tc>
          <w:tcPr>
            <w:tcW w:w="4394" w:type="dxa"/>
            <w:tcBorders>
              <w:top w:val="single" w:sz="4" w:space="0" w:color="000000"/>
              <w:left w:val="single" w:sz="4" w:space="0" w:color="000000"/>
              <w:bottom w:val="single" w:sz="4" w:space="0" w:color="000000"/>
              <w:right w:val="single" w:sz="4" w:space="0" w:color="000000"/>
            </w:tcBorders>
          </w:tcPr>
          <w:p w14:paraId="0B369CA7" w14:textId="77777777" w:rsidR="00535F16" w:rsidRDefault="000B3E71">
            <w:r>
              <w:t>1. Анализ требований к новой функциональности. Определение того, какие модули необходимо модифицировать и в каком направлении.</w:t>
            </w:r>
          </w:p>
        </w:tc>
        <w:tc>
          <w:tcPr>
            <w:tcW w:w="1559" w:type="dxa"/>
            <w:tcBorders>
              <w:top w:val="single" w:sz="4" w:space="0" w:color="000000"/>
              <w:left w:val="single" w:sz="4" w:space="0" w:color="000000"/>
              <w:bottom w:val="single" w:sz="4" w:space="0" w:color="000000"/>
              <w:right w:val="single" w:sz="4" w:space="0" w:color="000000"/>
            </w:tcBorders>
          </w:tcPr>
          <w:p w14:paraId="49246F6F" w14:textId="77777777" w:rsidR="00535F16" w:rsidRDefault="000B3E71">
            <w:pPr>
              <w:jc w:val="center"/>
            </w:pPr>
            <w:r>
              <w:t>6</w:t>
            </w:r>
          </w:p>
        </w:tc>
        <w:tc>
          <w:tcPr>
            <w:tcW w:w="1559" w:type="dxa"/>
            <w:vMerge w:val="restart"/>
            <w:tcBorders>
              <w:top w:val="single" w:sz="4" w:space="0" w:color="000000"/>
              <w:left w:val="single" w:sz="4" w:space="0" w:color="000000"/>
              <w:bottom w:val="single" w:sz="4" w:space="0" w:color="000000"/>
              <w:right w:val="single" w:sz="4" w:space="0" w:color="000000"/>
            </w:tcBorders>
          </w:tcPr>
          <w:p w14:paraId="15D3DB14" w14:textId="77777777" w:rsidR="00535F16" w:rsidRDefault="000B3E71">
            <w:pPr>
              <w:jc w:val="center"/>
            </w:pPr>
            <w:r>
              <w:t>Экспертное наблюдение и оценка</w:t>
            </w:r>
          </w:p>
          <w:p w14:paraId="7B885B5D" w14:textId="77777777" w:rsidR="00535F16" w:rsidRDefault="000B3E71">
            <w:pPr>
              <w:jc w:val="center"/>
            </w:pPr>
            <w:r>
              <w:t>выполнения работ по практике.</w:t>
            </w:r>
          </w:p>
          <w:p w14:paraId="3925FB77" w14:textId="77777777" w:rsidR="00535F16" w:rsidRDefault="00535F16">
            <w:pPr>
              <w:jc w:val="center"/>
            </w:pPr>
          </w:p>
          <w:p w14:paraId="012CE7AA" w14:textId="77777777" w:rsidR="00535F16" w:rsidRDefault="000B3E71">
            <w:pPr>
              <w:jc w:val="center"/>
            </w:pPr>
            <w:r>
              <w:t>Оценка в дневнике</w:t>
            </w:r>
          </w:p>
          <w:p w14:paraId="32C019A9" w14:textId="77777777" w:rsidR="00535F16" w:rsidRDefault="000B3E71">
            <w:pPr>
              <w:jc w:val="center"/>
            </w:pPr>
            <w:r>
              <w:t>практики</w:t>
            </w:r>
          </w:p>
          <w:p w14:paraId="0EA52504" w14:textId="77777777" w:rsidR="00535F16" w:rsidRDefault="00535F16">
            <w:pPr>
              <w:jc w:val="center"/>
            </w:pPr>
          </w:p>
          <w:p w14:paraId="7089C768" w14:textId="77777777" w:rsidR="00535F16" w:rsidRDefault="00535F16">
            <w:pPr>
              <w:jc w:val="center"/>
            </w:pPr>
          </w:p>
          <w:p w14:paraId="70B3C4C5" w14:textId="77777777" w:rsidR="00535F16" w:rsidRDefault="00535F16">
            <w:pPr>
              <w:jc w:val="center"/>
            </w:pPr>
          </w:p>
          <w:p w14:paraId="3B90B606" w14:textId="77777777" w:rsidR="00535F16" w:rsidRDefault="00535F16">
            <w:pPr>
              <w:jc w:val="center"/>
            </w:pPr>
          </w:p>
          <w:p w14:paraId="39A3D2C8" w14:textId="77777777" w:rsidR="00535F16" w:rsidRDefault="00535F16">
            <w:pPr>
              <w:jc w:val="center"/>
            </w:pPr>
          </w:p>
          <w:p w14:paraId="5CDA0AE3" w14:textId="77777777" w:rsidR="00535F16" w:rsidRDefault="000B3E71">
            <w:pPr>
              <w:jc w:val="center"/>
            </w:pPr>
            <w:r>
              <w:lastRenderedPageBreak/>
              <w:t>Экспертное наблюдение и оценка</w:t>
            </w:r>
          </w:p>
          <w:p w14:paraId="33E08434" w14:textId="77777777" w:rsidR="00535F16" w:rsidRDefault="000B3E71">
            <w:pPr>
              <w:jc w:val="center"/>
            </w:pPr>
            <w:r>
              <w:t>выполнения работ по практике.</w:t>
            </w:r>
          </w:p>
          <w:p w14:paraId="473C7B48" w14:textId="77777777" w:rsidR="00535F16" w:rsidRDefault="00535F16">
            <w:pPr>
              <w:jc w:val="center"/>
            </w:pPr>
          </w:p>
          <w:p w14:paraId="7652626D" w14:textId="77777777" w:rsidR="00535F16" w:rsidRDefault="000B3E71">
            <w:pPr>
              <w:jc w:val="center"/>
            </w:pPr>
            <w:r>
              <w:t>Оценка в дневнике</w:t>
            </w:r>
          </w:p>
          <w:p w14:paraId="5196F7AB" w14:textId="77777777" w:rsidR="00535F16" w:rsidRDefault="000B3E71">
            <w:pPr>
              <w:jc w:val="center"/>
            </w:pPr>
            <w:r>
              <w:t>практики</w:t>
            </w:r>
          </w:p>
        </w:tc>
      </w:tr>
      <w:tr w:rsidR="00535F16" w14:paraId="15D2C33F" w14:textId="77777777">
        <w:tc>
          <w:tcPr>
            <w:tcW w:w="653" w:type="dxa"/>
            <w:vMerge/>
            <w:tcBorders>
              <w:top w:val="single" w:sz="4" w:space="0" w:color="000000"/>
              <w:left w:val="single" w:sz="4" w:space="0" w:color="000000"/>
              <w:bottom w:val="single" w:sz="4" w:space="0" w:color="000000"/>
              <w:right w:val="single" w:sz="4" w:space="0" w:color="000000"/>
            </w:tcBorders>
          </w:tcPr>
          <w:p w14:paraId="7A359C59"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75BBF7E4"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4721E5E1" w14:textId="77777777" w:rsidR="00535F16" w:rsidRDefault="000B3E71">
            <w:r>
              <w:t>2. Разработка проектной документации на модификацию информационной системы</w:t>
            </w:r>
          </w:p>
        </w:tc>
        <w:tc>
          <w:tcPr>
            <w:tcW w:w="1559" w:type="dxa"/>
            <w:tcBorders>
              <w:top w:val="single" w:sz="4" w:space="0" w:color="000000"/>
              <w:left w:val="single" w:sz="4" w:space="0" w:color="000000"/>
              <w:bottom w:val="single" w:sz="4" w:space="0" w:color="000000"/>
              <w:right w:val="single" w:sz="4" w:space="0" w:color="000000"/>
            </w:tcBorders>
          </w:tcPr>
          <w:p w14:paraId="7A7CD2E9" w14:textId="77777777" w:rsidR="00535F16" w:rsidRDefault="000B3E71">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21B41D3F" w14:textId="77777777" w:rsidR="00535F16" w:rsidRDefault="00535F16"/>
        </w:tc>
      </w:tr>
      <w:tr w:rsidR="00535F16" w14:paraId="0B3DB36F" w14:textId="77777777">
        <w:tc>
          <w:tcPr>
            <w:tcW w:w="653" w:type="dxa"/>
            <w:vMerge/>
            <w:tcBorders>
              <w:top w:val="single" w:sz="4" w:space="0" w:color="000000"/>
              <w:left w:val="single" w:sz="4" w:space="0" w:color="000000"/>
              <w:bottom w:val="single" w:sz="4" w:space="0" w:color="000000"/>
              <w:right w:val="single" w:sz="4" w:space="0" w:color="000000"/>
            </w:tcBorders>
          </w:tcPr>
          <w:p w14:paraId="5198F4B1"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73F01BF7"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5D6DC19F" w14:textId="77777777" w:rsidR="00535F16" w:rsidRDefault="000B3E71">
            <w:r>
              <w:t>3. Оформление программной и технической документации с использованием стандартов оформления программной документации</w:t>
            </w:r>
          </w:p>
        </w:tc>
        <w:tc>
          <w:tcPr>
            <w:tcW w:w="1559" w:type="dxa"/>
            <w:tcBorders>
              <w:top w:val="single" w:sz="4" w:space="0" w:color="000000"/>
              <w:left w:val="single" w:sz="4" w:space="0" w:color="000000"/>
              <w:bottom w:val="single" w:sz="4" w:space="0" w:color="000000"/>
              <w:right w:val="single" w:sz="4" w:space="0" w:color="000000"/>
            </w:tcBorders>
          </w:tcPr>
          <w:p w14:paraId="56A9EA5F" w14:textId="77777777" w:rsidR="00535F16" w:rsidRDefault="000B3E71">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4F9110C8" w14:textId="77777777" w:rsidR="00535F16" w:rsidRDefault="00535F16"/>
        </w:tc>
      </w:tr>
      <w:tr w:rsidR="00535F16" w14:paraId="212BC519" w14:textId="77777777">
        <w:tc>
          <w:tcPr>
            <w:tcW w:w="653" w:type="dxa"/>
            <w:vMerge/>
            <w:tcBorders>
              <w:top w:val="single" w:sz="4" w:space="0" w:color="000000"/>
              <w:left w:val="single" w:sz="4" w:space="0" w:color="000000"/>
              <w:bottom w:val="single" w:sz="4" w:space="0" w:color="000000"/>
              <w:right w:val="single" w:sz="4" w:space="0" w:color="000000"/>
            </w:tcBorders>
          </w:tcPr>
          <w:p w14:paraId="59195694"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3C1B60E1"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01606DE9" w14:textId="77777777" w:rsidR="00535F16" w:rsidRDefault="000B3E71">
            <w:r>
              <w:t>4. Сопровождение и настройка информационной системы согласно технической документации</w:t>
            </w:r>
          </w:p>
        </w:tc>
        <w:tc>
          <w:tcPr>
            <w:tcW w:w="1559" w:type="dxa"/>
            <w:tcBorders>
              <w:top w:val="single" w:sz="4" w:space="0" w:color="000000"/>
              <w:left w:val="single" w:sz="4" w:space="0" w:color="000000"/>
              <w:bottom w:val="single" w:sz="4" w:space="0" w:color="000000"/>
              <w:right w:val="single" w:sz="4" w:space="0" w:color="000000"/>
            </w:tcBorders>
          </w:tcPr>
          <w:p w14:paraId="6B6532C6" w14:textId="77777777" w:rsidR="00535F16" w:rsidRDefault="000B3E71">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2459B970" w14:textId="77777777" w:rsidR="00535F16" w:rsidRDefault="00535F16"/>
        </w:tc>
      </w:tr>
      <w:tr w:rsidR="00535F16" w14:paraId="4F6B1E6F" w14:textId="77777777">
        <w:tc>
          <w:tcPr>
            <w:tcW w:w="653" w:type="dxa"/>
            <w:vMerge/>
            <w:tcBorders>
              <w:top w:val="single" w:sz="4" w:space="0" w:color="000000"/>
              <w:left w:val="single" w:sz="4" w:space="0" w:color="000000"/>
              <w:bottom w:val="single" w:sz="4" w:space="0" w:color="000000"/>
              <w:right w:val="single" w:sz="4" w:space="0" w:color="000000"/>
            </w:tcBorders>
          </w:tcPr>
          <w:p w14:paraId="27350788"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386EAFC4"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0959D75C" w14:textId="77777777" w:rsidR="00535F16" w:rsidRDefault="000B3E71">
            <w:r>
              <w:t>5. Разработка новых модулей или изменение существующих в соответствии с требованиями</w:t>
            </w:r>
          </w:p>
        </w:tc>
        <w:tc>
          <w:tcPr>
            <w:tcW w:w="1559" w:type="dxa"/>
            <w:tcBorders>
              <w:top w:val="single" w:sz="4" w:space="0" w:color="000000"/>
              <w:left w:val="single" w:sz="4" w:space="0" w:color="000000"/>
              <w:bottom w:val="single" w:sz="4" w:space="0" w:color="000000"/>
              <w:right w:val="single" w:sz="4" w:space="0" w:color="000000"/>
            </w:tcBorders>
          </w:tcPr>
          <w:p w14:paraId="56A7A023" w14:textId="77777777" w:rsidR="00535F16" w:rsidRDefault="000B3E71">
            <w:pPr>
              <w:jc w:val="center"/>
            </w:pPr>
            <w:r>
              <w:t>8</w:t>
            </w:r>
          </w:p>
        </w:tc>
        <w:tc>
          <w:tcPr>
            <w:tcW w:w="1559" w:type="dxa"/>
            <w:vMerge/>
            <w:tcBorders>
              <w:top w:val="single" w:sz="4" w:space="0" w:color="000000"/>
              <w:left w:val="single" w:sz="4" w:space="0" w:color="000000"/>
              <w:bottom w:val="single" w:sz="4" w:space="0" w:color="000000"/>
              <w:right w:val="single" w:sz="4" w:space="0" w:color="000000"/>
            </w:tcBorders>
          </w:tcPr>
          <w:p w14:paraId="77B755FF" w14:textId="77777777" w:rsidR="00535F16" w:rsidRDefault="00535F16"/>
        </w:tc>
      </w:tr>
      <w:tr w:rsidR="00535F16" w14:paraId="3EE25CBE" w14:textId="77777777">
        <w:tc>
          <w:tcPr>
            <w:tcW w:w="653" w:type="dxa"/>
            <w:vMerge/>
            <w:tcBorders>
              <w:top w:val="single" w:sz="4" w:space="0" w:color="000000"/>
              <w:left w:val="single" w:sz="4" w:space="0" w:color="000000"/>
              <w:bottom w:val="single" w:sz="4" w:space="0" w:color="000000"/>
              <w:right w:val="single" w:sz="4" w:space="0" w:color="000000"/>
            </w:tcBorders>
          </w:tcPr>
          <w:p w14:paraId="5B7B5978"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262445EF"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589BA688" w14:textId="77777777" w:rsidR="00535F16" w:rsidRDefault="000B3E71">
            <w:r>
              <w:t>6. Документирование произведённых изменений, содержащих описание новых функций, изменений в коде, описание тестовых случаев и результатов тестирования</w:t>
            </w:r>
          </w:p>
        </w:tc>
        <w:tc>
          <w:tcPr>
            <w:tcW w:w="1559" w:type="dxa"/>
            <w:tcBorders>
              <w:top w:val="single" w:sz="4" w:space="0" w:color="000000"/>
              <w:left w:val="single" w:sz="4" w:space="0" w:color="000000"/>
              <w:bottom w:val="single" w:sz="4" w:space="0" w:color="000000"/>
              <w:right w:val="single" w:sz="4" w:space="0" w:color="000000"/>
            </w:tcBorders>
          </w:tcPr>
          <w:p w14:paraId="66509EE6" w14:textId="77777777" w:rsidR="00535F16" w:rsidRDefault="000B3E71">
            <w:pPr>
              <w:jc w:val="center"/>
            </w:pPr>
            <w:r>
              <w:t>4</w:t>
            </w:r>
          </w:p>
        </w:tc>
        <w:tc>
          <w:tcPr>
            <w:tcW w:w="1559" w:type="dxa"/>
            <w:vMerge/>
            <w:tcBorders>
              <w:top w:val="single" w:sz="4" w:space="0" w:color="000000"/>
              <w:left w:val="single" w:sz="4" w:space="0" w:color="000000"/>
              <w:bottom w:val="single" w:sz="4" w:space="0" w:color="000000"/>
              <w:right w:val="single" w:sz="4" w:space="0" w:color="000000"/>
            </w:tcBorders>
          </w:tcPr>
          <w:p w14:paraId="3DECC22F" w14:textId="77777777" w:rsidR="00535F16" w:rsidRDefault="00535F16"/>
        </w:tc>
      </w:tr>
      <w:tr w:rsidR="00535F16" w14:paraId="1344A89F" w14:textId="77777777">
        <w:tc>
          <w:tcPr>
            <w:tcW w:w="653" w:type="dxa"/>
            <w:vMerge/>
            <w:tcBorders>
              <w:top w:val="single" w:sz="4" w:space="0" w:color="000000"/>
              <w:left w:val="single" w:sz="4" w:space="0" w:color="000000"/>
              <w:bottom w:val="single" w:sz="4" w:space="0" w:color="000000"/>
              <w:right w:val="single" w:sz="4" w:space="0" w:color="000000"/>
            </w:tcBorders>
          </w:tcPr>
          <w:p w14:paraId="0D0CAC6F"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3A3FD5C6"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3DF8D04A" w14:textId="77777777" w:rsidR="00535F16" w:rsidRDefault="000B3E71">
            <w:r>
              <w:t>7. Предоставление государственных услуг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14:paraId="0D5B8C0A" w14:textId="77777777" w:rsidR="00535F16" w:rsidRDefault="000B3E71">
            <w:pPr>
              <w:jc w:val="center"/>
            </w:pPr>
            <w:r>
              <w:t>4</w:t>
            </w:r>
          </w:p>
        </w:tc>
        <w:tc>
          <w:tcPr>
            <w:tcW w:w="1559" w:type="dxa"/>
            <w:vMerge/>
            <w:tcBorders>
              <w:top w:val="single" w:sz="4" w:space="0" w:color="000000"/>
              <w:left w:val="single" w:sz="4" w:space="0" w:color="000000"/>
              <w:bottom w:val="single" w:sz="4" w:space="0" w:color="000000"/>
              <w:right w:val="single" w:sz="4" w:space="0" w:color="000000"/>
            </w:tcBorders>
          </w:tcPr>
          <w:p w14:paraId="0C18175B" w14:textId="77777777" w:rsidR="00535F16" w:rsidRDefault="00535F16"/>
        </w:tc>
      </w:tr>
      <w:tr w:rsidR="00535F16" w14:paraId="0F4F5C3F" w14:textId="77777777">
        <w:tc>
          <w:tcPr>
            <w:tcW w:w="653" w:type="dxa"/>
            <w:vMerge/>
            <w:tcBorders>
              <w:top w:val="single" w:sz="4" w:space="0" w:color="000000"/>
              <w:left w:val="single" w:sz="4" w:space="0" w:color="000000"/>
              <w:bottom w:val="single" w:sz="4" w:space="0" w:color="000000"/>
              <w:right w:val="single" w:sz="4" w:space="0" w:color="000000"/>
            </w:tcBorders>
          </w:tcPr>
          <w:p w14:paraId="4C0595D5"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0D51DD74"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18A97326" w14:textId="77777777" w:rsidR="00535F16" w:rsidRDefault="000B3E71">
            <w:r>
              <w:t>8. Аутентификация данных и электронная цифровая подпись.</w:t>
            </w:r>
          </w:p>
        </w:tc>
        <w:tc>
          <w:tcPr>
            <w:tcW w:w="1559" w:type="dxa"/>
            <w:tcBorders>
              <w:top w:val="single" w:sz="4" w:space="0" w:color="000000"/>
              <w:left w:val="single" w:sz="4" w:space="0" w:color="000000"/>
              <w:bottom w:val="single" w:sz="4" w:space="0" w:color="000000"/>
              <w:right w:val="single" w:sz="4" w:space="0" w:color="000000"/>
            </w:tcBorders>
          </w:tcPr>
          <w:p w14:paraId="37B341A3" w14:textId="77777777" w:rsidR="00535F16" w:rsidRDefault="000B3E71">
            <w:pPr>
              <w:jc w:val="center"/>
            </w:pPr>
            <w:r>
              <w:t>4</w:t>
            </w:r>
          </w:p>
        </w:tc>
        <w:tc>
          <w:tcPr>
            <w:tcW w:w="1559" w:type="dxa"/>
            <w:vMerge/>
            <w:tcBorders>
              <w:top w:val="single" w:sz="4" w:space="0" w:color="000000"/>
              <w:left w:val="single" w:sz="4" w:space="0" w:color="000000"/>
              <w:bottom w:val="single" w:sz="4" w:space="0" w:color="000000"/>
              <w:right w:val="single" w:sz="4" w:space="0" w:color="000000"/>
            </w:tcBorders>
          </w:tcPr>
          <w:p w14:paraId="72E9D2F8" w14:textId="77777777" w:rsidR="00535F16" w:rsidRDefault="00535F16"/>
        </w:tc>
      </w:tr>
      <w:tr w:rsidR="00535F16" w14:paraId="6535C232" w14:textId="77777777">
        <w:tc>
          <w:tcPr>
            <w:tcW w:w="653" w:type="dxa"/>
            <w:vMerge/>
            <w:tcBorders>
              <w:top w:val="single" w:sz="4" w:space="0" w:color="000000"/>
              <w:left w:val="single" w:sz="4" w:space="0" w:color="000000"/>
              <w:bottom w:val="single" w:sz="4" w:space="0" w:color="000000"/>
              <w:right w:val="single" w:sz="4" w:space="0" w:color="000000"/>
            </w:tcBorders>
          </w:tcPr>
          <w:p w14:paraId="7292A2F1"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7E81F161"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5A1623ED" w14:textId="77777777" w:rsidR="00535F16" w:rsidRDefault="000B3E71">
            <w:r>
              <w:t>9. Установка антивирусного программного обеспечения. Приёмы работы с антивирусным ПО.</w:t>
            </w:r>
          </w:p>
        </w:tc>
        <w:tc>
          <w:tcPr>
            <w:tcW w:w="1559" w:type="dxa"/>
            <w:tcBorders>
              <w:top w:val="single" w:sz="4" w:space="0" w:color="000000"/>
              <w:left w:val="single" w:sz="4" w:space="0" w:color="000000"/>
              <w:bottom w:val="single" w:sz="4" w:space="0" w:color="000000"/>
              <w:right w:val="single" w:sz="4" w:space="0" w:color="000000"/>
            </w:tcBorders>
          </w:tcPr>
          <w:p w14:paraId="1E6D2785" w14:textId="77777777" w:rsidR="00535F16" w:rsidRDefault="000B3E71">
            <w:pPr>
              <w:jc w:val="center"/>
            </w:pPr>
            <w:r>
              <w:t>4</w:t>
            </w:r>
          </w:p>
        </w:tc>
        <w:tc>
          <w:tcPr>
            <w:tcW w:w="1559" w:type="dxa"/>
            <w:vMerge/>
            <w:tcBorders>
              <w:top w:val="single" w:sz="4" w:space="0" w:color="000000"/>
              <w:left w:val="single" w:sz="4" w:space="0" w:color="000000"/>
              <w:bottom w:val="single" w:sz="4" w:space="0" w:color="000000"/>
              <w:right w:val="single" w:sz="4" w:space="0" w:color="000000"/>
            </w:tcBorders>
          </w:tcPr>
          <w:p w14:paraId="5C91ECC9" w14:textId="77777777" w:rsidR="00535F16" w:rsidRDefault="00535F16"/>
        </w:tc>
      </w:tr>
      <w:tr w:rsidR="00535F16" w14:paraId="5C9F9A25"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5A67D693" w14:textId="77777777" w:rsidR="00535F16" w:rsidRDefault="000B3E71">
            <w:pPr>
              <w:jc w:val="center"/>
              <w:rPr>
                <w:b/>
              </w:rPr>
            </w:pPr>
            <w:r>
              <w:rPr>
                <w:b/>
              </w:rPr>
              <w:t>Раздел 3.  Основы цифровой экономики</w:t>
            </w:r>
          </w:p>
        </w:tc>
      </w:tr>
      <w:tr w:rsidR="00535F16" w14:paraId="108D0BCA"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71E967FD" w14:textId="77777777" w:rsidR="00535F16" w:rsidRDefault="000B3E71">
            <w:pPr>
              <w:jc w:val="center"/>
            </w:pPr>
            <w:r>
              <w:t>3.1</w:t>
            </w:r>
          </w:p>
        </w:tc>
        <w:tc>
          <w:tcPr>
            <w:tcW w:w="2149" w:type="dxa"/>
            <w:vMerge w:val="restart"/>
            <w:tcBorders>
              <w:top w:val="single" w:sz="4" w:space="0" w:color="000000"/>
              <w:left w:val="single" w:sz="4" w:space="0" w:color="000000"/>
              <w:bottom w:val="single" w:sz="4" w:space="0" w:color="000000"/>
              <w:right w:val="single" w:sz="4" w:space="0" w:color="000000"/>
            </w:tcBorders>
          </w:tcPr>
          <w:p w14:paraId="224739FE" w14:textId="77777777" w:rsidR="00535F16" w:rsidRDefault="000B3E71">
            <w:r>
              <w:t>Выполнение индивидуального задания</w:t>
            </w:r>
          </w:p>
          <w:p w14:paraId="21887A1A"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0BC0ED19" w14:textId="77777777" w:rsidR="00535F16" w:rsidRDefault="000B3E71">
            <w:r>
              <w:t>1. Создание организационной структуры компании.</w:t>
            </w:r>
          </w:p>
        </w:tc>
        <w:tc>
          <w:tcPr>
            <w:tcW w:w="1559" w:type="dxa"/>
            <w:tcBorders>
              <w:top w:val="single" w:sz="4" w:space="0" w:color="000000"/>
              <w:left w:val="single" w:sz="4" w:space="0" w:color="000000"/>
              <w:bottom w:val="single" w:sz="4" w:space="0" w:color="000000"/>
              <w:right w:val="single" w:sz="4" w:space="0" w:color="000000"/>
            </w:tcBorders>
          </w:tcPr>
          <w:p w14:paraId="03548DA9" w14:textId="77777777" w:rsidR="00535F16" w:rsidRDefault="000B3E71">
            <w:pPr>
              <w:jc w:val="center"/>
            </w:pPr>
            <w:r>
              <w:t>4</w:t>
            </w:r>
          </w:p>
        </w:tc>
        <w:tc>
          <w:tcPr>
            <w:tcW w:w="1559" w:type="dxa"/>
            <w:vMerge w:val="restart"/>
            <w:tcBorders>
              <w:top w:val="single" w:sz="4" w:space="0" w:color="000000"/>
              <w:left w:val="single" w:sz="4" w:space="0" w:color="000000"/>
              <w:bottom w:val="single" w:sz="4" w:space="0" w:color="000000"/>
              <w:right w:val="single" w:sz="4" w:space="0" w:color="000000"/>
            </w:tcBorders>
          </w:tcPr>
          <w:p w14:paraId="5DCB3B00" w14:textId="77777777" w:rsidR="00535F16" w:rsidRDefault="000B3E71">
            <w:pPr>
              <w:jc w:val="center"/>
            </w:pPr>
            <w:r>
              <w:t>Экспертное наблюдение и оценка</w:t>
            </w:r>
          </w:p>
          <w:p w14:paraId="58A34817" w14:textId="77777777" w:rsidR="00535F16" w:rsidRDefault="000B3E71">
            <w:pPr>
              <w:jc w:val="center"/>
            </w:pPr>
            <w:r>
              <w:t>выполнения работ по практике.</w:t>
            </w:r>
          </w:p>
          <w:p w14:paraId="0B118A14" w14:textId="77777777" w:rsidR="00535F16" w:rsidRDefault="00535F16">
            <w:pPr>
              <w:jc w:val="center"/>
            </w:pPr>
          </w:p>
          <w:p w14:paraId="3AEACE13" w14:textId="77777777" w:rsidR="00535F16" w:rsidRDefault="000B3E71">
            <w:pPr>
              <w:jc w:val="center"/>
            </w:pPr>
            <w:r>
              <w:t>Оценка в дневнике</w:t>
            </w:r>
          </w:p>
          <w:p w14:paraId="5CF07A34" w14:textId="77777777" w:rsidR="00535F16" w:rsidRDefault="000B3E71">
            <w:pPr>
              <w:jc w:val="center"/>
            </w:pPr>
            <w:r>
              <w:t>практики</w:t>
            </w:r>
          </w:p>
        </w:tc>
      </w:tr>
      <w:tr w:rsidR="00535F16" w14:paraId="1EFCFBE9" w14:textId="77777777">
        <w:tc>
          <w:tcPr>
            <w:tcW w:w="653" w:type="dxa"/>
            <w:vMerge/>
            <w:tcBorders>
              <w:top w:val="single" w:sz="4" w:space="0" w:color="000000"/>
              <w:left w:val="single" w:sz="4" w:space="0" w:color="000000"/>
              <w:bottom w:val="single" w:sz="4" w:space="0" w:color="000000"/>
              <w:right w:val="single" w:sz="4" w:space="0" w:color="000000"/>
            </w:tcBorders>
          </w:tcPr>
          <w:p w14:paraId="0E09F145"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2E798FFA"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08952E3C" w14:textId="77777777" w:rsidR="00535F16" w:rsidRDefault="000B3E71">
            <w:r>
              <w:t>2. Бизнес-процесс, клиент, сделка, материал, проект рекламной компании.</w:t>
            </w:r>
          </w:p>
        </w:tc>
        <w:tc>
          <w:tcPr>
            <w:tcW w:w="1559" w:type="dxa"/>
            <w:tcBorders>
              <w:top w:val="single" w:sz="4" w:space="0" w:color="000000"/>
              <w:left w:val="single" w:sz="4" w:space="0" w:color="000000"/>
              <w:bottom w:val="single" w:sz="4" w:space="0" w:color="000000"/>
              <w:right w:val="single" w:sz="4" w:space="0" w:color="000000"/>
            </w:tcBorders>
          </w:tcPr>
          <w:p w14:paraId="5E1B610D" w14:textId="77777777" w:rsidR="00535F16" w:rsidRDefault="000B3E71">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5B6724D6" w14:textId="77777777" w:rsidR="00535F16" w:rsidRDefault="00535F16"/>
        </w:tc>
      </w:tr>
      <w:tr w:rsidR="00535F16" w14:paraId="25E7B01F" w14:textId="77777777">
        <w:tc>
          <w:tcPr>
            <w:tcW w:w="653" w:type="dxa"/>
            <w:vMerge/>
            <w:tcBorders>
              <w:top w:val="single" w:sz="4" w:space="0" w:color="000000"/>
              <w:left w:val="single" w:sz="4" w:space="0" w:color="000000"/>
              <w:bottom w:val="single" w:sz="4" w:space="0" w:color="000000"/>
              <w:right w:val="single" w:sz="4" w:space="0" w:color="000000"/>
            </w:tcBorders>
          </w:tcPr>
          <w:p w14:paraId="6A58EF23"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70DAF538"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1AFE4794" w14:textId="77777777" w:rsidR="00535F16" w:rsidRDefault="000B3E71">
            <w:r>
              <w:t>3. Анализ уровня цифровизации деятельности компании</w:t>
            </w:r>
          </w:p>
        </w:tc>
        <w:tc>
          <w:tcPr>
            <w:tcW w:w="1559" w:type="dxa"/>
            <w:tcBorders>
              <w:top w:val="single" w:sz="4" w:space="0" w:color="000000"/>
              <w:left w:val="single" w:sz="4" w:space="0" w:color="000000"/>
              <w:bottom w:val="single" w:sz="4" w:space="0" w:color="000000"/>
              <w:right w:val="single" w:sz="4" w:space="0" w:color="000000"/>
            </w:tcBorders>
          </w:tcPr>
          <w:p w14:paraId="280CB157" w14:textId="77777777" w:rsidR="00535F16" w:rsidRDefault="000B3E71">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09FC0F68" w14:textId="77777777" w:rsidR="00535F16" w:rsidRDefault="00535F16"/>
        </w:tc>
      </w:tr>
      <w:tr w:rsidR="00535F16" w14:paraId="2B9271AC" w14:textId="77777777">
        <w:tc>
          <w:tcPr>
            <w:tcW w:w="653" w:type="dxa"/>
            <w:vMerge/>
            <w:tcBorders>
              <w:top w:val="single" w:sz="4" w:space="0" w:color="000000"/>
              <w:left w:val="single" w:sz="4" w:space="0" w:color="000000"/>
              <w:bottom w:val="single" w:sz="4" w:space="0" w:color="000000"/>
              <w:right w:val="single" w:sz="4" w:space="0" w:color="000000"/>
            </w:tcBorders>
          </w:tcPr>
          <w:p w14:paraId="445C5699"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25731469"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4AE2B80A" w14:textId="77777777" w:rsidR="00535F16" w:rsidRDefault="000B3E71">
            <w:r>
              <w:t xml:space="preserve">4.  Обзор онлайн решений управления компанией на рынке цифровых платформ. </w:t>
            </w:r>
          </w:p>
        </w:tc>
        <w:tc>
          <w:tcPr>
            <w:tcW w:w="1559" w:type="dxa"/>
            <w:tcBorders>
              <w:top w:val="single" w:sz="4" w:space="0" w:color="000000"/>
              <w:left w:val="single" w:sz="4" w:space="0" w:color="000000"/>
              <w:bottom w:val="single" w:sz="4" w:space="0" w:color="000000"/>
              <w:right w:val="single" w:sz="4" w:space="0" w:color="000000"/>
            </w:tcBorders>
          </w:tcPr>
          <w:p w14:paraId="76BB44CD" w14:textId="77777777" w:rsidR="00535F16" w:rsidRDefault="000B3E71">
            <w:pPr>
              <w:jc w:val="center"/>
            </w:pPr>
            <w:r>
              <w:t>4</w:t>
            </w:r>
          </w:p>
        </w:tc>
        <w:tc>
          <w:tcPr>
            <w:tcW w:w="1559" w:type="dxa"/>
            <w:vMerge/>
            <w:tcBorders>
              <w:top w:val="single" w:sz="4" w:space="0" w:color="000000"/>
              <w:left w:val="single" w:sz="4" w:space="0" w:color="000000"/>
              <w:bottom w:val="single" w:sz="4" w:space="0" w:color="000000"/>
              <w:right w:val="single" w:sz="4" w:space="0" w:color="000000"/>
            </w:tcBorders>
          </w:tcPr>
          <w:p w14:paraId="094B5F44" w14:textId="77777777" w:rsidR="00535F16" w:rsidRDefault="00535F16"/>
        </w:tc>
      </w:tr>
      <w:tr w:rsidR="00535F16" w14:paraId="7333915C" w14:textId="77777777">
        <w:tc>
          <w:tcPr>
            <w:tcW w:w="653" w:type="dxa"/>
            <w:vMerge/>
            <w:tcBorders>
              <w:top w:val="single" w:sz="4" w:space="0" w:color="000000"/>
              <w:left w:val="single" w:sz="4" w:space="0" w:color="000000"/>
              <w:bottom w:val="single" w:sz="4" w:space="0" w:color="000000"/>
              <w:right w:val="single" w:sz="4" w:space="0" w:color="000000"/>
            </w:tcBorders>
          </w:tcPr>
          <w:p w14:paraId="2C1F8F47"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51C86EAF"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114B0BE4" w14:textId="77777777" w:rsidR="00535F16" w:rsidRDefault="000B3E71">
            <w:r>
              <w:t>5. Разработка сайта компании.</w:t>
            </w:r>
          </w:p>
        </w:tc>
        <w:tc>
          <w:tcPr>
            <w:tcW w:w="1559" w:type="dxa"/>
            <w:tcBorders>
              <w:top w:val="single" w:sz="4" w:space="0" w:color="000000"/>
              <w:left w:val="single" w:sz="4" w:space="0" w:color="000000"/>
              <w:bottom w:val="single" w:sz="4" w:space="0" w:color="000000"/>
              <w:right w:val="single" w:sz="4" w:space="0" w:color="000000"/>
            </w:tcBorders>
          </w:tcPr>
          <w:p w14:paraId="0713D4EA" w14:textId="77777777" w:rsidR="00535F16" w:rsidRDefault="000B3E71">
            <w:pPr>
              <w:jc w:val="center"/>
            </w:pPr>
            <w:r>
              <w:t>12</w:t>
            </w:r>
          </w:p>
        </w:tc>
        <w:tc>
          <w:tcPr>
            <w:tcW w:w="1559" w:type="dxa"/>
            <w:vMerge/>
            <w:tcBorders>
              <w:top w:val="single" w:sz="4" w:space="0" w:color="000000"/>
              <w:left w:val="single" w:sz="4" w:space="0" w:color="000000"/>
              <w:bottom w:val="single" w:sz="4" w:space="0" w:color="000000"/>
              <w:right w:val="single" w:sz="4" w:space="0" w:color="000000"/>
            </w:tcBorders>
          </w:tcPr>
          <w:p w14:paraId="1EDBD97F" w14:textId="77777777" w:rsidR="00535F16" w:rsidRDefault="00535F16"/>
        </w:tc>
      </w:tr>
      <w:tr w:rsidR="00535F16" w14:paraId="5DBC391F" w14:textId="77777777">
        <w:tc>
          <w:tcPr>
            <w:tcW w:w="653" w:type="dxa"/>
            <w:vMerge/>
            <w:tcBorders>
              <w:top w:val="single" w:sz="4" w:space="0" w:color="000000"/>
              <w:left w:val="single" w:sz="4" w:space="0" w:color="000000"/>
              <w:bottom w:val="single" w:sz="4" w:space="0" w:color="000000"/>
              <w:right w:val="single" w:sz="4" w:space="0" w:color="000000"/>
            </w:tcBorders>
          </w:tcPr>
          <w:p w14:paraId="1C5C676B" w14:textId="77777777" w:rsidR="00535F16" w:rsidRDefault="00535F16"/>
        </w:tc>
        <w:tc>
          <w:tcPr>
            <w:tcW w:w="2149" w:type="dxa"/>
            <w:vMerge/>
            <w:tcBorders>
              <w:top w:val="single" w:sz="4" w:space="0" w:color="000000"/>
              <w:left w:val="single" w:sz="4" w:space="0" w:color="000000"/>
              <w:bottom w:val="single" w:sz="4" w:space="0" w:color="000000"/>
              <w:right w:val="single" w:sz="4" w:space="0" w:color="000000"/>
            </w:tcBorders>
          </w:tcPr>
          <w:p w14:paraId="1FF8240D"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0D8BD8B3" w14:textId="77777777" w:rsidR="00535F16" w:rsidRDefault="000B3E71">
            <w:r>
              <w:t>6. Администрирование веб-приложения.</w:t>
            </w:r>
          </w:p>
        </w:tc>
        <w:tc>
          <w:tcPr>
            <w:tcW w:w="1559" w:type="dxa"/>
            <w:tcBorders>
              <w:top w:val="single" w:sz="4" w:space="0" w:color="000000"/>
              <w:left w:val="single" w:sz="4" w:space="0" w:color="000000"/>
              <w:bottom w:val="single" w:sz="4" w:space="0" w:color="000000"/>
              <w:right w:val="single" w:sz="4" w:space="0" w:color="000000"/>
            </w:tcBorders>
          </w:tcPr>
          <w:p w14:paraId="4904F390" w14:textId="77777777" w:rsidR="00535F16" w:rsidRDefault="000B3E71">
            <w:pPr>
              <w:jc w:val="center"/>
            </w:pPr>
            <w:r>
              <w:t>12</w:t>
            </w:r>
          </w:p>
        </w:tc>
        <w:tc>
          <w:tcPr>
            <w:tcW w:w="1559" w:type="dxa"/>
            <w:vMerge/>
            <w:tcBorders>
              <w:top w:val="single" w:sz="4" w:space="0" w:color="000000"/>
              <w:left w:val="single" w:sz="4" w:space="0" w:color="000000"/>
              <w:bottom w:val="single" w:sz="4" w:space="0" w:color="000000"/>
              <w:right w:val="single" w:sz="4" w:space="0" w:color="000000"/>
            </w:tcBorders>
          </w:tcPr>
          <w:p w14:paraId="5E00BF6A" w14:textId="77777777" w:rsidR="00535F16" w:rsidRDefault="00535F16"/>
        </w:tc>
      </w:tr>
      <w:tr w:rsidR="00535F16" w14:paraId="20B32925"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18E83E85" w14:textId="77777777" w:rsidR="00535F16" w:rsidRDefault="000B3E71">
            <w:pPr>
              <w:jc w:val="center"/>
              <w:rPr>
                <w:b/>
              </w:rPr>
            </w:pPr>
            <w:r>
              <w:rPr>
                <w:b/>
              </w:rPr>
              <w:t>Раздел 4. Оформление отчета</w:t>
            </w:r>
          </w:p>
        </w:tc>
      </w:tr>
      <w:tr w:rsidR="00535F16" w14:paraId="190988D9" w14:textId="77777777">
        <w:tc>
          <w:tcPr>
            <w:tcW w:w="653" w:type="dxa"/>
            <w:tcBorders>
              <w:top w:val="single" w:sz="4" w:space="0" w:color="000000"/>
              <w:left w:val="single" w:sz="4" w:space="0" w:color="000000"/>
              <w:bottom w:val="single" w:sz="4" w:space="0" w:color="000000"/>
              <w:right w:val="single" w:sz="4" w:space="0" w:color="000000"/>
            </w:tcBorders>
          </w:tcPr>
          <w:p w14:paraId="143E2618" w14:textId="77777777" w:rsidR="00535F16" w:rsidRDefault="000B3E71">
            <w:pPr>
              <w:jc w:val="center"/>
            </w:pPr>
            <w:r>
              <w:t>4.1</w:t>
            </w:r>
          </w:p>
        </w:tc>
        <w:tc>
          <w:tcPr>
            <w:tcW w:w="2149" w:type="dxa"/>
            <w:tcBorders>
              <w:top w:val="single" w:sz="4" w:space="0" w:color="000000"/>
              <w:left w:val="single" w:sz="4" w:space="0" w:color="000000"/>
              <w:bottom w:val="single" w:sz="4" w:space="0" w:color="000000"/>
              <w:right w:val="single" w:sz="4" w:space="0" w:color="000000"/>
            </w:tcBorders>
          </w:tcPr>
          <w:p w14:paraId="2F481C4B" w14:textId="77777777" w:rsidR="00535F16" w:rsidRDefault="000B3E71">
            <w:r>
              <w:t xml:space="preserve">Оформление и защита отчёта о прохождении </w:t>
            </w:r>
          </w:p>
          <w:p w14:paraId="7C723E36" w14:textId="77777777" w:rsidR="00535F16" w:rsidRDefault="000B3E71">
            <w:r>
              <w:t>производственной</w:t>
            </w:r>
          </w:p>
          <w:p w14:paraId="45C99D12" w14:textId="77777777" w:rsidR="00535F16" w:rsidRDefault="000B3E71">
            <w:r>
              <w:t>практики</w:t>
            </w:r>
          </w:p>
        </w:tc>
        <w:tc>
          <w:tcPr>
            <w:tcW w:w="4394" w:type="dxa"/>
            <w:tcBorders>
              <w:top w:val="single" w:sz="4" w:space="0" w:color="000000"/>
              <w:left w:val="single" w:sz="4" w:space="0" w:color="000000"/>
              <w:bottom w:val="single" w:sz="4" w:space="0" w:color="000000"/>
              <w:right w:val="single" w:sz="4" w:space="0" w:color="000000"/>
            </w:tcBorders>
          </w:tcPr>
          <w:p w14:paraId="629B9454" w14:textId="723E964E" w:rsidR="00535F16" w:rsidRDefault="000B3E71">
            <w:r>
              <w:t>1.</w:t>
            </w:r>
            <w:r w:rsidR="00E13BD5">
              <w:t xml:space="preserve"> </w:t>
            </w:r>
            <w:r>
              <w:t>Сбор материалов для отчёта.</w:t>
            </w:r>
          </w:p>
          <w:p w14:paraId="05963DB9" w14:textId="23BF0564" w:rsidR="00535F16" w:rsidRDefault="000B3E71">
            <w:r>
              <w:t>2.</w:t>
            </w:r>
            <w:r w:rsidR="00E13BD5">
              <w:t xml:space="preserve"> </w:t>
            </w:r>
            <w:r>
              <w:t>Анализ индивидуального задания.</w:t>
            </w:r>
          </w:p>
          <w:p w14:paraId="6FCAA890" w14:textId="77777777" w:rsidR="00535F16" w:rsidRDefault="000B3E71">
            <w:r>
              <w:t>3. Оформление отчёта в соответствии с требованиями ГОСТа.</w:t>
            </w:r>
          </w:p>
          <w:p w14:paraId="4CB18BA8" w14:textId="31083AA8" w:rsidR="00535F16" w:rsidRDefault="000B3E71">
            <w:r>
              <w:t>3.</w:t>
            </w:r>
            <w:r w:rsidR="00E13BD5">
              <w:t xml:space="preserve"> </w:t>
            </w:r>
            <w:r>
              <w:t>Защита отчёта.</w:t>
            </w:r>
          </w:p>
        </w:tc>
        <w:tc>
          <w:tcPr>
            <w:tcW w:w="1559" w:type="dxa"/>
            <w:tcBorders>
              <w:top w:val="single" w:sz="4" w:space="0" w:color="000000"/>
              <w:left w:val="single" w:sz="4" w:space="0" w:color="000000"/>
              <w:bottom w:val="single" w:sz="4" w:space="0" w:color="000000"/>
              <w:right w:val="single" w:sz="4" w:space="0" w:color="000000"/>
            </w:tcBorders>
          </w:tcPr>
          <w:p w14:paraId="524782DF" w14:textId="77777777" w:rsidR="00535F16" w:rsidRDefault="000B3E71">
            <w:pPr>
              <w:jc w:val="center"/>
            </w:pPr>
            <w:r>
              <w:t>8</w:t>
            </w:r>
          </w:p>
        </w:tc>
        <w:tc>
          <w:tcPr>
            <w:tcW w:w="1559" w:type="dxa"/>
            <w:tcBorders>
              <w:top w:val="single" w:sz="4" w:space="0" w:color="000000"/>
              <w:left w:val="single" w:sz="4" w:space="0" w:color="000000"/>
              <w:bottom w:val="single" w:sz="4" w:space="0" w:color="000000"/>
              <w:right w:val="single" w:sz="4" w:space="0" w:color="000000"/>
            </w:tcBorders>
          </w:tcPr>
          <w:p w14:paraId="1C7492DC" w14:textId="77777777" w:rsidR="00535F16" w:rsidRDefault="000B3E71">
            <w:pPr>
              <w:jc w:val="center"/>
            </w:pPr>
            <w:r>
              <w:t>Оценка в дневнике</w:t>
            </w:r>
          </w:p>
          <w:p w14:paraId="3F32C056" w14:textId="77777777" w:rsidR="00535F16" w:rsidRDefault="000B3E71">
            <w:pPr>
              <w:jc w:val="center"/>
            </w:pPr>
            <w:r>
              <w:t>практики</w:t>
            </w:r>
          </w:p>
        </w:tc>
      </w:tr>
      <w:tr w:rsidR="00535F16" w14:paraId="0704278D" w14:textId="77777777">
        <w:tc>
          <w:tcPr>
            <w:tcW w:w="653" w:type="dxa"/>
            <w:tcBorders>
              <w:top w:val="single" w:sz="4" w:space="0" w:color="000000"/>
              <w:left w:val="single" w:sz="4" w:space="0" w:color="000000"/>
              <w:bottom w:val="single" w:sz="4" w:space="0" w:color="000000"/>
              <w:right w:val="single" w:sz="4" w:space="0" w:color="000000"/>
            </w:tcBorders>
          </w:tcPr>
          <w:p w14:paraId="1DD3AC00" w14:textId="77777777" w:rsidR="00535F16" w:rsidRDefault="00535F16">
            <w:pPr>
              <w:jc w:val="center"/>
            </w:pPr>
          </w:p>
        </w:tc>
        <w:tc>
          <w:tcPr>
            <w:tcW w:w="2149" w:type="dxa"/>
            <w:tcBorders>
              <w:top w:val="single" w:sz="4" w:space="0" w:color="000000"/>
              <w:left w:val="single" w:sz="4" w:space="0" w:color="000000"/>
              <w:bottom w:val="single" w:sz="4" w:space="0" w:color="000000"/>
              <w:right w:val="single" w:sz="4" w:space="0" w:color="000000"/>
            </w:tcBorders>
          </w:tcPr>
          <w:p w14:paraId="5C7A3432" w14:textId="77777777" w:rsidR="00535F16" w:rsidRDefault="00535F16"/>
        </w:tc>
        <w:tc>
          <w:tcPr>
            <w:tcW w:w="4394" w:type="dxa"/>
            <w:tcBorders>
              <w:top w:val="single" w:sz="4" w:space="0" w:color="000000"/>
              <w:left w:val="single" w:sz="4" w:space="0" w:color="000000"/>
              <w:bottom w:val="single" w:sz="4" w:space="0" w:color="000000"/>
              <w:right w:val="single" w:sz="4" w:space="0" w:color="000000"/>
            </w:tcBorders>
          </w:tcPr>
          <w:p w14:paraId="573144D8" w14:textId="77777777" w:rsidR="00535F16" w:rsidRDefault="000B3E71">
            <w:pPr>
              <w:jc w:val="right"/>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14:paraId="182AF4C7" w14:textId="77777777" w:rsidR="00535F16" w:rsidRDefault="000B3E71">
            <w:pPr>
              <w:jc w:val="center"/>
              <w:rPr>
                <w:b/>
              </w:rPr>
            </w:pPr>
            <w:r>
              <w:rPr>
                <w:b/>
              </w:rPr>
              <w:t>108 часов</w:t>
            </w:r>
          </w:p>
        </w:tc>
        <w:tc>
          <w:tcPr>
            <w:tcW w:w="1559" w:type="dxa"/>
            <w:tcBorders>
              <w:top w:val="single" w:sz="4" w:space="0" w:color="000000"/>
              <w:left w:val="single" w:sz="4" w:space="0" w:color="000000"/>
              <w:bottom w:val="single" w:sz="4" w:space="0" w:color="000000"/>
              <w:right w:val="single" w:sz="4" w:space="0" w:color="000000"/>
            </w:tcBorders>
          </w:tcPr>
          <w:p w14:paraId="42FD35C2" w14:textId="77777777" w:rsidR="00535F16" w:rsidRDefault="00535F16">
            <w:pPr>
              <w:jc w:val="center"/>
            </w:pPr>
          </w:p>
        </w:tc>
      </w:tr>
    </w:tbl>
    <w:p w14:paraId="456DF80E" w14:textId="77777777" w:rsidR="00535F16" w:rsidRDefault="00535F16">
      <w:pPr>
        <w:ind w:firstLine="708"/>
      </w:pPr>
    </w:p>
    <w:p w14:paraId="26D214E4" w14:textId="77777777" w:rsidR="00535F16" w:rsidRDefault="000B3E71">
      <w:pPr>
        <w:ind w:firstLine="567"/>
        <w:jc w:val="both"/>
        <w:rPr>
          <w:b/>
        </w:rPr>
      </w:pPr>
      <w:r>
        <w:rPr>
          <w:b/>
        </w:rPr>
        <w:t>9. Формы аттестации (по итогам производственной практики)</w:t>
      </w:r>
    </w:p>
    <w:p w14:paraId="64784691" w14:textId="77777777" w:rsidR="00535F16" w:rsidRDefault="000B3E71">
      <w:pPr>
        <w:spacing w:before="40"/>
        <w:ind w:firstLine="709"/>
        <w:jc w:val="both"/>
      </w:pPr>
      <w:r>
        <w:t xml:space="preserve">Формой отчётности студентов по итогам производственной практики является отчёт. </w:t>
      </w:r>
    </w:p>
    <w:p w14:paraId="75381D69" w14:textId="77777777" w:rsidR="00535F16" w:rsidRDefault="000B3E71">
      <w:pPr>
        <w:spacing w:before="40"/>
        <w:ind w:firstLine="709"/>
        <w:jc w:val="both"/>
      </w:pPr>
      <w: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04CD4533" w14:textId="77777777" w:rsidR="00535F16" w:rsidRDefault="000B3E71">
      <w:pPr>
        <w:spacing w:before="40"/>
        <w:ind w:firstLine="709"/>
        <w:jc w:val="both"/>
      </w:pPr>
      <w: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51E47956" w14:textId="77777777" w:rsidR="00535F16" w:rsidRDefault="000B3E71" w:rsidP="00A91C23">
      <w:pPr>
        <w:tabs>
          <w:tab w:val="left" w:pos="1134"/>
        </w:tabs>
        <w:spacing w:before="40"/>
        <w:ind w:firstLine="708"/>
        <w:jc w:val="both"/>
        <w:rPr>
          <w:highlight w:val="white"/>
        </w:rPr>
      </w:pPr>
      <w:r>
        <w:rPr>
          <w:spacing w:val="-2"/>
          <w:highlight w:val="white"/>
        </w:rPr>
        <w:t xml:space="preserve">Отчёт в печатном виде сдаётся руководителю практики от колледжа и </w:t>
      </w:r>
      <w:proofErr w:type="gramStart"/>
      <w:r>
        <w:rPr>
          <w:spacing w:val="-2"/>
          <w:highlight w:val="white"/>
        </w:rPr>
        <w:t>должен  содержать</w:t>
      </w:r>
      <w:proofErr w:type="gramEnd"/>
      <w:r>
        <w:rPr>
          <w:spacing w:val="-2"/>
          <w:highlight w:val="white"/>
        </w:rPr>
        <w:t>:</w:t>
      </w:r>
    </w:p>
    <w:p w14:paraId="450FC0D8" w14:textId="77777777" w:rsidR="00535F16" w:rsidRDefault="000B3E71" w:rsidP="00A91C23">
      <w:pPr>
        <w:numPr>
          <w:ilvl w:val="0"/>
          <w:numId w:val="3"/>
        </w:numPr>
        <w:tabs>
          <w:tab w:val="left" w:pos="355"/>
          <w:tab w:val="left" w:pos="1134"/>
        </w:tabs>
        <w:spacing w:before="40"/>
        <w:ind w:firstLine="708"/>
        <w:rPr>
          <w:highlight w:val="white"/>
        </w:rPr>
      </w:pPr>
      <w:r>
        <w:rPr>
          <w:spacing w:val="-3"/>
          <w:highlight w:val="white"/>
        </w:rPr>
        <w:t>титульный лист с подписью руководителя практики от предприятия  и печатью организации;</w:t>
      </w:r>
    </w:p>
    <w:p w14:paraId="0865E7D4" w14:textId="77777777" w:rsidR="00535F16" w:rsidRDefault="000B3E71" w:rsidP="00A91C23">
      <w:pPr>
        <w:numPr>
          <w:ilvl w:val="0"/>
          <w:numId w:val="3"/>
        </w:numPr>
        <w:tabs>
          <w:tab w:val="left" w:pos="355"/>
          <w:tab w:val="left" w:pos="1134"/>
        </w:tabs>
        <w:spacing w:before="40"/>
        <w:ind w:firstLine="708"/>
        <w:rPr>
          <w:highlight w:val="white"/>
        </w:rPr>
      </w:pPr>
      <w:r>
        <w:rPr>
          <w:spacing w:val="-1"/>
          <w:highlight w:val="white"/>
        </w:rPr>
        <w:lastRenderedPageBreak/>
        <w:t>характеристику студента, подписанную руководителем практики от предприятия с печатью</w:t>
      </w:r>
      <w:r>
        <w:rPr>
          <w:spacing w:val="-3"/>
          <w:highlight w:val="white"/>
        </w:rPr>
        <w:t xml:space="preserve"> организации</w:t>
      </w:r>
      <w:r>
        <w:rPr>
          <w:spacing w:val="-1"/>
          <w:highlight w:val="white"/>
        </w:rPr>
        <w:t>;</w:t>
      </w:r>
    </w:p>
    <w:p w14:paraId="487B5CD3" w14:textId="77777777" w:rsidR="00535F16" w:rsidRDefault="000B3E71" w:rsidP="00A91C23">
      <w:pPr>
        <w:numPr>
          <w:ilvl w:val="0"/>
          <w:numId w:val="3"/>
        </w:numPr>
        <w:tabs>
          <w:tab w:val="left" w:pos="355"/>
          <w:tab w:val="left" w:pos="1134"/>
        </w:tabs>
        <w:spacing w:before="40"/>
        <w:ind w:firstLine="708"/>
        <w:rPr>
          <w:highlight w:val="white"/>
        </w:rPr>
      </w:pPr>
      <w:r>
        <w:rPr>
          <w:spacing w:val="-1"/>
          <w:highlight w:val="white"/>
        </w:rPr>
        <w:t>задание на производственную практику;</w:t>
      </w:r>
    </w:p>
    <w:p w14:paraId="3FA4D5F5" w14:textId="77777777" w:rsidR="00535F16" w:rsidRDefault="000B3E71" w:rsidP="00A91C23">
      <w:pPr>
        <w:numPr>
          <w:ilvl w:val="0"/>
          <w:numId w:val="3"/>
        </w:numPr>
        <w:tabs>
          <w:tab w:val="left" w:pos="355"/>
          <w:tab w:val="left" w:pos="1134"/>
        </w:tabs>
        <w:spacing w:before="40"/>
        <w:ind w:firstLine="708"/>
        <w:rPr>
          <w:highlight w:val="white"/>
        </w:rPr>
      </w:pPr>
      <w:r>
        <w:rPr>
          <w:spacing w:val="-1"/>
          <w:highlight w:val="white"/>
        </w:rPr>
        <w:t>содержание;</w:t>
      </w:r>
    </w:p>
    <w:p w14:paraId="31B0E089" w14:textId="77777777" w:rsidR="00535F16" w:rsidRDefault="000B3E71" w:rsidP="00A91C23">
      <w:pPr>
        <w:numPr>
          <w:ilvl w:val="0"/>
          <w:numId w:val="3"/>
        </w:numPr>
        <w:tabs>
          <w:tab w:val="left" w:pos="355"/>
          <w:tab w:val="left" w:pos="1134"/>
        </w:tabs>
        <w:spacing w:before="40"/>
        <w:ind w:firstLine="708"/>
        <w:rPr>
          <w:highlight w:val="white"/>
        </w:rPr>
      </w:pPr>
      <w:r>
        <w:rPr>
          <w:highlight w:val="white"/>
        </w:rPr>
        <w:t>текст отчёта – материалы по разделам в соответствии с требованиями.</w:t>
      </w:r>
    </w:p>
    <w:p w14:paraId="69A2BB03" w14:textId="77777777" w:rsidR="00535F16" w:rsidRDefault="000B3E71" w:rsidP="00A91C23">
      <w:pPr>
        <w:tabs>
          <w:tab w:val="left" w:pos="1134"/>
        </w:tabs>
        <w:spacing w:before="40"/>
        <w:ind w:firstLine="708"/>
        <w:jc w:val="both"/>
      </w:pPr>
      <w:r>
        <w:t xml:space="preserve">Формой контроля производственной практики является </w:t>
      </w:r>
      <w:r>
        <w:rPr>
          <w:b/>
          <w:i/>
        </w:rPr>
        <w:t>дифференцированный зачёт (8 семестр),</w:t>
      </w:r>
      <w:r>
        <w:t xml:space="preserve"> определяющий уровень освоенных профессиональных компетенций.</w:t>
      </w:r>
    </w:p>
    <w:p w14:paraId="22ED5ABA" w14:textId="77777777" w:rsidR="00535F16" w:rsidRDefault="000B3E71" w:rsidP="00A91C23">
      <w:pPr>
        <w:tabs>
          <w:tab w:val="left" w:pos="1134"/>
        </w:tabs>
        <w:ind w:firstLine="708"/>
        <w:jc w:val="both"/>
        <w:rPr>
          <w:i/>
        </w:rPr>
      </w:pPr>
      <w:r>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06BE55FC" w14:textId="77777777" w:rsidR="00535F16" w:rsidRDefault="00535F16">
      <w:pPr>
        <w:ind w:firstLine="708"/>
        <w:jc w:val="both"/>
        <w:rPr>
          <w:b/>
        </w:rPr>
      </w:pPr>
    </w:p>
    <w:p w14:paraId="4EF551CE" w14:textId="77777777" w:rsidR="00535F16" w:rsidRDefault="000B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Pr>
          <w:b/>
          <w:caps/>
        </w:rPr>
        <w:t xml:space="preserve">10. </w:t>
      </w:r>
      <w:r>
        <w:rPr>
          <w:b/>
        </w:rPr>
        <w:t>Учебно-методическое и информационное обеспечение производственной практики</w:t>
      </w:r>
      <w:r>
        <w:rPr>
          <w:b/>
          <w:caps/>
        </w:rPr>
        <w:t xml:space="preserve"> </w:t>
      </w:r>
    </w:p>
    <w:p w14:paraId="34501A96" w14:textId="77777777" w:rsidR="00535F16" w:rsidRDefault="000B3E71">
      <w:pPr>
        <w:jc w:val="center"/>
        <w:rPr>
          <w:b/>
        </w:rPr>
      </w:pPr>
      <w:r>
        <w:rPr>
          <w:b/>
        </w:rPr>
        <w:t>Основная литература</w:t>
      </w:r>
    </w:p>
    <w:p w14:paraId="0018C2AA" w14:textId="77777777" w:rsidR="00535F16" w:rsidRDefault="000B3E71">
      <w:pPr>
        <w:spacing w:before="120" w:after="120"/>
        <w:jc w:val="both"/>
      </w:pPr>
      <w:r>
        <w:t xml:space="preserve">1. Нетесова О.Ю. Информационные системы и технологии в экономике: учебное пособие / О. Ю. Нетесова. – 4-е изд., </w:t>
      </w:r>
      <w:proofErr w:type="spellStart"/>
      <w:r>
        <w:t>испр</w:t>
      </w:r>
      <w:proofErr w:type="spellEnd"/>
      <w:r>
        <w:t>. и доп. – М.: Издательство Юрайт, 2023. – 178 с.</w:t>
      </w:r>
    </w:p>
    <w:p w14:paraId="50F0A2E3" w14:textId="77777777" w:rsidR="00535F16" w:rsidRDefault="000B3E71">
      <w:pPr>
        <w:spacing w:before="120" w:after="120"/>
        <w:jc w:val="both"/>
      </w:pPr>
      <w:r>
        <w:t xml:space="preserve">2. Перлова О. Н. </w:t>
      </w:r>
      <w:proofErr w:type="spellStart"/>
      <w:r>
        <w:t>Соадминистрирование</w:t>
      </w:r>
      <w:proofErr w:type="spellEnd"/>
      <w:r>
        <w:t xml:space="preserve"> баз данных и серверов: учебник / О. Н. Перлова, О. П. Ляпина. – 3-е изд. </w:t>
      </w:r>
      <w:proofErr w:type="spellStart"/>
      <w:r>
        <w:t>испр</w:t>
      </w:r>
      <w:proofErr w:type="spellEnd"/>
      <w:r>
        <w:t>. – М.: Академия, 2023. – 304 с.</w:t>
      </w:r>
    </w:p>
    <w:p w14:paraId="3AA5C1F9" w14:textId="77777777" w:rsidR="00535F16" w:rsidRDefault="000B3E71">
      <w:pPr>
        <w:spacing w:before="120" w:after="120"/>
        <w:jc w:val="both"/>
      </w:pPr>
      <w:r>
        <w:t xml:space="preserve">3. Сергеев Л.И. Цифровая экономика: учебник / Л.И. Сергеев, Д.Л. Сергеев, А.Л. Юданова; под редакцией Л.И. Сергеева. – 2-е изд., </w:t>
      </w:r>
      <w:proofErr w:type="spellStart"/>
      <w:r>
        <w:t>перераб</w:t>
      </w:r>
      <w:proofErr w:type="spellEnd"/>
      <w:r>
        <w:t>. и доп. – М.: Издательство Юрайт, 2023. – 437 с.</w:t>
      </w:r>
    </w:p>
    <w:p w14:paraId="040F36F7" w14:textId="77777777" w:rsidR="00535F16" w:rsidRDefault="000B3E71">
      <w:pPr>
        <w:spacing w:before="120" w:after="120"/>
      </w:pPr>
      <w:r>
        <w:t>4. Федорова Г.Н. Сопровождение информационных систем: учебник / Г.Н. Федорова. – М.: Издательский центр «Академия», 2018. – 317 с.</w:t>
      </w:r>
    </w:p>
    <w:p w14:paraId="56BC5C79" w14:textId="77777777" w:rsidR="00535F16" w:rsidRDefault="000B3E71">
      <w:pPr>
        <w:spacing w:before="120" w:after="120"/>
        <w:jc w:val="center"/>
        <w:rPr>
          <w:b/>
        </w:rPr>
      </w:pPr>
      <w:r>
        <w:rPr>
          <w:b/>
        </w:rPr>
        <w:t>Дополнительная литература</w:t>
      </w:r>
    </w:p>
    <w:p w14:paraId="13347762" w14:textId="77777777" w:rsidR="00535F16" w:rsidRDefault="000B3E71">
      <w:pPr>
        <w:ind w:left="68"/>
      </w:pPr>
      <w:r>
        <w:t>1.</w:t>
      </w:r>
      <w:r>
        <w:tab/>
        <w:t>Богатырев В А. Информационные системы и технологии. Теория надежности: учебное пособие для вузов / В.А. Богатырев. – М.: Издательство Юрайт, 2022. – 318 с.</w:t>
      </w:r>
    </w:p>
    <w:p w14:paraId="5ED4B3E1" w14:textId="77777777" w:rsidR="00535F16" w:rsidRDefault="000B3E71">
      <w:pPr>
        <w:ind w:left="68"/>
      </w:pPr>
      <w:r>
        <w:t>2.</w:t>
      </w:r>
      <w:r>
        <w:tab/>
        <w:t>Горелов Н. А. Развитие информационного общества: цифровая экономика: учебное пособие / Н.А. Горелов, О.Н. Кораблева. – М.: Издательство Юрайт, 2023. – 241 с.</w:t>
      </w:r>
    </w:p>
    <w:p w14:paraId="2105B14E" w14:textId="77777777" w:rsidR="00535F16" w:rsidRDefault="000B3E71">
      <w:pPr>
        <w:ind w:left="68"/>
      </w:pPr>
      <w:r>
        <w:t>3.</w:t>
      </w:r>
      <w:r>
        <w:tab/>
        <w:t xml:space="preserve">Зверева В.П. Сопровождение и обслуживание программного обеспечения компьютерных систем: учебник / В.П, Зверева, А.В. Назаров. – 2-е изд., </w:t>
      </w:r>
      <w:proofErr w:type="spellStart"/>
      <w:r>
        <w:t>испр</w:t>
      </w:r>
      <w:proofErr w:type="spellEnd"/>
      <w:r>
        <w:t>. – М.: Издательский центр «Академия», 2020. – 256 с.</w:t>
      </w:r>
    </w:p>
    <w:p w14:paraId="726FCCC2" w14:textId="77777777" w:rsidR="00535F16" w:rsidRDefault="000B3E71">
      <w:pPr>
        <w:ind w:left="68"/>
      </w:pPr>
      <w:r>
        <w:t>4.</w:t>
      </w:r>
      <w:r>
        <w:tab/>
        <w:t>Каргина Л.А. Цифровая экономика: учебник / авторы-составители: Л.А. Каргина, С.Л. Лебедева [и др.]; под ред. Л.А. Каргиной. – М.: Прометей, 2020. – 220 с.</w:t>
      </w:r>
    </w:p>
    <w:p w14:paraId="460F1CFF" w14:textId="77777777" w:rsidR="00535F16" w:rsidRDefault="000B3E71">
      <w:pPr>
        <w:ind w:left="68"/>
      </w:pPr>
      <w:r>
        <w:t>5.</w:t>
      </w:r>
      <w:r>
        <w:tab/>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4CD8397A" w14:textId="77777777" w:rsidR="00535F16" w:rsidRDefault="000B3E71">
      <w:pPr>
        <w:ind w:left="68"/>
      </w:pPr>
      <w:r>
        <w:t>6.</w:t>
      </w:r>
      <w:r>
        <w:tab/>
        <w:t>Крутиков В.К., Якунина М.В. Основы цифровой экономики: учебное пособие / В.К. Крутиков, М.В. Якунина. – Калуга: Эйдос, 2021. – 156 с.</w:t>
      </w:r>
    </w:p>
    <w:p w14:paraId="1E21EB2B" w14:textId="77777777" w:rsidR="00535F16" w:rsidRDefault="000B3E71">
      <w:pPr>
        <w:ind w:left="68"/>
      </w:pPr>
      <w:r>
        <w:t>7.</w:t>
      </w:r>
      <w:r>
        <w:tab/>
        <w:t>Кузин А.В. Компьютерные сети. Интернет: учебное пособие / А. В. Кузин, Д.А. Кузин. – М.: ФОРУМ, 2023. – 190 c.</w:t>
      </w:r>
    </w:p>
    <w:p w14:paraId="16478F0A" w14:textId="77777777" w:rsidR="00535F16" w:rsidRDefault="000B3E71">
      <w:pPr>
        <w:ind w:left="68"/>
      </w:pPr>
      <w:r>
        <w:t>8.</w:t>
      </w:r>
      <w:r>
        <w:tab/>
        <w:t xml:space="preserve">Обеспечение законности в сфере цифровой экономики: учебное пособие / А. О. </w:t>
      </w:r>
      <w:proofErr w:type="spellStart"/>
      <w:r>
        <w:t>Баукин</w:t>
      </w:r>
      <w:proofErr w:type="spellEnd"/>
      <w:r>
        <w:t xml:space="preserve"> [и др.]; под редакцией Н.Д. Бут, Ю.А. Тихомирова. – М.: Издательство Юрайт, 2023. – 250 с.</w:t>
      </w:r>
    </w:p>
    <w:p w14:paraId="524731DF" w14:textId="77777777" w:rsidR="00535F16" w:rsidRDefault="000B3E71">
      <w:pPr>
        <w:ind w:left="68"/>
      </w:pPr>
      <w:r>
        <w:t>9.</w:t>
      </w:r>
      <w:r>
        <w:tab/>
        <w:t xml:space="preserve">Основы цифровой экономики: учебник и практикум / М.Н. </w:t>
      </w:r>
      <w:proofErr w:type="spellStart"/>
      <w:r>
        <w:t>Конягина</w:t>
      </w:r>
      <w:proofErr w:type="spellEnd"/>
      <w:r>
        <w:t xml:space="preserve"> [и др.]; ответственный редактор М.Н. </w:t>
      </w:r>
      <w:proofErr w:type="spellStart"/>
      <w:r>
        <w:t>Конягина</w:t>
      </w:r>
      <w:proofErr w:type="spellEnd"/>
      <w:r>
        <w:t>. – М.: Издательство Юрайт, 2023. – 235 с.</w:t>
      </w:r>
    </w:p>
    <w:p w14:paraId="10511D8B" w14:textId="77777777" w:rsidR="00535F16" w:rsidRDefault="000B3E71">
      <w:pPr>
        <w:ind w:left="68"/>
      </w:pPr>
      <w:r>
        <w:t>10.</w:t>
      </w:r>
      <w:r>
        <w:tab/>
        <w:t>Сбитнева Г.И. Отраслевые информационные ресурсы. Практикум: учебное пособие / Г. И. Сбитнева. – 2-е изд. – М.: Издательство Юрайт, 2022. – 154 с.</w:t>
      </w:r>
    </w:p>
    <w:p w14:paraId="12E715B2" w14:textId="77777777" w:rsidR="00535F16" w:rsidRDefault="000B3E71">
      <w:pPr>
        <w:ind w:left="68"/>
      </w:pPr>
      <w:r>
        <w:t>11.</w:t>
      </w:r>
      <w:r>
        <w:tab/>
      </w:r>
      <w:proofErr w:type="spellStart"/>
      <w:r>
        <w:t>Телесенко</w:t>
      </w:r>
      <w:proofErr w:type="spellEnd"/>
      <w:r>
        <w:t xml:space="preserve"> И.Б. Цифровая экономика: учебник / И.Б. </w:t>
      </w:r>
      <w:proofErr w:type="spellStart"/>
      <w:r>
        <w:t>Телесенко</w:t>
      </w:r>
      <w:proofErr w:type="spellEnd"/>
      <w:r>
        <w:t xml:space="preserve">, В.Е, Крылов, О.Б. </w:t>
      </w:r>
      <w:proofErr w:type="spellStart"/>
      <w:r>
        <w:t>Догилина</w:t>
      </w:r>
      <w:proofErr w:type="spellEnd"/>
      <w:r>
        <w:t xml:space="preserve">, </w:t>
      </w:r>
      <w:proofErr w:type="spellStart"/>
      <w:r>
        <w:t>А.М.Губернаторов</w:t>
      </w:r>
      <w:proofErr w:type="spellEnd"/>
      <w:r>
        <w:t xml:space="preserve">. – М.: </w:t>
      </w:r>
      <w:proofErr w:type="spellStart"/>
      <w:r>
        <w:t>Кнонус</w:t>
      </w:r>
      <w:proofErr w:type="spellEnd"/>
      <w:r>
        <w:t>, 2021. -214 с.</w:t>
      </w:r>
    </w:p>
    <w:p w14:paraId="463809FB" w14:textId="77777777" w:rsidR="00535F16" w:rsidRDefault="000B3E71">
      <w:pPr>
        <w:ind w:left="68"/>
      </w:pPr>
      <w:r>
        <w:t>12.</w:t>
      </w:r>
      <w:r>
        <w:tab/>
        <w:t xml:space="preserve">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w:t>
      </w:r>
      <w:proofErr w:type="spellStart"/>
      <w:r>
        <w:t>Забудский</w:t>
      </w:r>
      <w:proofErr w:type="spellEnd"/>
      <w:r>
        <w:t xml:space="preserve">, В.В. Комендантов. – 2-е изд., </w:t>
      </w:r>
      <w:proofErr w:type="spellStart"/>
      <w:r>
        <w:t>испр</w:t>
      </w:r>
      <w:proofErr w:type="spellEnd"/>
      <w:r>
        <w:t>. и доп. – М.: Издательство Юрайт, 2023. – 136 с.</w:t>
      </w:r>
    </w:p>
    <w:p w14:paraId="6EE3C47D" w14:textId="77777777" w:rsidR="00535F16" w:rsidRDefault="000B3E71">
      <w:pPr>
        <w:pStyle w:val="10"/>
        <w:jc w:val="center"/>
        <w:rPr>
          <w:rFonts w:ascii="Times New Roman" w:hAnsi="Times New Roman"/>
          <w:b/>
        </w:rPr>
      </w:pPr>
      <w:r>
        <w:rPr>
          <w:rFonts w:ascii="Times New Roman" w:hAnsi="Times New Roman"/>
          <w:b/>
        </w:rPr>
        <w:lastRenderedPageBreak/>
        <w:t>Интернет-ресурсы</w:t>
      </w:r>
    </w:p>
    <w:p w14:paraId="32F5D53D" w14:textId="77777777" w:rsidR="00535F16" w:rsidRDefault="00535F16">
      <w:pPr>
        <w:pStyle w:val="10"/>
        <w:jc w:val="center"/>
        <w:rPr>
          <w:rFonts w:ascii="Times New Roman" w:hAnsi="Times New Roman"/>
        </w:rPr>
      </w:pPr>
    </w:p>
    <w:p w14:paraId="1C02594F"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1.  Национальный цифровой ресурс «РУКОНТ» [Электронный ресурс]. – URL: https://lib.rucont.ru/search </w:t>
      </w:r>
    </w:p>
    <w:p w14:paraId="2128DE81"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2.  Электронная библиотека «</w:t>
      </w:r>
      <w:proofErr w:type="spellStart"/>
      <w:r w:rsidRPr="00A91C23">
        <w:rPr>
          <w:rFonts w:ascii="Times New Roman" w:hAnsi="Times New Roman"/>
        </w:rPr>
        <w:t>Academia-library</w:t>
      </w:r>
      <w:proofErr w:type="spellEnd"/>
      <w:r w:rsidRPr="00A91C23">
        <w:rPr>
          <w:rFonts w:ascii="Times New Roman" w:hAnsi="Times New Roman"/>
        </w:rPr>
        <w:t>» [Электронный ресурс]. – URL: https://academia-moscow.ru/elibrary/</w:t>
      </w:r>
    </w:p>
    <w:p w14:paraId="37ECB42F"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3.  Единая коллекция цифровых образовательных ресурсов Электронный ресурс]. – URL: http://school-collection.edu.ru/</w:t>
      </w:r>
    </w:p>
    <w:p w14:paraId="0EC94731"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4.  Научная электронная библиотека eLIBRARY.RU [Электронный ресурс]. – URL: https://www.elibrary.ru/defaultx.asp</w:t>
      </w:r>
    </w:p>
    <w:p w14:paraId="5ABCEDA7"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5.  Образование для детей [Электронный ресурс]. – URL: https://www.edukids.ru/</w:t>
      </w:r>
    </w:p>
    <w:p w14:paraId="1CF60B1E"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6.  Российская электронная школа [Электронный ресурс]. – URL: https://resh.edu.ru/</w:t>
      </w:r>
    </w:p>
    <w:p w14:paraId="26154382"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7.  Российский общеобразовательный портал, единое окно доступа к образовательным ресурсам [Электронный ресурс]. – URL: http://window.edu.ru/</w:t>
      </w:r>
    </w:p>
    <w:p w14:paraId="18CBA241"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8.  Электронно-библиотечная система «Университетская библиотека </w:t>
      </w:r>
      <w:proofErr w:type="spellStart"/>
      <w:r w:rsidRPr="00A91C23">
        <w:rPr>
          <w:rFonts w:ascii="Times New Roman" w:hAnsi="Times New Roman"/>
        </w:rPr>
        <w:t>online</w:t>
      </w:r>
      <w:proofErr w:type="spellEnd"/>
      <w:r w:rsidRPr="00A91C23">
        <w:rPr>
          <w:rFonts w:ascii="Times New Roman" w:hAnsi="Times New Roman"/>
        </w:rPr>
        <w:t>» [Электронный ресурс]. – URL: http://biblioclub.ru/</w:t>
      </w:r>
    </w:p>
    <w:p w14:paraId="571C4ACA"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9.  Электронно-библиотечная система BOOK.ru [Электронный ресурс]. – URL: https://book.ru/</w:t>
      </w:r>
    </w:p>
    <w:p w14:paraId="736E038B"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10. Электронно-библиотечная система ibooks.ru [Электронный ресурс]. – URL: https://ibooks.ru/</w:t>
      </w:r>
    </w:p>
    <w:p w14:paraId="5E8AD55E"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11. Википедия [Электронный ресурс]. – Режим доступа: http://ru.wikipedia.org, свободный.</w:t>
      </w:r>
    </w:p>
    <w:p w14:paraId="0F286A51"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12. Методы сбора информации и инструменты анализа. [Электронный ресурс] / http://www.marketing.spb.ru/ - Электронные данные. - Режим доступа: http://www.marketing.spb.ru/lib-research/methods/collect </w:t>
      </w:r>
      <w:proofErr w:type="spellStart"/>
      <w:r w:rsidRPr="00A91C23">
        <w:rPr>
          <w:rFonts w:ascii="Times New Roman" w:hAnsi="Times New Roman"/>
        </w:rPr>
        <w:t>and</w:t>
      </w:r>
      <w:proofErr w:type="spellEnd"/>
      <w:r w:rsidRPr="00A91C23">
        <w:rPr>
          <w:rFonts w:ascii="Times New Roman" w:hAnsi="Times New Roman"/>
        </w:rPr>
        <w:t xml:space="preserve"> </w:t>
      </w:r>
      <w:proofErr w:type="spellStart"/>
      <w:proofErr w:type="gramStart"/>
      <w:r w:rsidRPr="00A91C23">
        <w:rPr>
          <w:rFonts w:ascii="Times New Roman" w:hAnsi="Times New Roman"/>
        </w:rPr>
        <w:t>analysis.htm?printversion</w:t>
      </w:r>
      <w:proofErr w:type="gramEnd"/>
      <w:r w:rsidRPr="00A91C23">
        <w:rPr>
          <w:rFonts w:ascii="Times New Roman" w:hAnsi="Times New Roman"/>
        </w:rPr>
        <w:t>.свободный</w:t>
      </w:r>
      <w:proofErr w:type="spellEnd"/>
      <w:r w:rsidRPr="00A91C23">
        <w:rPr>
          <w:rFonts w:ascii="Times New Roman" w:hAnsi="Times New Roman"/>
        </w:rPr>
        <w:t>. - Заглавие с экрана. - Яз. рус., англ.</w:t>
      </w:r>
    </w:p>
    <w:p w14:paraId="1C835FDF"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13. Консультант Плюс. [Электронный ресурс] / http://www.consultant.ru/ - Электронные данные. - Режим доступа: http://www.consultant.ru/.свободный. - Заглавие с экрана. - Яз. рус., англ.</w:t>
      </w:r>
    </w:p>
    <w:p w14:paraId="7701BB8F"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14. Проектирование информационных систем [Электронный ресурс] / http://pmn.narod.ru- Электронные данные. - Режим доступа: http://pmn.narod.ru/disciplins/dis_cis.htm. свободный. - Заглавие с экрана. - Яз. рус., англ.</w:t>
      </w:r>
    </w:p>
    <w:p w14:paraId="18855D14"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15. Режимы обработки информации. [Электронный ресурс] / http://info-tehnologii.ru/ - Электронные данные. - Режим доступа: http://info-tehnologii.ru/obrab/index.html. свободный. - Заглавие с экрана. - Яз. рус., </w:t>
      </w:r>
      <w:proofErr w:type="spellStart"/>
      <w:r w:rsidRPr="00A91C23">
        <w:rPr>
          <w:rFonts w:ascii="Times New Roman" w:hAnsi="Times New Roman"/>
        </w:rPr>
        <w:t>англ</w:t>
      </w:r>
      <w:proofErr w:type="spellEnd"/>
    </w:p>
    <w:p w14:paraId="4F50931E"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16. Все о Java // javaportal.ru [Электронный ресурс]. – Режим доступа: http://www.javaportal.ru, свободный </w:t>
      </w:r>
    </w:p>
    <w:p w14:paraId="6128D158" w14:textId="77777777" w:rsidR="00535F16" w:rsidRPr="00A91C23" w:rsidRDefault="000B3E71" w:rsidP="00A91C23">
      <w:pPr>
        <w:pStyle w:val="10"/>
        <w:ind w:firstLine="0"/>
        <w:jc w:val="both"/>
        <w:rPr>
          <w:rFonts w:ascii="Times New Roman" w:hAnsi="Times New Roman"/>
        </w:rPr>
      </w:pPr>
      <w:proofErr w:type="gramStart"/>
      <w:r w:rsidRPr="00A91C23">
        <w:rPr>
          <w:rFonts w:ascii="Times New Roman" w:hAnsi="Times New Roman"/>
        </w:rPr>
        <w:t>17. .Журнал</w:t>
      </w:r>
      <w:proofErr w:type="gramEnd"/>
      <w:r w:rsidRPr="00A91C23">
        <w:rPr>
          <w:rFonts w:ascii="Times New Roman" w:hAnsi="Times New Roman"/>
        </w:rPr>
        <w:t xml:space="preserve"> веб-дизайн – уголок профессионала [Электронный ресурс]. – Режим доступа: http://www.webmagazine.biz, свободный.</w:t>
      </w:r>
    </w:p>
    <w:p w14:paraId="75F408F0"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18. </w:t>
      </w:r>
      <w:proofErr w:type="spellStart"/>
      <w:r w:rsidRPr="00A91C23">
        <w:rPr>
          <w:rFonts w:ascii="Times New Roman" w:hAnsi="Times New Roman"/>
        </w:rPr>
        <w:t>Лавришева</w:t>
      </w:r>
      <w:proofErr w:type="spellEnd"/>
      <w:r w:rsidRPr="00A91C23">
        <w:rPr>
          <w:rFonts w:ascii="Times New Roman" w:hAnsi="Times New Roman"/>
        </w:rPr>
        <w:t xml:space="preserve"> Е.М. Методы и средства инженерии программного обеспечения: учебник / Е.М. </w:t>
      </w:r>
      <w:proofErr w:type="spellStart"/>
      <w:r w:rsidRPr="00A91C23">
        <w:rPr>
          <w:rFonts w:ascii="Times New Roman" w:hAnsi="Times New Roman"/>
        </w:rPr>
        <w:t>Лавришева</w:t>
      </w:r>
      <w:proofErr w:type="spellEnd"/>
      <w:r w:rsidRPr="00A91C23">
        <w:rPr>
          <w:rFonts w:ascii="Times New Roman" w:hAnsi="Times New Roman"/>
        </w:rPr>
        <w:t xml:space="preserve"> // Единое окно доступа к образовательным ресурсам. – Режим доступа: http://window.edu.ru/catalog/pdf2txt/699/41699/18857, свободный.</w:t>
      </w:r>
    </w:p>
    <w:p w14:paraId="2E07D593"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 xml:space="preserve">19. Первый сайт о PHP // php.spb.ru [Электронный ресурс]. – Режим </w:t>
      </w:r>
      <w:proofErr w:type="gramStart"/>
      <w:r w:rsidRPr="00A91C23">
        <w:rPr>
          <w:rFonts w:ascii="Times New Roman" w:hAnsi="Times New Roman"/>
        </w:rPr>
        <w:t xml:space="preserve">доступа:  </w:t>
      </w:r>
      <w:proofErr w:type="spellStart"/>
      <w:r w:rsidRPr="00A91C23">
        <w:rPr>
          <w:rFonts w:ascii="Times New Roman" w:hAnsi="Times New Roman"/>
        </w:rPr>
        <w:t>htpp</w:t>
      </w:r>
      <w:proofErr w:type="spellEnd"/>
      <w:r w:rsidRPr="00A91C23">
        <w:rPr>
          <w:rFonts w:ascii="Times New Roman" w:hAnsi="Times New Roman"/>
        </w:rPr>
        <w:t>://www.php.spb.ru</w:t>
      </w:r>
      <w:proofErr w:type="gramEnd"/>
      <w:r w:rsidRPr="00A91C23">
        <w:rPr>
          <w:rFonts w:ascii="Times New Roman" w:hAnsi="Times New Roman"/>
        </w:rPr>
        <w:t>, свободный</w:t>
      </w:r>
    </w:p>
    <w:p w14:paraId="7D9941F0" w14:textId="77777777" w:rsidR="00535F16" w:rsidRPr="00A91C23" w:rsidRDefault="000B3E71" w:rsidP="00A91C23">
      <w:pPr>
        <w:pStyle w:val="10"/>
        <w:ind w:firstLine="0"/>
        <w:jc w:val="both"/>
        <w:rPr>
          <w:rFonts w:ascii="Times New Roman" w:hAnsi="Times New Roman"/>
        </w:rPr>
      </w:pPr>
      <w:r w:rsidRPr="00A91C23">
        <w:rPr>
          <w:rFonts w:ascii="Times New Roman" w:hAnsi="Times New Roman"/>
        </w:rPr>
        <w:t>20.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7B8396B6" w14:textId="2A69E9BC" w:rsidR="00535F16" w:rsidRDefault="00535F16" w:rsidP="00A91C23">
      <w:pPr>
        <w:jc w:val="both"/>
        <w:rPr>
          <w:u w:val="single"/>
        </w:rPr>
      </w:pPr>
    </w:p>
    <w:p w14:paraId="3C389D46" w14:textId="77777777" w:rsidR="00A91C23" w:rsidRPr="00A91C23" w:rsidRDefault="00A91C23" w:rsidP="00A91C23">
      <w:pPr>
        <w:jc w:val="both"/>
        <w:rPr>
          <w:u w:val="single"/>
        </w:rPr>
      </w:pPr>
    </w:p>
    <w:p w14:paraId="4CE6AB7E" w14:textId="3751974F" w:rsidR="00535F16" w:rsidRDefault="000B3E71">
      <w:pPr>
        <w:ind w:firstLine="567"/>
        <w:jc w:val="both"/>
        <w:rPr>
          <w:i/>
          <w:caps/>
        </w:rPr>
      </w:pPr>
      <w:r>
        <w:rPr>
          <w:b/>
        </w:rPr>
        <w:t>11. Материально-техническое обеспечение производственной практики</w:t>
      </w:r>
    </w:p>
    <w:p w14:paraId="484DE627" w14:textId="77777777" w:rsidR="00535F16" w:rsidRDefault="00535F16">
      <w:pPr>
        <w:pStyle w:val="a"/>
        <w:numPr>
          <w:ilvl w:val="0"/>
          <w:numId w:val="0"/>
        </w:numPr>
        <w:spacing w:line="240" w:lineRule="auto"/>
        <w:ind w:firstLine="709"/>
        <w:jc w:val="left"/>
        <w:rPr>
          <w:b/>
        </w:rPr>
      </w:pPr>
    </w:p>
    <w:p w14:paraId="6F8336CA" w14:textId="77777777" w:rsidR="00535F16" w:rsidRDefault="000B3E71">
      <w:pPr>
        <w:pStyle w:val="a"/>
        <w:numPr>
          <w:ilvl w:val="0"/>
          <w:numId w:val="0"/>
        </w:numPr>
        <w:spacing w:line="240" w:lineRule="auto"/>
        <w:ind w:firstLine="709"/>
      </w:pPr>
      <w:r>
        <w:t xml:space="preserve">– Персональные компьютеры с подключением их к системе телекоммуникаций (электронная почта, Интернет); </w:t>
      </w:r>
    </w:p>
    <w:p w14:paraId="17D9CE4F" w14:textId="77777777" w:rsidR="00535F16" w:rsidRDefault="000B3E71">
      <w:pPr>
        <w:pStyle w:val="a"/>
        <w:numPr>
          <w:ilvl w:val="0"/>
          <w:numId w:val="0"/>
        </w:numPr>
        <w:spacing w:before="120" w:line="240" w:lineRule="auto"/>
        <w:ind w:firstLine="709"/>
      </w:pPr>
      <w: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19CC67F8" w14:textId="77777777" w:rsidR="00535F16" w:rsidRDefault="000B3E71">
      <w:pPr>
        <w:pStyle w:val="a"/>
        <w:numPr>
          <w:ilvl w:val="0"/>
          <w:numId w:val="0"/>
        </w:numPr>
        <w:spacing w:before="120" w:line="240" w:lineRule="auto"/>
        <w:ind w:firstLine="709"/>
        <w:rPr>
          <w:i/>
        </w:rPr>
      </w:pPr>
      <w:r>
        <w:lastRenderedPageBreak/>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sectPr w:rsidR="00535F16">
      <w:pgSz w:w="11906" w:h="16838"/>
      <w:pgMar w:top="1134" w:right="70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EA2B4" w14:textId="77777777" w:rsidR="00F01889" w:rsidRDefault="00F01889">
      <w:r>
        <w:separator/>
      </w:r>
    </w:p>
  </w:endnote>
  <w:endnote w:type="continuationSeparator" w:id="0">
    <w:p w14:paraId="2BF7BB2E" w14:textId="77777777" w:rsidR="00F01889" w:rsidRDefault="00F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B480" w14:textId="77777777" w:rsidR="00535F16" w:rsidRDefault="000B3E71">
    <w:pPr>
      <w:framePr w:wrap="around" w:vAnchor="text" w:hAnchor="margin" w:xAlign="center" w:y="1"/>
    </w:pPr>
    <w:r>
      <w:fldChar w:fldCharType="begin"/>
    </w:r>
    <w:r>
      <w:instrText xml:space="preserve">PAGE </w:instrText>
    </w:r>
    <w:r>
      <w:fldChar w:fldCharType="separate"/>
    </w:r>
    <w:r w:rsidR="00633DB0">
      <w:rPr>
        <w:noProof/>
      </w:rPr>
      <w:t>2</w:t>
    </w:r>
    <w:r>
      <w:fldChar w:fldCharType="end"/>
    </w:r>
  </w:p>
  <w:p w14:paraId="30974BAC" w14:textId="77777777" w:rsidR="00535F16" w:rsidRDefault="00535F16">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0D7F" w14:textId="77777777" w:rsidR="00F01889" w:rsidRDefault="00F01889">
      <w:r>
        <w:separator/>
      </w:r>
    </w:p>
  </w:footnote>
  <w:footnote w:type="continuationSeparator" w:id="0">
    <w:p w14:paraId="00903026" w14:textId="77777777" w:rsidR="00F01889" w:rsidRDefault="00F0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54401"/>
    <w:multiLevelType w:val="multilevel"/>
    <w:tmpl w:val="1B9A5CCE"/>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ADE7205"/>
    <w:multiLevelType w:val="multilevel"/>
    <w:tmpl w:val="0CE8A1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5D50AC3"/>
    <w:multiLevelType w:val="multilevel"/>
    <w:tmpl w:val="2EF4D10E"/>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74593A50"/>
    <w:multiLevelType w:val="multilevel"/>
    <w:tmpl w:val="9AFA0F10"/>
    <w:lvl w:ilvl="0">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8030406">
    <w:abstractNumId w:val="0"/>
  </w:num>
  <w:num w:numId="2" w16cid:durableId="883911175">
    <w:abstractNumId w:val="2"/>
  </w:num>
  <w:num w:numId="3" w16cid:durableId="388498823">
    <w:abstractNumId w:val="1"/>
  </w:num>
  <w:num w:numId="4" w16cid:durableId="682325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16"/>
    <w:rsid w:val="000B3E71"/>
    <w:rsid w:val="00107B36"/>
    <w:rsid w:val="00535F16"/>
    <w:rsid w:val="0057413A"/>
    <w:rsid w:val="00633DB0"/>
    <w:rsid w:val="00637397"/>
    <w:rsid w:val="007D3B48"/>
    <w:rsid w:val="00A51C3C"/>
    <w:rsid w:val="00A91C23"/>
    <w:rsid w:val="00CE0C7A"/>
    <w:rsid w:val="00E13BD5"/>
    <w:rsid w:val="00F0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E3FE"/>
  <w15:docId w15:val="{22CFB4B3-B802-48DD-88BD-0FE72320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Pr>
      <w:rFonts w:ascii="Times New Roman" w:hAnsi="Times New Roman"/>
      <w:sz w:val="24"/>
    </w:rPr>
  </w:style>
  <w:style w:type="paragraph" w:styleId="10">
    <w:name w:val="heading 1"/>
    <w:basedOn w:val="a0"/>
    <w:next w:val="a0"/>
    <w:link w:val="11"/>
    <w:uiPriority w:val="9"/>
    <w:qFormat/>
    <w:pPr>
      <w:keepNext/>
      <w:ind w:firstLine="284"/>
      <w:outlineLvl w:val="0"/>
    </w:pPr>
    <w:rPr>
      <w:rFonts w:ascii="Calibri" w:hAnsi="Calibri"/>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basedOn w:val="a0"/>
    <w:next w:val="a0"/>
    <w:link w:val="40"/>
    <w:uiPriority w:val="9"/>
    <w:qFormat/>
    <w:pPr>
      <w:keepNext/>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6">
    <w:name w:val="heading 6"/>
    <w:basedOn w:val="a0"/>
    <w:next w:val="a0"/>
    <w:link w:val="60"/>
    <w:uiPriority w:val="9"/>
    <w:qFormat/>
    <w:pPr>
      <w:spacing w:before="240" w:after="60"/>
      <w:outlineLvl w:val="5"/>
    </w:pPr>
    <w:rPr>
      <w:rFonts w:ascii="Calibri" w:hAnsi="Calibri"/>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styleId="a4">
    <w:name w:val="Balloon Text"/>
    <w:basedOn w:val="a0"/>
    <w:link w:val="a5"/>
    <w:rPr>
      <w:rFonts w:ascii="Tahoma" w:hAnsi="Tahoma"/>
      <w:sz w:val="16"/>
    </w:rPr>
  </w:style>
  <w:style w:type="character" w:customStyle="1" w:styleId="a5">
    <w:name w:val="Текст выноски Знак"/>
    <w:basedOn w:val="1"/>
    <w:link w:val="a4"/>
    <w:rPr>
      <w:rFonts w:ascii="Tahoma" w:hAnsi="Tahoma"/>
      <w:sz w:val="16"/>
    </w:rPr>
  </w:style>
  <w:style w:type="paragraph" w:customStyle="1" w:styleId="12">
    <w:name w:val="Основной шрифт абзаца1"/>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6">
    <w:name w:val="header"/>
    <w:basedOn w:val="a0"/>
    <w:link w:val="a7"/>
    <w:pPr>
      <w:tabs>
        <w:tab w:val="center" w:pos="4677"/>
        <w:tab w:val="right" w:pos="9355"/>
      </w:tabs>
    </w:pPr>
  </w:style>
  <w:style w:type="character" w:customStyle="1" w:styleId="a7">
    <w:name w:val="Верхний колонтитул Знак"/>
    <w:basedOn w:val="1"/>
    <w:link w:val="a6"/>
    <w:rPr>
      <w:rFonts w:ascii="Times New Roman" w:hAnsi="Times New Roman"/>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Normal1">
    <w:name w:val="Normal1"/>
    <w:link w:val="Normal10"/>
    <w:pPr>
      <w:widowControl w:val="0"/>
    </w:pPr>
    <w:rPr>
      <w:rFonts w:ascii="Times New Roman" w:hAnsi="Times New Roman"/>
    </w:rPr>
  </w:style>
  <w:style w:type="character" w:customStyle="1" w:styleId="Normal10">
    <w:name w:val="Normal1"/>
    <w:link w:val="Normal1"/>
    <w:rPr>
      <w:rFonts w:ascii="Times New Roman" w:hAnsi="Times New Roman"/>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8">
    <w:name w:val="No Spacing"/>
    <w:link w:val="a9"/>
    <w:rPr>
      <w:sz w:val="22"/>
    </w:rPr>
  </w:style>
  <w:style w:type="character" w:customStyle="1" w:styleId="a9">
    <w:name w:val="Без интервала Знак"/>
    <w:link w:val="a8"/>
    <w:rPr>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Строгий1"/>
    <w:link w:val="aa"/>
    <w:rPr>
      <w:b/>
    </w:rPr>
  </w:style>
  <w:style w:type="character" w:styleId="aa">
    <w:name w:val="Strong"/>
    <w:link w:val="13"/>
    <w:rPr>
      <w:b/>
    </w:rPr>
  </w:style>
  <w:style w:type="paragraph" w:customStyle="1" w:styleId="msonormalbullet2gif">
    <w:name w:val="msonormalbullet2.gif"/>
    <w:basedOn w:val="a0"/>
    <w:link w:val="msonormalbullet2gif0"/>
    <w:pPr>
      <w:spacing w:beforeAutospacing="1" w:afterAutospacing="1"/>
    </w:pPr>
  </w:style>
  <w:style w:type="character" w:customStyle="1" w:styleId="msonormalbullet2gif0">
    <w:name w:val="msonormalbullet2.gif"/>
    <w:basedOn w:val="1"/>
    <w:link w:val="msonormalbullet2gif"/>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1"/>
    <w:link w:val="apple-converted-space"/>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List"/>
    <w:basedOn w:val="a0"/>
    <w:link w:val="ac"/>
    <w:pPr>
      <w:ind w:left="283" w:hanging="283"/>
      <w:contextualSpacing/>
    </w:pPr>
  </w:style>
  <w:style w:type="character" w:customStyle="1" w:styleId="ac">
    <w:name w:val="Список Знак"/>
    <w:basedOn w:val="1"/>
    <w:link w:val="ab"/>
    <w:rPr>
      <w:rFonts w:ascii="Times New Roman" w:hAnsi="Times New Roman"/>
      <w:sz w:val="24"/>
    </w:rPr>
  </w:style>
  <w:style w:type="paragraph" w:styleId="ad">
    <w:name w:val="Body Text Indent"/>
    <w:basedOn w:val="a0"/>
    <w:link w:val="ae"/>
    <w:pPr>
      <w:spacing w:after="120"/>
      <w:ind w:left="283"/>
    </w:pPr>
    <w:rPr>
      <w:rFonts w:ascii="Calibri" w:hAnsi="Calibri"/>
    </w:rPr>
  </w:style>
  <w:style w:type="character" w:customStyle="1" w:styleId="ae">
    <w:name w:val="Основной текст с отступом Знак"/>
    <w:basedOn w:val="1"/>
    <w:link w:val="ad"/>
    <w:rPr>
      <w:rFonts w:ascii="Calibri" w:hAnsi="Calibri"/>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libri" w:hAnsi="Calibri"/>
      <w:sz w:val="24"/>
    </w:rPr>
  </w:style>
  <w:style w:type="paragraph" w:customStyle="1" w:styleId="14">
    <w:name w:val="Гиперссылка1"/>
    <w:link w:val="af"/>
    <w:rPr>
      <w:color w:val="0000FF"/>
      <w:u w:val="single"/>
    </w:rPr>
  </w:style>
  <w:style w:type="character" w:styleId="af">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0"/>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0">
    <w:name w:val="Для таблиц"/>
    <w:basedOn w:val="a0"/>
    <w:link w:val="af1"/>
  </w:style>
  <w:style w:type="character" w:customStyle="1" w:styleId="af1">
    <w:name w:val="Для таблиц"/>
    <w:basedOn w:val="1"/>
    <w:link w:val="af0"/>
    <w:rPr>
      <w:rFonts w:ascii="Times New Roman" w:hAnsi="Times New Roman"/>
      <w:sz w:val="24"/>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
    <w:name w:val="список с точками"/>
    <w:basedOn w:val="a0"/>
    <w:link w:val="af2"/>
    <w:pPr>
      <w:numPr>
        <w:numId w:val="4"/>
      </w:numPr>
      <w:tabs>
        <w:tab w:val="left" w:pos="756"/>
      </w:tabs>
      <w:spacing w:line="312" w:lineRule="auto"/>
      <w:ind w:left="756"/>
      <w:jc w:val="both"/>
    </w:pPr>
  </w:style>
  <w:style w:type="character" w:customStyle="1" w:styleId="af2">
    <w:name w:val="список с точками"/>
    <w:basedOn w:val="1"/>
    <w:link w:val="a"/>
    <w:rPr>
      <w:rFonts w:ascii="Times New Roman" w:hAnsi="Times New Roman"/>
      <w:sz w:val="24"/>
    </w:rPr>
  </w:style>
  <w:style w:type="paragraph" w:styleId="23">
    <w:name w:val="Body Text Indent 2"/>
    <w:basedOn w:val="a0"/>
    <w:link w:val="24"/>
    <w:pPr>
      <w:spacing w:after="120" w:line="480" w:lineRule="auto"/>
      <w:ind w:left="283"/>
    </w:pPr>
  </w:style>
  <w:style w:type="character" w:customStyle="1" w:styleId="24">
    <w:name w:val="Основной текст с отступом 2 Знак"/>
    <w:basedOn w:val="1"/>
    <w:link w:val="23"/>
    <w:rPr>
      <w:rFonts w:ascii="Times New Roman" w:hAnsi="Times New Roman"/>
      <w:sz w:val="24"/>
    </w:rPr>
  </w:style>
  <w:style w:type="paragraph" w:styleId="af3">
    <w:name w:val="footer"/>
    <w:basedOn w:val="a0"/>
    <w:link w:val="af4"/>
    <w:pPr>
      <w:tabs>
        <w:tab w:val="center" w:pos="4677"/>
        <w:tab w:val="right" w:pos="9355"/>
      </w:tabs>
    </w:pPr>
  </w:style>
  <w:style w:type="character" w:customStyle="1" w:styleId="af4">
    <w:name w:val="Нижний колонтитул Знак"/>
    <w:basedOn w:val="1"/>
    <w:link w:val="af3"/>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List Paragraph"/>
    <w:basedOn w:val="a0"/>
    <w:link w:val="af6"/>
    <w:pPr>
      <w:ind w:left="708"/>
    </w:pPr>
  </w:style>
  <w:style w:type="character" w:customStyle="1" w:styleId="af6">
    <w:name w:val="Абзац списка Знак"/>
    <w:basedOn w:val="1"/>
    <w:link w:val="af5"/>
    <w:rPr>
      <w:rFonts w:ascii="Times New Roman" w:hAnsi="Times New Roman"/>
      <w:sz w:val="24"/>
    </w:rPr>
  </w:style>
  <w:style w:type="paragraph" w:styleId="af7">
    <w:name w:val="Subtitle"/>
    <w:next w:val="a0"/>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0"/>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basedOn w:val="1"/>
    <w:link w:val="4"/>
    <w:rPr>
      <w:rFonts w:ascii="Calibri" w:hAnsi="Calibri"/>
      <w:b/>
      <w:sz w:val="28"/>
    </w:rPr>
  </w:style>
  <w:style w:type="paragraph" w:customStyle="1" w:styleId="43">
    <w:name w:val="Основной текст 4"/>
    <w:basedOn w:val="ad"/>
    <w:link w:val="44"/>
    <w:pPr>
      <w:ind w:left="0" w:firstLine="709"/>
      <w:jc w:val="both"/>
    </w:pPr>
    <w:rPr>
      <w:rFonts w:ascii="Tahoma" w:hAnsi="Tahoma"/>
    </w:rPr>
  </w:style>
  <w:style w:type="character" w:customStyle="1" w:styleId="44">
    <w:name w:val="Основной текст 4"/>
    <w:basedOn w:val="ae"/>
    <w:link w:val="43"/>
    <w:rPr>
      <w:rFonts w:ascii="Tahoma" w:hAnsi="Tahoma"/>
      <w:sz w:val="24"/>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rPr>
      <w:rFonts w:ascii="Calibri" w:hAnsi="Calibri"/>
      <w:b/>
      <w:sz w:val="22"/>
    </w:rPr>
  </w:style>
  <w:style w:type="paragraph" w:customStyle="1" w:styleId="25">
    <w:name w:val="Основной текст (2)"/>
    <w:basedOn w:val="a0"/>
    <w:link w:val="26"/>
    <w:pPr>
      <w:spacing w:before="420" w:after="180" w:line="317" w:lineRule="exact"/>
    </w:pPr>
    <w:rPr>
      <w:rFonts w:ascii="Calibri" w:hAnsi="Calibri"/>
      <w:sz w:val="27"/>
      <w:highlight w:val="white"/>
    </w:rPr>
  </w:style>
  <w:style w:type="character" w:customStyle="1" w:styleId="26">
    <w:name w:val="Основной текст (2)"/>
    <w:basedOn w:val="1"/>
    <w:link w:val="25"/>
    <w:rPr>
      <w:rFonts w:ascii="Calibri" w:hAnsi="Calibri"/>
      <w:sz w:val="27"/>
      <w:highlight w:val="white"/>
    </w:rPr>
  </w:style>
  <w:style w:type="table" w:styleId="a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3661</Words>
  <Characters>20872</Characters>
  <Application>Microsoft Office Word</Application>
  <DocSecurity>0</DocSecurity>
  <Lines>173</Lines>
  <Paragraphs>48</Paragraphs>
  <ScaleCrop>false</ScaleCrop>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Кошелева</cp:lastModifiedBy>
  <cp:revision>2</cp:revision>
  <dcterms:created xsi:type="dcterms:W3CDTF">2024-05-27T15:03:00Z</dcterms:created>
  <dcterms:modified xsi:type="dcterms:W3CDTF">2024-05-27T15:03:00Z</dcterms:modified>
</cp:coreProperties>
</file>