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29066" w14:textId="77777777" w:rsidR="00CE3584" w:rsidRPr="0000171F" w:rsidRDefault="00CE3584" w:rsidP="00CE3584">
      <w:pPr>
        <w:shd w:val="clear" w:color="auto" w:fill="FFFFFF"/>
        <w:spacing w:after="120"/>
        <w:ind w:left="754" w:hanging="754"/>
        <w:jc w:val="center"/>
        <w:rPr>
          <w:sz w:val="28"/>
          <w:szCs w:val="28"/>
        </w:rPr>
      </w:pPr>
      <w:r w:rsidRPr="0000171F">
        <w:rPr>
          <w:sz w:val="28"/>
          <w:szCs w:val="28"/>
        </w:rPr>
        <w:t xml:space="preserve">ГОСУДАРСТВЕННОЕ ПРОФЕССИОНАЛЬНОЕ ОБРАЗОВАТЕЛЬНОЕ </w:t>
      </w:r>
    </w:p>
    <w:p w14:paraId="15FA8BFF" w14:textId="77777777" w:rsidR="00CE3584" w:rsidRPr="0000171F" w:rsidRDefault="00CE3584" w:rsidP="00CE3584">
      <w:pPr>
        <w:shd w:val="clear" w:color="auto" w:fill="FFFFFF"/>
        <w:spacing w:after="120"/>
        <w:ind w:left="754" w:hanging="754"/>
        <w:jc w:val="center"/>
        <w:rPr>
          <w:sz w:val="28"/>
          <w:szCs w:val="28"/>
        </w:rPr>
      </w:pPr>
      <w:r w:rsidRPr="0000171F">
        <w:rPr>
          <w:sz w:val="28"/>
          <w:szCs w:val="28"/>
        </w:rPr>
        <w:t>УЧРЕЖДЕНИЕ ТУЛЬСКОЙ ОБЛАСТИ</w:t>
      </w:r>
    </w:p>
    <w:p w14:paraId="47D9818A" w14:textId="77777777" w:rsidR="00CE3584" w:rsidRPr="0000171F" w:rsidRDefault="00CE3584" w:rsidP="00CE3584">
      <w:pPr>
        <w:shd w:val="clear" w:color="auto" w:fill="FFFFFF"/>
        <w:spacing w:after="120"/>
        <w:ind w:left="754" w:hanging="754"/>
        <w:jc w:val="center"/>
        <w:rPr>
          <w:sz w:val="28"/>
          <w:szCs w:val="28"/>
        </w:rPr>
      </w:pPr>
      <w:r w:rsidRPr="0000171F">
        <w:rPr>
          <w:sz w:val="28"/>
          <w:szCs w:val="28"/>
        </w:rPr>
        <w:t xml:space="preserve"> «ТУЛЬСКИЙ ЭКОНОМИЧЕСКИЙ КОЛЛЕДЖ»</w:t>
      </w:r>
    </w:p>
    <w:p w14:paraId="7E4B650B" w14:textId="77777777" w:rsidR="00CE3584" w:rsidRPr="0000171F" w:rsidRDefault="00CE3584" w:rsidP="00CE3584">
      <w:pPr>
        <w:shd w:val="clear" w:color="auto" w:fill="FFFFFF"/>
        <w:ind w:left="754"/>
        <w:jc w:val="center"/>
        <w:rPr>
          <w:sz w:val="28"/>
          <w:szCs w:val="28"/>
        </w:rPr>
      </w:pPr>
    </w:p>
    <w:p w14:paraId="2D705600" w14:textId="77777777" w:rsidR="00CE3584" w:rsidRPr="0000171F" w:rsidRDefault="00CE3584" w:rsidP="00CE3584">
      <w:pPr>
        <w:shd w:val="clear" w:color="auto" w:fill="FFFFFF"/>
        <w:ind w:left="754"/>
        <w:jc w:val="center"/>
      </w:pPr>
    </w:p>
    <w:p w14:paraId="49A01358" w14:textId="77777777" w:rsidR="00CE3584" w:rsidRPr="0000171F" w:rsidRDefault="00CE3584" w:rsidP="00CE3584">
      <w:pPr>
        <w:shd w:val="clear" w:color="auto" w:fill="FFFFFF"/>
        <w:spacing w:line="312" w:lineRule="auto"/>
        <w:jc w:val="right"/>
        <w:rPr>
          <w:rStyle w:val="a4"/>
          <w:b w:val="0"/>
          <w:sz w:val="28"/>
          <w:szCs w:val="28"/>
        </w:rPr>
      </w:pPr>
      <w:r w:rsidRPr="0000171F">
        <w:rPr>
          <w:rStyle w:val="a4"/>
          <w:sz w:val="28"/>
          <w:szCs w:val="28"/>
        </w:rPr>
        <w:t xml:space="preserve">УТВЕРЖДАЮ                                                                                  </w:t>
      </w:r>
    </w:p>
    <w:p w14:paraId="1D12EC8A" w14:textId="77777777" w:rsidR="00CE3584" w:rsidRPr="0000171F" w:rsidRDefault="00CE3584" w:rsidP="00CE3584">
      <w:pPr>
        <w:shd w:val="clear" w:color="auto" w:fill="FFFFFF"/>
        <w:spacing w:line="312" w:lineRule="auto"/>
        <w:jc w:val="center"/>
        <w:rPr>
          <w:rStyle w:val="a4"/>
          <w:b w:val="0"/>
          <w:sz w:val="28"/>
          <w:szCs w:val="28"/>
        </w:rPr>
      </w:pPr>
      <w:r w:rsidRPr="0000171F">
        <w:rPr>
          <w:rStyle w:val="a4"/>
          <w:sz w:val="28"/>
          <w:szCs w:val="28"/>
        </w:rPr>
        <w:t xml:space="preserve">                                                                           </w:t>
      </w:r>
      <w:r>
        <w:rPr>
          <w:rStyle w:val="a4"/>
          <w:sz w:val="28"/>
          <w:szCs w:val="28"/>
        </w:rPr>
        <w:t xml:space="preserve">   </w:t>
      </w:r>
      <w:r w:rsidRPr="0000171F">
        <w:rPr>
          <w:rStyle w:val="a4"/>
          <w:sz w:val="28"/>
          <w:szCs w:val="28"/>
        </w:rPr>
        <w:t xml:space="preserve"> Директор ГПОУ</w:t>
      </w:r>
      <w:r>
        <w:rPr>
          <w:rStyle w:val="a4"/>
          <w:sz w:val="28"/>
          <w:szCs w:val="28"/>
        </w:rPr>
        <w:t xml:space="preserve"> </w:t>
      </w:r>
      <w:r w:rsidRPr="0000171F">
        <w:rPr>
          <w:rStyle w:val="a4"/>
          <w:sz w:val="28"/>
          <w:szCs w:val="28"/>
        </w:rPr>
        <w:t>ТО</w:t>
      </w:r>
      <w:r>
        <w:rPr>
          <w:rStyle w:val="a4"/>
          <w:sz w:val="28"/>
          <w:szCs w:val="28"/>
        </w:rPr>
        <w:t xml:space="preserve"> </w:t>
      </w:r>
      <w:r w:rsidRPr="0000171F">
        <w:rPr>
          <w:rStyle w:val="a4"/>
          <w:sz w:val="28"/>
          <w:szCs w:val="28"/>
        </w:rPr>
        <w:t xml:space="preserve">«ТЭК»        </w:t>
      </w:r>
    </w:p>
    <w:p w14:paraId="7A092E3D" w14:textId="77777777" w:rsidR="00CE3584" w:rsidRPr="0000171F" w:rsidRDefault="00CE3584" w:rsidP="00CE3584">
      <w:pPr>
        <w:shd w:val="clear" w:color="auto" w:fill="FFFFFF"/>
        <w:spacing w:line="312" w:lineRule="auto"/>
        <w:jc w:val="right"/>
        <w:rPr>
          <w:rStyle w:val="a4"/>
          <w:b w:val="0"/>
          <w:sz w:val="28"/>
          <w:szCs w:val="28"/>
        </w:rPr>
      </w:pPr>
      <w:r w:rsidRPr="0000171F">
        <w:rPr>
          <w:rStyle w:val="a4"/>
          <w:sz w:val="28"/>
          <w:szCs w:val="28"/>
        </w:rPr>
        <w:t>___________ А.В. Макарова</w:t>
      </w:r>
    </w:p>
    <w:p w14:paraId="4D3FDEA2" w14:textId="77777777" w:rsidR="00CE3584" w:rsidRPr="0000171F" w:rsidRDefault="00CE3584" w:rsidP="00CE3584">
      <w:pPr>
        <w:shd w:val="clear" w:color="auto" w:fill="FFFFFF"/>
        <w:spacing w:line="312" w:lineRule="auto"/>
        <w:jc w:val="right"/>
        <w:rPr>
          <w:rStyle w:val="a4"/>
          <w:b w:val="0"/>
          <w:sz w:val="28"/>
          <w:szCs w:val="28"/>
        </w:rPr>
      </w:pPr>
      <w:r w:rsidRPr="0000171F">
        <w:rPr>
          <w:rStyle w:val="a4"/>
          <w:sz w:val="28"/>
          <w:szCs w:val="28"/>
        </w:rPr>
        <w:t xml:space="preserve">Приказ №________________                                                    </w:t>
      </w:r>
    </w:p>
    <w:p w14:paraId="264CCC16" w14:textId="77777777" w:rsidR="00CE3584" w:rsidRPr="0000171F" w:rsidRDefault="00CE3584" w:rsidP="00CE3584">
      <w:pPr>
        <w:shd w:val="clear" w:color="auto" w:fill="FFFFFF"/>
        <w:ind w:left="754"/>
        <w:jc w:val="right"/>
        <w:rPr>
          <w:sz w:val="20"/>
        </w:rPr>
      </w:pPr>
      <w:r w:rsidRPr="0000171F">
        <w:rPr>
          <w:rStyle w:val="a4"/>
          <w:sz w:val="28"/>
          <w:szCs w:val="28"/>
        </w:rPr>
        <w:t>«2</w:t>
      </w:r>
      <w:r>
        <w:rPr>
          <w:rStyle w:val="a4"/>
          <w:sz w:val="28"/>
          <w:szCs w:val="28"/>
        </w:rPr>
        <w:t>0</w:t>
      </w:r>
      <w:r w:rsidRPr="0000171F">
        <w:rPr>
          <w:rStyle w:val="a4"/>
          <w:sz w:val="28"/>
          <w:szCs w:val="28"/>
        </w:rPr>
        <w:t>» мая  202</w:t>
      </w:r>
      <w:r>
        <w:rPr>
          <w:rStyle w:val="a4"/>
          <w:sz w:val="28"/>
          <w:szCs w:val="28"/>
        </w:rPr>
        <w:t>4</w:t>
      </w:r>
      <w:r w:rsidRPr="0000171F">
        <w:rPr>
          <w:rStyle w:val="a4"/>
          <w:sz w:val="28"/>
          <w:szCs w:val="28"/>
        </w:rPr>
        <w:t xml:space="preserve"> года</w:t>
      </w:r>
    </w:p>
    <w:p w14:paraId="6B3E3CA9" w14:textId="77777777" w:rsidR="00CE3584" w:rsidRPr="0000171F" w:rsidRDefault="00CE3584" w:rsidP="00CE3584">
      <w:pPr>
        <w:shd w:val="clear" w:color="auto" w:fill="FFFFFF"/>
        <w:ind w:left="754"/>
        <w:jc w:val="center"/>
      </w:pPr>
    </w:p>
    <w:p w14:paraId="4DAA02F9" w14:textId="77777777" w:rsidR="00CE3584" w:rsidRPr="0000171F" w:rsidRDefault="00CE3584" w:rsidP="00CE3584">
      <w:pPr>
        <w:shd w:val="clear" w:color="auto" w:fill="FFFFFF"/>
        <w:ind w:left="754"/>
        <w:jc w:val="center"/>
      </w:pPr>
    </w:p>
    <w:p w14:paraId="0E40F3BC" w14:textId="77777777" w:rsidR="00CE3584" w:rsidRDefault="00CE3584" w:rsidP="00CE3584">
      <w:pPr>
        <w:tabs>
          <w:tab w:val="left" w:pos="5670"/>
        </w:tabs>
        <w:ind w:left="5670" w:hanging="567"/>
        <w:rPr>
          <w:b/>
          <w:sz w:val="28"/>
        </w:rPr>
      </w:pPr>
    </w:p>
    <w:p w14:paraId="6CD32EA3" w14:textId="588B86C4" w:rsidR="00CE3584" w:rsidRDefault="00CE3584" w:rsidP="00CE3584">
      <w:pPr>
        <w:spacing w:line="360" w:lineRule="auto"/>
        <w:jc w:val="center"/>
        <w:rPr>
          <w:b/>
          <w:sz w:val="28"/>
        </w:rPr>
      </w:pPr>
      <w:r>
        <w:rPr>
          <w:b/>
          <w:sz w:val="28"/>
        </w:rPr>
        <w:t>ПРОГРАММА ПРОИЗВОДСТВЕННОЙ ПРАКТИКИ</w:t>
      </w:r>
    </w:p>
    <w:p w14:paraId="7CB11E05" w14:textId="77777777" w:rsidR="00CE3584" w:rsidRDefault="00CE3584" w:rsidP="00CE3584">
      <w:pPr>
        <w:spacing w:line="360" w:lineRule="auto"/>
        <w:jc w:val="center"/>
        <w:rPr>
          <w:b/>
          <w:sz w:val="28"/>
        </w:rPr>
      </w:pPr>
      <w:r>
        <w:rPr>
          <w:b/>
          <w:sz w:val="28"/>
        </w:rPr>
        <w:t>ПО ПРОФЕССИОНАЛЬНОМУ МОДУЛЮ</w:t>
      </w:r>
    </w:p>
    <w:p w14:paraId="31D99AEE" w14:textId="77777777" w:rsidR="00CE3584" w:rsidRDefault="00CE3584" w:rsidP="00CE3584">
      <w:pPr>
        <w:spacing w:line="360" w:lineRule="auto"/>
        <w:jc w:val="center"/>
        <w:rPr>
          <w:b/>
          <w:sz w:val="28"/>
        </w:rPr>
      </w:pPr>
      <w:r>
        <w:rPr>
          <w:b/>
          <w:sz w:val="28"/>
        </w:rPr>
        <w:t>ПМ.09 ПРОЕКТИРОВАНИЕ, РАЗРАБОТКА И ОПТИМИЗАЦИЯ ВЕБ-ПРИЛОЖЕНИЙ</w:t>
      </w:r>
    </w:p>
    <w:p w14:paraId="041972B5" w14:textId="77777777" w:rsidR="00CE3584" w:rsidRDefault="00CE3584" w:rsidP="00CE3584">
      <w:pPr>
        <w:shd w:val="clear" w:color="auto" w:fill="FFFFFF"/>
        <w:spacing w:line="360" w:lineRule="auto"/>
        <w:ind w:left="754"/>
        <w:jc w:val="center"/>
        <w:rPr>
          <w:b/>
          <w:bCs/>
          <w:spacing w:val="-2"/>
          <w:szCs w:val="24"/>
        </w:rPr>
      </w:pPr>
    </w:p>
    <w:p w14:paraId="5F523FDA" w14:textId="77777777" w:rsidR="00CE3584" w:rsidRPr="0000171F" w:rsidRDefault="00CE3584" w:rsidP="00CE3584">
      <w:pPr>
        <w:shd w:val="clear" w:color="auto" w:fill="FFFFFF"/>
        <w:spacing w:line="360" w:lineRule="auto"/>
        <w:ind w:left="754"/>
        <w:jc w:val="center"/>
        <w:rPr>
          <w:b/>
          <w:bCs/>
          <w:spacing w:val="-2"/>
          <w:szCs w:val="24"/>
        </w:rPr>
      </w:pPr>
      <w:r w:rsidRPr="0000171F">
        <w:rPr>
          <w:b/>
          <w:bCs/>
          <w:spacing w:val="-2"/>
          <w:szCs w:val="24"/>
        </w:rPr>
        <w:t>ПРОГРАММА ПОДГОТОВКИ СПЕЦИАЛИСТОВ СРЕДНЕГО ЗВЕНА ПО СПЕЦИАЛЬНОСТИ СРЕДНЕГО ПРОФЕССИОНАЛЬНОГО ОБРАЗОВАНИЯ</w:t>
      </w:r>
    </w:p>
    <w:p w14:paraId="71686D94" w14:textId="77777777" w:rsidR="00CE3584" w:rsidRPr="00D97DF3" w:rsidRDefault="00CE3584" w:rsidP="00CE3584">
      <w:pPr>
        <w:jc w:val="center"/>
        <w:rPr>
          <w:b/>
          <w:spacing w:val="-2"/>
          <w:szCs w:val="24"/>
        </w:rPr>
      </w:pPr>
      <w:r w:rsidRPr="0000171F">
        <w:rPr>
          <w:b/>
          <w:bCs/>
          <w:spacing w:val="-2"/>
          <w:sz w:val="28"/>
          <w:szCs w:val="28"/>
        </w:rPr>
        <w:t>09.02.07 Информационные системы и программирование</w:t>
      </w:r>
    </w:p>
    <w:p w14:paraId="4E40A95F" w14:textId="77777777" w:rsidR="00CE3584" w:rsidRPr="00D97DF3" w:rsidRDefault="00CE3584" w:rsidP="00CE3584">
      <w:pPr>
        <w:jc w:val="center"/>
        <w:rPr>
          <w:b/>
          <w:spacing w:val="-2"/>
          <w:szCs w:val="24"/>
        </w:rPr>
      </w:pPr>
    </w:p>
    <w:p w14:paraId="21AE7CDA" w14:textId="77777777" w:rsidR="00CE3584" w:rsidRPr="00D97DF3" w:rsidRDefault="00CE3584" w:rsidP="00CE3584">
      <w:pPr>
        <w:spacing w:line="360" w:lineRule="auto"/>
        <w:jc w:val="center"/>
        <w:rPr>
          <w:b/>
          <w:spacing w:val="-2"/>
          <w:szCs w:val="24"/>
        </w:rPr>
      </w:pPr>
      <w:r w:rsidRPr="00D97DF3">
        <w:rPr>
          <w:b/>
          <w:spacing w:val="-2"/>
          <w:szCs w:val="24"/>
        </w:rPr>
        <w:t>Квалификация РАЗРАБОТЧИК ВЕБ И МУЛЬТИМЕДИЙНЫХ ПРИЛОЖЕНИЙ</w:t>
      </w:r>
    </w:p>
    <w:p w14:paraId="3DF87AC8" w14:textId="77777777" w:rsidR="00CE3584" w:rsidRDefault="00CE3584" w:rsidP="00CE3584">
      <w:pPr>
        <w:spacing w:line="360" w:lineRule="auto"/>
        <w:jc w:val="center"/>
        <w:rPr>
          <w:b/>
          <w:sz w:val="28"/>
        </w:rPr>
      </w:pPr>
    </w:p>
    <w:p w14:paraId="008B1E5B" w14:textId="77777777" w:rsidR="00CE3584" w:rsidRDefault="00CE3584" w:rsidP="00CE3584">
      <w:pPr>
        <w:spacing w:line="360" w:lineRule="auto"/>
        <w:jc w:val="right"/>
      </w:pPr>
      <w:r>
        <w:t>СОГЛАСОВАНО</w:t>
      </w:r>
    </w:p>
    <w:p w14:paraId="74183869" w14:textId="77777777" w:rsidR="00CE3584" w:rsidRDefault="00CE3584" w:rsidP="00CE3584">
      <w:pPr>
        <w:spacing w:line="360" w:lineRule="auto"/>
        <w:jc w:val="right"/>
      </w:pPr>
      <w:r>
        <w:t>_______________________________</w:t>
      </w:r>
    </w:p>
    <w:p w14:paraId="60390C8E" w14:textId="77777777" w:rsidR="00CE3584" w:rsidRDefault="00CE3584" w:rsidP="00CE3584">
      <w:pPr>
        <w:spacing w:line="360" w:lineRule="auto"/>
        <w:jc w:val="right"/>
        <w:rPr>
          <w:vertAlign w:val="superscript"/>
        </w:rPr>
      </w:pPr>
      <w:r>
        <w:rPr>
          <w:vertAlign w:val="superscript"/>
        </w:rPr>
        <w:t xml:space="preserve">                                                                                                                                          (наименование предприятия, организации)</w:t>
      </w:r>
    </w:p>
    <w:p w14:paraId="07A38512" w14:textId="77777777" w:rsidR="00CE3584" w:rsidRDefault="00CE3584" w:rsidP="00CE3584">
      <w:pPr>
        <w:spacing w:line="360" w:lineRule="auto"/>
        <w:jc w:val="right"/>
      </w:pPr>
      <w:r>
        <w:t>_______________________________</w:t>
      </w:r>
    </w:p>
    <w:p w14:paraId="2734C315" w14:textId="77777777" w:rsidR="00CE3584" w:rsidRDefault="00CE3584" w:rsidP="00CE3584">
      <w:pPr>
        <w:spacing w:line="360" w:lineRule="auto"/>
        <w:jc w:val="right"/>
        <w:rPr>
          <w:vertAlign w:val="superscript"/>
        </w:rPr>
      </w:pPr>
      <w:r>
        <w:rPr>
          <w:vertAlign w:val="superscript"/>
        </w:rPr>
        <w:t xml:space="preserve">                                                                                                                                       (должность)</w:t>
      </w:r>
    </w:p>
    <w:p w14:paraId="2E2CB14E" w14:textId="77777777" w:rsidR="00CE3584" w:rsidRDefault="00CE3584" w:rsidP="00CE3584">
      <w:pPr>
        <w:spacing w:line="360" w:lineRule="auto"/>
        <w:jc w:val="right"/>
      </w:pPr>
      <w:r>
        <w:t>_______________________________</w:t>
      </w:r>
    </w:p>
    <w:p w14:paraId="039ACB6A" w14:textId="77777777" w:rsidR="00CE3584" w:rsidRDefault="00CE3584" w:rsidP="00CE3584">
      <w:pPr>
        <w:spacing w:line="360" w:lineRule="auto"/>
        <w:jc w:val="right"/>
        <w:rPr>
          <w:vertAlign w:val="superscript"/>
        </w:rPr>
      </w:pPr>
      <w:r>
        <w:rPr>
          <w:vertAlign w:val="superscript"/>
        </w:rPr>
        <w:t xml:space="preserve">                                                                                                                                          (подпись)                                       (Ф.И.О.)</w:t>
      </w:r>
    </w:p>
    <w:p w14:paraId="647A5F52" w14:textId="40996FD8" w:rsidR="00CE3584" w:rsidRDefault="00CE3584" w:rsidP="00CE3584">
      <w:pPr>
        <w:spacing w:line="360" w:lineRule="auto"/>
        <w:jc w:val="right"/>
      </w:pPr>
      <w:r>
        <w:t>«__</w:t>
      </w:r>
      <w:r w:rsidR="008F6635">
        <w:rPr>
          <w:u w:val="single"/>
        </w:rPr>
        <w:t>20</w:t>
      </w:r>
      <w:r>
        <w:t>__»__</w:t>
      </w:r>
      <w:r>
        <w:rPr>
          <w:u w:val="single"/>
        </w:rPr>
        <w:t>мая</w:t>
      </w:r>
      <w:r>
        <w:t>__202</w:t>
      </w:r>
      <w:r w:rsidR="008F6635">
        <w:t>4</w:t>
      </w:r>
      <w:r>
        <w:t xml:space="preserve"> г</w:t>
      </w:r>
    </w:p>
    <w:p w14:paraId="45A7C75F" w14:textId="77777777" w:rsidR="00CE3584" w:rsidRDefault="00CE3584" w:rsidP="00CE3584">
      <w:pPr>
        <w:jc w:val="center"/>
      </w:pPr>
    </w:p>
    <w:p w14:paraId="509867A5" w14:textId="77777777" w:rsidR="00CE3584" w:rsidRDefault="00CE3584" w:rsidP="00CE3584">
      <w:pPr>
        <w:jc w:val="center"/>
      </w:pPr>
    </w:p>
    <w:p w14:paraId="01CD0082" w14:textId="77777777" w:rsidR="00CE3584" w:rsidRDefault="00CE3584" w:rsidP="00CE3584">
      <w:pPr>
        <w:jc w:val="center"/>
      </w:pPr>
    </w:p>
    <w:p w14:paraId="7F6DC364" w14:textId="77777777" w:rsidR="00CE3584" w:rsidRPr="0000171F" w:rsidRDefault="00CE3584" w:rsidP="00CE3584">
      <w:pPr>
        <w:spacing w:after="200" w:line="276" w:lineRule="auto"/>
        <w:jc w:val="center"/>
        <w:rPr>
          <w:b/>
          <w:sz w:val="28"/>
          <w:szCs w:val="28"/>
        </w:rPr>
      </w:pPr>
      <w:r w:rsidRPr="0000171F">
        <w:rPr>
          <w:b/>
          <w:sz w:val="28"/>
          <w:szCs w:val="28"/>
        </w:rPr>
        <w:t>2024 г.</w:t>
      </w:r>
    </w:p>
    <w:p w14:paraId="30EDC12D" w14:textId="77777777" w:rsidR="00CE3584" w:rsidRDefault="00CE3584" w:rsidP="00CE3584"/>
    <w:p w14:paraId="46D5732F" w14:textId="7728BF7B" w:rsidR="00CE3584" w:rsidRPr="003172A6" w:rsidRDefault="00CE3584" w:rsidP="00CE3584">
      <w:pPr>
        <w:spacing w:after="160" w:line="259" w:lineRule="auto"/>
        <w:jc w:val="both"/>
        <w:rPr>
          <w:b/>
          <w:sz w:val="28"/>
          <w:szCs w:val="28"/>
        </w:rPr>
      </w:pPr>
      <w:r w:rsidRPr="003172A6">
        <w:rPr>
          <w:sz w:val="28"/>
          <w:szCs w:val="28"/>
        </w:rPr>
        <w:lastRenderedPageBreak/>
        <w:t xml:space="preserve">Рабочая программа </w:t>
      </w:r>
      <w:r>
        <w:rPr>
          <w:sz w:val="28"/>
          <w:szCs w:val="28"/>
        </w:rPr>
        <w:t>производственной</w:t>
      </w:r>
      <w:r w:rsidRPr="003172A6">
        <w:rPr>
          <w:sz w:val="28"/>
          <w:szCs w:val="28"/>
        </w:rPr>
        <w:t xml:space="preserve"> практики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3172A6">
        <w:rPr>
          <w:b/>
          <w:sz w:val="28"/>
          <w:szCs w:val="28"/>
        </w:rPr>
        <w:t>09.02.07 Информационные системы и программирование</w:t>
      </w:r>
    </w:p>
    <w:p w14:paraId="05B0AF5D" w14:textId="77777777" w:rsidR="00CE3584" w:rsidRPr="0000171F" w:rsidRDefault="00CE3584" w:rsidP="00CE3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pPr>
    </w:p>
    <w:p w14:paraId="66443BBB" w14:textId="77777777" w:rsidR="00CE3584" w:rsidRPr="0000171F" w:rsidRDefault="00CE3584" w:rsidP="00CE3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r w:rsidRPr="0000171F">
        <w:rPr>
          <w:sz w:val="28"/>
          <w:szCs w:val="28"/>
        </w:rPr>
        <w:t xml:space="preserve">Организация-разработчик: </w:t>
      </w:r>
      <w:r w:rsidRPr="0000171F">
        <w:rPr>
          <w:b/>
          <w:sz w:val="28"/>
          <w:szCs w:val="28"/>
        </w:rPr>
        <w:t>Государственное профессиональное образовательное учреждение Тульской области «Тульский экономический колледж»</w:t>
      </w:r>
    </w:p>
    <w:p w14:paraId="62B45092" w14:textId="77777777" w:rsidR="00CE3584" w:rsidRPr="0000171F" w:rsidRDefault="00CE3584" w:rsidP="00CE3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3A83D080" w14:textId="7146D63B" w:rsidR="00CE3584" w:rsidRPr="0000171F" w:rsidRDefault="00CE3584" w:rsidP="00CE3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r w:rsidRPr="0000171F">
        <w:rPr>
          <w:sz w:val="28"/>
          <w:szCs w:val="28"/>
        </w:rPr>
        <w:t xml:space="preserve">Разработчик: </w:t>
      </w:r>
      <w:r>
        <w:rPr>
          <w:b/>
          <w:sz w:val="28"/>
          <w:szCs w:val="28"/>
        </w:rPr>
        <w:t>Каргина Ольга Ивановна</w:t>
      </w:r>
      <w:r w:rsidRPr="0000171F">
        <w:rPr>
          <w:b/>
          <w:sz w:val="28"/>
          <w:szCs w:val="28"/>
        </w:rPr>
        <w:t xml:space="preserve">, преподаватель государственного профессионального образовательного учреждения Тульской области «Тульский экономический колледж» </w:t>
      </w:r>
    </w:p>
    <w:p w14:paraId="6DE281B5" w14:textId="77777777" w:rsidR="00CE3584" w:rsidRPr="0000171F" w:rsidRDefault="00CE3584" w:rsidP="00CE3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2596FA56" w14:textId="77777777" w:rsidR="00CE3584" w:rsidRPr="000E0979" w:rsidRDefault="00CE3584" w:rsidP="00CE35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both"/>
        <w:rPr>
          <w:sz w:val="28"/>
          <w:szCs w:val="28"/>
        </w:rPr>
      </w:pPr>
      <w:r w:rsidRPr="000E0979">
        <w:rPr>
          <w:sz w:val="28"/>
          <w:szCs w:val="28"/>
        </w:rPr>
        <w:t xml:space="preserve">Рабочая программа рассмотрена и одобрена предметно-цикловой комиссией № 3 Государственного профессионального образовательного учреждения Тульской области «Тульский экономический колледж» </w:t>
      </w:r>
    </w:p>
    <w:p w14:paraId="2C0E7934" w14:textId="77777777" w:rsidR="00CE3584" w:rsidRPr="000E0979" w:rsidRDefault="00CE3584" w:rsidP="00CE35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240" w:line="360" w:lineRule="auto"/>
        <w:jc w:val="both"/>
        <w:rPr>
          <w:sz w:val="28"/>
          <w:szCs w:val="28"/>
        </w:rPr>
      </w:pPr>
      <w:r w:rsidRPr="000E0979">
        <w:rPr>
          <w:sz w:val="28"/>
          <w:szCs w:val="28"/>
        </w:rPr>
        <w:t>Утверждена протоколом № 10 от «11» мая 2024 года</w:t>
      </w:r>
    </w:p>
    <w:p w14:paraId="424C9010" w14:textId="77777777" w:rsidR="00CE3584" w:rsidRPr="000E0979" w:rsidRDefault="00CE3584" w:rsidP="00CE3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sz w:val="28"/>
          <w:szCs w:val="28"/>
        </w:rPr>
      </w:pPr>
      <w:r w:rsidRPr="000E0979">
        <w:rPr>
          <w:sz w:val="28"/>
          <w:szCs w:val="28"/>
        </w:rPr>
        <w:t>Председатель ПЦК № 3 ______________________ О.И. Каргина</w:t>
      </w:r>
    </w:p>
    <w:p w14:paraId="0E3F9D4B" w14:textId="77777777" w:rsidR="00CE3584" w:rsidRPr="000E0979" w:rsidRDefault="00CE3584" w:rsidP="00CE3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sz w:val="28"/>
          <w:szCs w:val="28"/>
        </w:rPr>
      </w:pPr>
      <w:r w:rsidRPr="000E0979">
        <w:rPr>
          <w:sz w:val="28"/>
          <w:szCs w:val="28"/>
        </w:rPr>
        <w:t>Заместитель директора по учебной работе _________________ Е.В. Кошелева</w:t>
      </w:r>
    </w:p>
    <w:p w14:paraId="6A5863B5" w14:textId="3981F3CE" w:rsidR="001D226C" w:rsidRDefault="00CE3584" w:rsidP="00CE3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rPr>
      </w:pPr>
      <w:r w:rsidRPr="000E0979">
        <w:rPr>
          <w:sz w:val="28"/>
          <w:szCs w:val="28"/>
        </w:rPr>
        <w:t>«20» мая 2024 года</w:t>
      </w:r>
    </w:p>
    <w:p w14:paraId="5BF61874" w14:textId="77777777" w:rsidR="001D226C" w:rsidRDefault="001D226C">
      <w:pPr>
        <w:ind w:right="424"/>
        <w:jc w:val="both"/>
        <w:rPr>
          <w:b/>
        </w:rPr>
      </w:pPr>
    </w:p>
    <w:p w14:paraId="0B150418" w14:textId="77777777" w:rsidR="001D226C" w:rsidRDefault="001D226C">
      <w:pPr>
        <w:ind w:right="424"/>
        <w:jc w:val="both"/>
        <w:rPr>
          <w:b/>
        </w:rPr>
      </w:pPr>
    </w:p>
    <w:p w14:paraId="404ABA0D" w14:textId="77777777" w:rsidR="001D226C" w:rsidRDefault="001D226C">
      <w:pPr>
        <w:ind w:right="424"/>
        <w:jc w:val="both"/>
        <w:rPr>
          <w:b/>
        </w:rPr>
      </w:pPr>
    </w:p>
    <w:p w14:paraId="0DD05A72" w14:textId="77777777" w:rsidR="001D226C" w:rsidRDefault="001D226C">
      <w:pPr>
        <w:ind w:right="424"/>
        <w:jc w:val="both"/>
        <w:rPr>
          <w:b/>
        </w:rPr>
      </w:pPr>
    </w:p>
    <w:p w14:paraId="0D2A731A" w14:textId="77777777" w:rsidR="001D226C" w:rsidRDefault="001D226C">
      <w:pPr>
        <w:ind w:right="424"/>
        <w:jc w:val="both"/>
        <w:rPr>
          <w:b/>
        </w:rPr>
      </w:pPr>
    </w:p>
    <w:p w14:paraId="308E5BF3" w14:textId="77777777" w:rsidR="001D226C" w:rsidRDefault="001D226C">
      <w:pPr>
        <w:ind w:right="424"/>
        <w:jc w:val="both"/>
        <w:rPr>
          <w:b/>
        </w:rPr>
      </w:pPr>
    </w:p>
    <w:p w14:paraId="606A5942" w14:textId="77777777" w:rsidR="001D226C" w:rsidRDefault="001D226C">
      <w:pPr>
        <w:ind w:right="424"/>
        <w:jc w:val="both"/>
        <w:rPr>
          <w:sz w:val="28"/>
        </w:rPr>
      </w:pPr>
    </w:p>
    <w:p w14:paraId="6AEF2CF7" w14:textId="77777777" w:rsidR="001D226C" w:rsidRDefault="001D2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jc w:val="both"/>
        <w:rPr>
          <w:sz w:val="28"/>
        </w:rPr>
      </w:pPr>
    </w:p>
    <w:p w14:paraId="749CE076" w14:textId="77777777" w:rsidR="001D226C" w:rsidRDefault="001D2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jc w:val="both"/>
        <w:rPr>
          <w:sz w:val="28"/>
        </w:rPr>
      </w:pPr>
    </w:p>
    <w:p w14:paraId="415BFBE3" w14:textId="77777777" w:rsidR="001D226C" w:rsidRDefault="001D2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jc w:val="both"/>
        <w:rPr>
          <w:sz w:val="28"/>
        </w:rPr>
      </w:pPr>
    </w:p>
    <w:p w14:paraId="00DB1866" w14:textId="77777777" w:rsidR="001D226C" w:rsidRDefault="001D2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14:paraId="6E8BCCEF" w14:textId="77777777" w:rsidR="001D226C" w:rsidRDefault="001D2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14:paraId="0441D7C0" w14:textId="77777777" w:rsidR="001D226C" w:rsidRDefault="001D2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14:paraId="6CFE9C04" w14:textId="77777777" w:rsidR="001D226C" w:rsidRDefault="001D2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14:paraId="7EB4394A" w14:textId="77777777" w:rsidR="001D226C" w:rsidRDefault="001D2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14:paraId="6306C531" w14:textId="77777777" w:rsidR="001D226C" w:rsidRDefault="001D2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14:paraId="15C7C5A4" w14:textId="77777777" w:rsidR="001D226C" w:rsidRDefault="001D2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14:paraId="2BF5DA14" w14:textId="77777777" w:rsidR="001D226C" w:rsidRDefault="001D2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14:paraId="11BBFF45" w14:textId="77777777" w:rsidR="001D226C" w:rsidRDefault="001D2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14:paraId="743CB0E9" w14:textId="77777777" w:rsidR="001D226C" w:rsidRDefault="001D2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14:paraId="575BD959" w14:textId="77777777" w:rsidR="001D226C" w:rsidRDefault="001D226C">
      <w:pPr>
        <w:ind w:firstLine="567"/>
        <w:jc w:val="both"/>
        <w:rPr>
          <w:b/>
          <w:caps/>
        </w:rPr>
      </w:pPr>
    </w:p>
    <w:p w14:paraId="79AE0B2A" w14:textId="77777777" w:rsidR="001D226C" w:rsidRDefault="001D226C">
      <w:pPr>
        <w:sectPr w:rsidR="001D226C">
          <w:footerReference w:type="default" r:id="rId7"/>
          <w:pgSz w:w="11906" w:h="16838"/>
          <w:pgMar w:top="1134" w:right="707" w:bottom="1134" w:left="1134" w:header="709" w:footer="709" w:gutter="0"/>
          <w:cols w:space="720"/>
          <w:titlePg/>
        </w:sectPr>
      </w:pPr>
    </w:p>
    <w:p w14:paraId="7C9B22D3" w14:textId="77777777" w:rsidR="009B1DF3" w:rsidRDefault="00E119E0" w:rsidP="009B1DF3">
      <w:pPr>
        <w:spacing w:before="120" w:after="120"/>
        <w:ind w:firstLine="567"/>
        <w:jc w:val="both"/>
        <w:rPr>
          <w:b/>
        </w:rPr>
      </w:pPr>
      <w:r>
        <w:rPr>
          <w:b/>
          <w:caps/>
        </w:rPr>
        <w:lastRenderedPageBreak/>
        <w:t xml:space="preserve">1. </w:t>
      </w:r>
      <w:r>
        <w:rPr>
          <w:b/>
        </w:rPr>
        <w:t xml:space="preserve">Цели производственной практики </w:t>
      </w:r>
    </w:p>
    <w:p w14:paraId="071D2FD4" w14:textId="37F2E72B" w:rsidR="001D226C" w:rsidRDefault="00E119E0" w:rsidP="009B1DF3">
      <w:pPr>
        <w:spacing w:before="120" w:after="120"/>
        <w:ind w:firstLine="567"/>
        <w:jc w:val="both"/>
      </w:pPr>
      <w:r>
        <w:t>Производственная практика проводится в соответствии с федеральным государственным образовательным стандартом среднего профессионального образования программы подготовки специалистов среднего звена специальности 09.02.07 «Информационные системы и программирование» для квалификации: «Разработчик веб и мультимедийных приложений» и является частью образовательного процесса.</w:t>
      </w:r>
    </w:p>
    <w:p w14:paraId="05C0856D" w14:textId="77777777" w:rsidR="001D226C" w:rsidRDefault="00E119E0">
      <w:pPr>
        <w:pStyle w:val="a5"/>
        <w:tabs>
          <w:tab w:val="left" w:pos="8516"/>
        </w:tabs>
        <w:ind w:left="0" w:firstLine="567"/>
        <w:jc w:val="both"/>
        <w:rPr>
          <w:i/>
        </w:rPr>
      </w:pPr>
      <w:r>
        <w:rPr>
          <w:rFonts w:ascii="Times New Roman" w:hAnsi="Times New Roman"/>
        </w:rPr>
        <w:t>Целями производственной практики являются закрепление и совершенствование студентом общих и профессиональных компетенции, приобретение им практических навыков, полученных при освоении специальных дисциплин на основе изучения деятельности конкретной организации, а также на приобретение практического опыта самостоятельной профессиональной деятельности.</w:t>
      </w:r>
    </w:p>
    <w:p w14:paraId="45CB5CEC" w14:textId="48923464" w:rsidR="001D226C" w:rsidRDefault="00E119E0">
      <w:pPr>
        <w:spacing w:before="120" w:after="120"/>
        <w:ind w:firstLine="567"/>
        <w:jc w:val="both"/>
        <w:rPr>
          <w:i/>
          <w:caps/>
        </w:rPr>
      </w:pPr>
      <w:r>
        <w:rPr>
          <w:b/>
          <w:caps/>
        </w:rPr>
        <w:t xml:space="preserve">2. </w:t>
      </w:r>
      <w:r>
        <w:rPr>
          <w:b/>
        </w:rPr>
        <w:t>Задачи производственной практики</w:t>
      </w:r>
    </w:p>
    <w:p w14:paraId="25B897A9" w14:textId="77777777" w:rsidR="001D226C" w:rsidRDefault="00E119E0">
      <w:pPr>
        <w:ind w:firstLine="567"/>
        <w:jc w:val="both"/>
      </w:pPr>
      <w:r>
        <w:t>Основные задачи производственной практики студентов:</w:t>
      </w:r>
    </w:p>
    <w:p w14:paraId="359F04A3" w14:textId="77777777" w:rsidR="001D226C" w:rsidRDefault="00E119E0">
      <w:pPr>
        <w:ind w:firstLine="567"/>
        <w:jc w:val="both"/>
      </w:pPr>
      <w:r>
        <w:t>- развитие профессионального мышления;</w:t>
      </w:r>
    </w:p>
    <w:p w14:paraId="3081BDAD" w14:textId="77777777" w:rsidR="001D226C" w:rsidRDefault="00E119E0">
      <w:pPr>
        <w:ind w:firstLine="567"/>
        <w:jc w:val="both"/>
      </w:pPr>
      <w:r>
        <w:t>- закрепление знаний и умений, приобретаемых обучающимися в результате освоения теоретических курсов, на основе глубокого изучения работы предприятия, учреждения и организации, на которых студент проходит практику;</w:t>
      </w:r>
    </w:p>
    <w:p w14:paraId="7C56753A" w14:textId="77777777" w:rsidR="001D226C" w:rsidRDefault="00E119E0">
      <w:pPr>
        <w:ind w:firstLine="567"/>
        <w:jc w:val="both"/>
      </w:pPr>
      <w:r>
        <w:t xml:space="preserve">- овладение производственными навыками и передовыми методами труда; </w:t>
      </w:r>
    </w:p>
    <w:p w14:paraId="1BDC3B0B" w14:textId="77777777" w:rsidR="001D226C" w:rsidRDefault="00E119E0">
      <w:pPr>
        <w:ind w:firstLine="567"/>
        <w:jc w:val="both"/>
      </w:pPr>
      <w:r>
        <w:t>-</w:t>
      </w:r>
      <w:r>
        <w:tab/>
        <w:t>подготовка будущего специалиста к самостоятельной трудовой деятельности;</w:t>
      </w:r>
    </w:p>
    <w:p w14:paraId="6AD1C9F8" w14:textId="77777777" w:rsidR="001D226C" w:rsidRDefault="00E119E0">
      <w:pPr>
        <w:ind w:firstLine="567"/>
        <w:jc w:val="both"/>
      </w:pPr>
      <w:r>
        <w:t>- комплексное формирование общекультурных и профессиональных компетенций обучающихся.</w:t>
      </w:r>
    </w:p>
    <w:p w14:paraId="0D3E190C" w14:textId="77777777" w:rsidR="001D226C" w:rsidRDefault="00E119E0">
      <w:pPr>
        <w:spacing w:before="120" w:after="120"/>
        <w:ind w:firstLine="567"/>
        <w:rPr>
          <w:b/>
          <w:caps/>
        </w:rPr>
      </w:pPr>
      <w:r>
        <w:rPr>
          <w:b/>
          <w:caps/>
        </w:rPr>
        <w:t xml:space="preserve">3. </w:t>
      </w:r>
      <w:r>
        <w:rPr>
          <w:b/>
        </w:rPr>
        <w:t>Место производственной практики в структуре ОПОП СПО</w:t>
      </w:r>
    </w:p>
    <w:p w14:paraId="22538ED8" w14:textId="77777777" w:rsidR="001D226C" w:rsidRDefault="00E119E0">
      <w:pPr>
        <w:ind w:firstLine="567"/>
        <w:jc w:val="both"/>
      </w:pPr>
      <w:r>
        <w:t>Производственная практика является частью соответствующего профессионального модуля ПМ.09 Проектирование, разработка и оптимизация веб-приложений:</w:t>
      </w:r>
    </w:p>
    <w:p w14:paraId="7A9BB1C2" w14:textId="77777777" w:rsidR="001D226C" w:rsidRDefault="00E119E0">
      <w:pPr>
        <w:numPr>
          <w:ilvl w:val="0"/>
          <w:numId w:val="1"/>
        </w:numPr>
        <w:jc w:val="both"/>
      </w:pPr>
      <w:r>
        <w:t xml:space="preserve">МДК 09.01 «Проектирование и разработка веб-приложений», </w:t>
      </w:r>
    </w:p>
    <w:p w14:paraId="41FF4FA5" w14:textId="77777777" w:rsidR="001D226C" w:rsidRDefault="00E119E0">
      <w:pPr>
        <w:numPr>
          <w:ilvl w:val="0"/>
          <w:numId w:val="1"/>
        </w:numPr>
        <w:jc w:val="both"/>
      </w:pPr>
      <w:r>
        <w:t xml:space="preserve">МДК 09.02 «Оптимизация веб-приложений», </w:t>
      </w:r>
    </w:p>
    <w:p w14:paraId="7A9F43A1" w14:textId="77777777" w:rsidR="001D226C" w:rsidRDefault="00E119E0">
      <w:pPr>
        <w:numPr>
          <w:ilvl w:val="0"/>
          <w:numId w:val="1"/>
        </w:numPr>
        <w:jc w:val="both"/>
      </w:pPr>
      <w:r>
        <w:t xml:space="preserve">МДК 09.03 «Обеспечение безопасности веб-приложений», </w:t>
      </w:r>
    </w:p>
    <w:p w14:paraId="4AF27DC2" w14:textId="77777777" w:rsidR="001D226C" w:rsidRDefault="00E119E0">
      <w:pPr>
        <w:numPr>
          <w:ilvl w:val="0"/>
          <w:numId w:val="1"/>
        </w:numPr>
        <w:jc w:val="both"/>
      </w:pPr>
      <w:r>
        <w:t>МДК 09.04 «Менеджмент сетевых ресурсов»,</w:t>
      </w:r>
    </w:p>
    <w:p w14:paraId="53CF687F" w14:textId="77777777" w:rsidR="001D226C" w:rsidRDefault="00E119E0">
      <w:pPr>
        <w:numPr>
          <w:ilvl w:val="0"/>
          <w:numId w:val="1"/>
        </w:numPr>
      </w:pPr>
      <w:r>
        <w:t>УП.09.01 Учебная практика</w:t>
      </w:r>
    </w:p>
    <w:p w14:paraId="56E8B4FD" w14:textId="77777777" w:rsidR="001D226C" w:rsidRDefault="00E119E0">
      <w:pPr>
        <w:numPr>
          <w:ilvl w:val="0"/>
          <w:numId w:val="1"/>
        </w:numPr>
      </w:pPr>
      <w:r>
        <w:t>ПП.09.02 Производственная практика</w:t>
      </w:r>
    </w:p>
    <w:p w14:paraId="38743A7B" w14:textId="77777777" w:rsidR="001D226C" w:rsidRDefault="00E119E0">
      <w:pPr>
        <w:ind w:firstLine="567"/>
        <w:jc w:val="both"/>
      </w:pPr>
      <w:r>
        <w:t>Для освоения программы производственной практики в результате освоения междисциплинарных курсов профессиональных модулей ОПОП студент должен:</w:t>
      </w:r>
    </w:p>
    <w:p w14:paraId="5DF46217" w14:textId="77777777" w:rsidR="001D226C" w:rsidRDefault="001D226C">
      <w:pPr>
        <w:ind w:firstLine="567"/>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8054"/>
      </w:tblGrid>
      <w:tr w:rsidR="001D226C" w14:paraId="55BA85D0" w14:textId="77777777" w:rsidTr="009B1DF3">
        <w:tc>
          <w:tcPr>
            <w:tcW w:w="2119" w:type="dxa"/>
            <w:tcBorders>
              <w:top w:val="single" w:sz="4" w:space="0" w:color="000000"/>
              <w:left w:val="single" w:sz="4" w:space="0" w:color="000000"/>
              <w:bottom w:val="single" w:sz="4" w:space="0" w:color="000000"/>
              <w:right w:val="single" w:sz="4" w:space="0" w:color="000000"/>
            </w:tcBorders>
          </w:tcPr>
          <w:p w14:paraId="0363EB4B" w14:textId="77777777" w:rsidR="001D226C" w:rsidRDefault="00E119E0">
            <w:r>
              <w:t>Владеть навыками</w:t>
            </w:r>
          </w:p>
        </w:tc>
        <w:tc>
          <w:tcPr>
            <w:tcW w:w="8054" w:type="dxa"/>
            <w:tcBorders>
              <w:top w:val="single" w:sz="4" w:space="0" w:color="000000"/>
              <w:left w:val="single" w:sz="4" w:space="0" w:color="000000"/>
              <w:bottom w:val="single" w:sz="4" w:space="0" w:color="000000"/>
              <w:right w:val="single" w:sz="4" w:space="0" w:color="000000"/>
            </w:tcBorders>
          </w:tcPr>
          <w:p w14:paraId="2B46550B" w14:textId="77777777" w:rsidR="001D226C" w:rsidRDefault="00E119E0">
            <w:r>
              <w:t>Проводить анкетирование представителей Заказчика на основании бриф-анкет.</w:t>
            </w:r>
          </w:p>
          <w:p w14:paraId="443954B2" w14:textId="77777777" w:rsidR="001D226C" w:rsidRDefault="00E119E0">
            <w:r>
              <w:t>Подбирать оптимальные варианты реализации задач и согласование их с заказчиком.</w:t>
            </w:r>
          </w:p>
          <w:p w14:paraId="6673185D" w14:textId="77777777" w:rsidR="001D226C" w:rsidRDefault="00E119E0">
            <w:r>
              <w:t>Оформлять техническое задание. Проводить верстку страниц веб-приложений.</w:t>
            </w:r>
          </w:p>
          <w:p w14:paraId="687A909C" w14:textId="77777777" w:rsidR="001D226C" w:rsidRDefault="00E119E0">
            <w:r>
              <w:t>Кодировать на языках веб-программирования.</w:t>
            </w:r>
          </w:p>
          <w:p w14:paraId="410A8EEF" w14:textId="77777777" w:rsidR="001D226C" w:rsidRDefault="00E119E0">
            <w:r>
              <w:t>Разрабатывать базы данных.</w:t>
            </w:r>
          </w:p>
          <w:p w14:paraId="4D1A2DA2" w14:textId="77777777" w:rsidR="001D226C" w:rsidRDefault="00E119E0">
            <w:r>
              <w:t>Разрабатывать интерфейс пользователя. Разрабатывать анимационные эффекты.</w:t>
            </w:r>
          </w:p>
          <w:p w14:paraId="00556C48" w14:textId="77777777" w:rsidR="001D226C" w:rsidRDefault="00E119E0">
            <w:r>
              <w:t>Устанавливать и настраивать веб-сервера, СУБД для организации работы веб-приложений. Использовать инструментальные средства контроля версий и баз данных. Проводить работы по резервному копированию веб-приложений. Регистрировать и обрабатывать запросы Заказчика в службе технической поддержки.</w:t>
            </w:r>
          </w:p>
          <w:p w14:paraId="6827C41F" w14:textId="77777777" w:rsidR="001D226C" w:rsidRDefault="00E119E0">
            <w:r>
              <w:t xml:space="preserve">Тестировать веб-приложения с точки зрения логической целостности. </w:t>
            </w:r>
            <w:r>
              <w:lastRenderedPageBreak/>
              <w:t>Тестировать интеграции веб-приложения с внешними сервисами и учетными системами.</w:t>
            </w:r>
          </w:p>
          <w:p w14:paraId="589BBB6B" w14:textId="77777777" w:rsidR="001D226C" w:rsidRDefault="00E119E0">
            <w:r>
              <w:t>Публиковать веб-приложения на базе хостинга в сети Интернет. Реализовывать мероприятия по продвижению веб-приложений в сети Интернет.</w:t>
            </w:r>
          </w:p>
          <w:p w14:paraId="6971DE25" w14:textId="77777777" w:rsidR="001D226C" w:rsidRDefault="00E119E0">
            <w:r>
              <w:t>Собирать и предварительно анализировать статистическую информацию о работе веб-приложений.</w:t>
            </w:r>
          </w:p>
          <w:p w14:paraId="50642F52" w14:textId="77777777" w:rsidR="001D226C" w:rsidRDefault="00E119E0">
            <w:r>
              <w:t>Обеспечивать безопасную и бесперебойную работу.</w:t>
            </w:r>
          </w:p>
          <w:p w14:paraId="2E783CA0" w14:textId="77777777" w:rsidR="001D226C" w:rsidRDefault="00E119E0">
            <w:r>
              <w:t>Модернизировать веб-приложения для обеспечения доступа к ней поисковых систем.</w:t>
            </w:r>
          </w:p>
        </w:tc>
      </w:tr>
      <w:tr w:rsidR="001D226C" w14:paraId="2FBDC781" w14:textId="77777777" w:rsidTr="009B1DF3">
        <w:tc>
          <w:tcPr>
            <w:tcW w:w="2119" w:type="dxa"/>
            <w:tcBorders>
              <w:top w:val="single" w:sz="4" w:space="0" w:color="000000"/>
              <w:left w:val="single" w:sz="4" w:space="0" w:color="000000"/>
              <w:bottom w:val="single" w:sz="4" w:space="0" w:color="000000"/>
              <w:right w:val="single" w:sz="4" w:space="0" w:color="000000"/>
            </w:tcBorders>
          </w:tcPr>
          <w:p w14:paraId="6FAC6589" w14:textId="77777777" w:rsidR="001D226C" w:rsidRDefault="00E119E0">
            <w:r>
              <w:lastRenderedPageBreak/>
              <w:t>Уметь</w:t>
            </w:r>
          </w:p>
        </w:tc>
        <w:tc>
          <w:tcPr>
            <w:tcW w:w="8054" w:type="dxa"/>
            <w:tcBorders>
              <w:top w:val="single" w:sz="4" w:space="0" w:color="000000"/>
              <w:left w:val="single" w:sz="4" w:space="0" w:color="000000"/>
              <w:bottom w:val="single" w:sz="4" w:space="0" w:color="000000"/>
              <w:right w:val="single" w:sz="4" w:space="0" w:color="000000"/>
            </w:tcBorders>
          </w:tcPr>
          <w:p w14:paraId="43C024F7" w14:textId="77777777" w:rsidR="001D226C" w:rsidRDefault="00E119E0">
            <w:pPr>
              <w:pStyle w:val="a9"/>
              <w:spacing w:line="240" w:lineRule="atLeast"/>
              <w:jc w:val="both"/>
              <w:rPr>
                <w:rFonts w:ascii="Times New Roman" w:hAnsi="Times New Roman"/>
              </w:rPr>
            </w:pPr>
            <w:r>
              <w:rPr>
                <w:rFonts w:ascii="Times New Roman" w:hAnsi="Times New Roman"/>
              </w:rPr>
              <w:t>Оформлять техническую документацию.</w:t>
            </w:r>
          </w:p>
          <w:p w14:paraId="3D56FCA9" w14:textId="77777777" w:rsidR="001D226C" w:rsidRDefault="00E119E0">
            <w:pPr>
              <w:pStyle w:val="a9"/>
              <w:spacing w:line="240" w:lineRule="atLeast"/>
              <w:jc w:val="both"/>
              <w:rPr>
                <w:rFonts w:ascii="Times New Roman" w:hAnsi="Times New Roman"/>
              </w:rPr>
            </w:pPr>
            <w:r>
              <w:rPr>
                <w:rFonts w:ascii="Times New Roman" w:hAnsi="Times New Roman"/>
              </w:rPr>
              <w:t>Осуществлять выбор одного из типовых решений. Работать со специализированным программным обеспечением для планирования времени и организации работы с клиентами.</w:t>
            </w:r>
          </w:p>
          <w:p w14:paraId="4D27AC92" w14:textId="77777777" w:rsidR="001D226C" w:rsidRDefault="00E119E0">
            <w:pPr>
              <w:pStyle w:val="a9"/>
              <w:spacing w:line="240" w:lineRule="atLeast"/>
              <w:jc w:val="both"/>
              <w:rPr>
                <w:rFonts w:ascii="Times New Roman" w:hAnsi="Times New Roman"/>
              </w:rPr>
            </w:pPr>
            <w:r>
              <w:rPr>
                <w:rFonts w:ascii="Times New Roman" w:hAnsi="Times New Roman"/>
              </w:rPr>
              <w:t>Разрабатывать программный код клиентской и серверной части веб-приложений. Оформлять код программы в соответствии со стандартом кодирования. Использовать объектные модели Веб-приложений и браузера. Использовать открытые библиотеки (</w:t>
            </w:r>
            <w:proofErr w:type="spellStart"/>
            <w:r>
              <w:rPr>
                <w:rFonts w:ascii="Times New Roman" w:hAnsi="Times New Roman"/>
              </w:rPr>
              <w:t>framework</w:t>
            </w:r>
            <w:proofErr w:type="spellEnd"/>
            <w:r>
              <w:rPr>
                <w:rFonts w:ascii="Times New Roman" w:hAnsi="Times New Roman"/>
              </w:rPr>
              <w:t>). Использовать СУБД при разработке Веб-приложений. Осуществлять взаимодействие клиентской и серверной частей Веб-приложений (XML и JSON). Разрабатывать программный код клиентской части Веб-приложений. Разрабатывать анимацию для Веб-приложений для повышения его доступности и визуальной привлекательности (</w:t>
            </w:r>
            <w:proofErr w:type="spellStart"/>
            <w:r>
              <w:rPr>
                <w:rFonts w:ascii="Times New Roman" w:hAnsi="Times New Roman"/>
              </w:rPr>
              <w:t>Canvas</w:t>
            </w:r>
            <w:proofErr w:type="spellEnd"/>
            <w:r>
              <w:rPr>
                <w:rFonts w:ascii="Times New Roman" w:hAnsi="Times New Roman"/>
              </w:rPr>
              <w:t>).</w:t>
            </w:r>
          </w:p>
          <w:p w14:paraId="06143A54" w14:textId="77777777" w:rsidR="001D226C" w:rsidRDefault="00E119E0">
            <w:pPr>
              <w:pStyle w:val="a9"/>
              <w:spacing w:line="240" w:lineRule="atLeast"/>
              <w:jc w:val="both"/>
              <w:rPr>
                <w:rFonts w:ascii="Times New Roman" w:hAnsi="Times New Roman"/>
              </w:rPr>
            </w:pPr>
            <w:r>
              <w:rPr>
                <w:rFonts w:ascii="Times New Roman" w:hAnsi="Times New Roman"/>
              </w:rPr>
              <w:t xml:space="preserve">Использовать инструментальные средства для автоматизации подготовки технической документации. Подключать и настраивать системы мониторинга работы Веб-приложений и сбора статистики его использования. Устанавливать и настраивать веб-сервера, СУБД для организации работы веб-приложений. Работать с системами контроля версий. Работать с системами </w:t>
            </w:r>
            <w:proofErr w:type="spellStart"/>
            <w:r>
              <w:rPr>
                <w:rFonts w:ascii="Times New Roman" w:hAnsi="Times New Roman"/>
              </w:rPr>
              <w:t>Helpdesk</w:t>
            </w:r>
            <w:proofErr w:type="spellEnd"/>
            <w:r>
              <w:rPr>
                <w:rFonts w:ascii="Times New Roman" w:hAnsi="Times New Roman"/>
              </w:rPr>
              <w:t>.</w:t>
            </w:r>
          </w:p>
          <w:p w14:paraId="510E6176" w14:textId="77777777" w:rsidR="001D226C" w:rsidRDefault="00E119E0">
            <w:pPr>
              <w:spacing w:after="120"/>
            </w:pPr>
            <w:r>
              <w:t>Выполнять отладку и тестирование программного кода.</w:t>
            </w:r>
          </w:p>
        </w:tc>
      </w:tr>
      <w:tr w:rsidR="001D226C" w14:paraId="0ADF0186" w14:textId="77777777" w:rsidTr="009B1DF3">
        <w:tc>
          <w:tcPr>
            <w:tcW w:w="2119" w:type="dxa"/>
            <w:tcBorders>
              <w:top w:val="single" w:sz="4" w:space="0" w:color="000000"/>
              <w:left w:val="single" w:sz="4" w:space="0" w:color="000000"/>
              <w:bottom w:val="single" w:sz="4" w:space="0" w:color="000000"/>
              <w:right w:val="single" w:sz="4" w:space="0" w:color="000000"/>
            </w:tcBorders>
          </w:tcPr>
          <w:p w14:paraId="1E9B7F53" w14:textId="77777777" w:rsidR="001D226C" w:rsidRDefault="00E119E0">
            <w:r>
              <w:t>Знать</w:t>
            </w:r>
          </w:p>
        </w:tc>
        <w:tc>
          <w:tcPr>
            <w:tcW w:w="8054" w:type="dxa"/>
            <w:tcBorders>
              <w:top w:val="single" w:sz="4" w:space="0" w:color="000000"/>
              <w:left w:val="single" w:sz="4" w:space="0" w:color="000000"/>
              <w:bottom w:val="single" w:sz="4" w:space="0" w:color="000000"/>
              <w:right w:val="single" w:sz="4" w:space="0" w:color="000000"/>
            </w:tcBorders>
          </w:tcPr>
          <w:p w14:paraId="4E70565D" w14:textId="77777777" w:rsidR="001D226C" w:rsidRDefault="00E119E0">
            <w:pPr>
              <w:pStyle w:val="a9"/>
              <w:spacing w:before="120" w:line="240" w:lineRule="atLeast"/>
              <w:jc w:val="both"/>
              <w:rPr>
                <w:rFonts w:ascii="Times New Roman" w:hAnsi="Times New Roman"/>
              </w:rPr>
            </w:pPr>
            <w:r>
              <w:rPr>
                <w:rFonts w:ascii="Times New Roman" w:hAnsi="Times New Roman"/>
              </w:rPr>
              <w:t>Формы анкет и другие способы опроса заказчика. Типовые решения по разработке веб-приложений.</w:t>
            </w:r>
          </w:p>
          <w:p w14:paraId="46AE0500" w14:textId="77777777" w:rsidR="001D226C" w:rsidRDefault="00E119E0">
            <w:pPr>
              <w:pStyle w:val="a9"/>
              <w:spacing w:line="240" w:lineRule="atLeast"/>
              <w:jc w:val="both"/>
              <w:rPr>
                <w:rFonts w:ascii="Times New Roman" w:hAnsi="Times New Roman"/>
              </w:rPr>
            </w:pPr>
            <w:r>
              <w:rPr>
                <w:rFonts w:ascii="Times New Roman" w:hAnsi="Times New Roman"/>
              </w:rPr>
              <w:t>Нормы и стандарты оформления технической документации Языки программирования и разметки для разработки клиентской и серверной части веб-приложений. Принципы работы объектной модели Веб-приложений и браузера. Основы технологии клиент-сервер. Ограничения, накладываемые мобильными устройствами и разрешениями экранов при просмотре Веб-приложений. Особенности работы популярных интернет-браузеров</w:t>
            </w:r>
          </w:p>
          <w:p w14:paraId="1D02BB53" w14:textId="77777777" w:rsidR="001D226C" w:rsidRDefault="00E119E0">
            <w:pPr>
              <w:pStyle w:val="a9"/>
              <w:spacing w:line="240" w:lineRule="atLeast"/>
              <w:jc w:val="both"/>
              <w:rPr>
                <w:rFonts w:ascii="Times New Roman" w:hAnsi="Times New Roman"/>
              </w:rPr>
            </w:pPr>
            <w:r>
              <w:rPr>
                <w:rFonts w:ascii="Times New Roman" w:hAnsi="Times New Roman"/>
              </w:rPr>
              <w:t>Технологии для разработки анимации. Способы манипуляции элементами страницы веб-приложения. Виды анимации и способы ее применения</w:t>
            </w:r>
          </w:p>
          <w:p w14:paraId="0CD92F54" w14:textId="77777777" w:rsidR="001D226C" w:rsidRDefault="00E119E0">
            <w:pPr>
              <w:pStyle w:val="a9"/>
              <w:spacing w:line="240" w:lineRule="atLeast"/>
              <w:jc w:val="both"/>
              <w:rPr>
                <w:rFonts w:ascii="Times New Roman" w:hAnsi="Times New Roman"/>
              </w:rPr>
            </w:pPr>
            <w:r>
              <w:rPr>
                <w:rFonts w:ascii="Times New Roman" w:hAnsi="Times New Roman"/>
              </w:rPr>
              <w:t>Основные показатели использования Веб-приложений и способы их анализа. Регламенты работ по резервному копированию и развертыванию резервной копий веб-приложений.</w:t>
            </w:r>
          </w:p>
          <w:p w14:paraId="02F96AA2" w14:textId="77777777" w:rsidR="001D226C" w:rsidRDefault="00E119E0">
            <w:pPr>
              <w:pStyle w:val="a9"/>
              <w:spacing w:line="240" w:lineRule="atLeast"/>
              <w:jc w:val="both"/>
              <w:rPr>
                <w:rFonts w:ascii="Times New Roman" w:hAnsi="Times New Roman"/>
              </w:rPr>
            </w:pPr>
            <w:r>
              <w:rPr>
                <w:rFonts w:ascii="Times New Roman" w:hAnsi="Times New Roman"/>
              </w:rPr>
              <w:t>Способы и средства мониторинга работы веб-приложений. Методы развертывания веб-служб и серверов.</w:t>
            </w:r>
          </w:p>
          <w:p w14:paraId="357C7669" w14:textId="77777777" w:rsidR="001D226C" w:rsidRDefault="00E119E0">
            <w:pPr>
              <w:pStyle w:val="a9"/>
              <w:spacing w:line="240" w:lineRule="atLeast"/>
              <w:jc w:val="both"/>
              <w:rPr>
                <w:rFonts w:ascii="Times New Roman" w:hAnsi="Times New Roman"/>
              </w:rPr>
            </w:pPr>
            <w:r>
              <w:rPr>
                <w:rFonts w:ascii="Times New Roman" w:hAnsi="Times New Roman"/>
              </w:rPr>
              <w:t>Принципы организации работы службы технической поддержки. Основные принципы отладки и тестирования программных продуктов. Методы организации работы при проведении процедур тестирования. Характеристики, типы и виды хостингов. Методы и способы передачи информации в сети Интернет.</w:t>
            </w:r>
          </w:p>
          <w:p w14:paraId="02D75E69" w14:textId="77777777" w:rsidR="001D226C" w:rsidRDefault="00E119E0">
            <w:pPr>
              <w:pStyle w:val="a9"/>
              <w:spacing w:line="240" w:lineRule="atLeast"/>
              <w:jc w:val="both"/>
              <w:rPr>
                <w:rFonts w:ascii="Times New Roman" w:hAnsi="Times New Roman"/>
              </w:rPr>
            </w:pPr>
            <w:r>
              <w:rPr>
                <w:rFonts w:ascii="Times New Roman" w:hAnsi="Times New Roman"/>
              </w:rPr>
              <w:t>Устройство работы хостинг-систем</w:t>
            </w:r>
          </w:p>
          <w:p w14:paraId="1B4D9878" w14:textId="77777777" w:rsidR="001D226C" w:rsidRDefault="00E119E0">
            <w:pPr>
              <w:spacing w:after="120"/>
            </w:pPr>
            <w:r>
              <w:t>Виды и методы расчета индексов цитируемости Веб-приложений (ТИЦ, ВИЦ). Источники угроз информационной безопасности и меры по их предотвращению. Регламенты и методы разработки безопасного веб-приложений. Принципы функционирования поисковых сервисов и особенности оптимизации.</w:t>
            </w:r>
          </w:p>
        </w:tc>
      </w:tr>
    </w:tbl>
    <w:p w14:paraId="7D0D0D36" w14:textId="77777777" w:rsidR="009B1DF3" w:rsidRDefault="009B1DF3">
      <w:pPr>
        <w:ind w:firstLine="567"/>
        <w:rPr>
          <w:b/>
          <w:caps/>
        </w:rPr>
      </w:pPr>
    </w:p>
    <w:p w14:paraId="284A3890" w14:textId="19661A56" w:rsidR="001D226C" w:rsidRDefault="00E119E0">
      <w:pPr>
        <w:ind w:firstLine="567"/>
        <w:rPr>
          <w:b/>
          <w:caps/>
        </w:rPr>
      </w:pPr>
      <w:r>
        <w:rPr>
          <w:b/>
          <w:caps/>
        </w:rPr>
        <w:lastRenderedPageBreak/>
        <w:t xml:space="preserve">4. </w:t>
      </w:r>
      <w:r>
        <w:rPr>
          <w:b/>
        </w:rPr>
        <w:t>Формы проведения производственной практики</w:t>
      </w:r>
    </w:p>
    <w:p w14:paraId="4268BFB5" w14:textId="77777777" w:rsidR="001D226C" w:rsidRDefault="001D226C">
      <w:pPr>
        <w:ind w:firstLine="567"/>
        <w:jc w:val="both"/>
        <w:rPr>
          <w:spacing w:val="1"/>
        </w:rPr>
      </w:pPr>
    </w:p>
    <w:p w14:paraId="478F62F6" w14:textId="77777777" w:rsidR="001D226C" w:rsidRDefault="00E119E0">
      <w:pPr>
        <w:ind w:firstLine="567"/>
        <w:jc w:val="both"/>
        <w:rPr>
          <w:spacing w:val="1"/>
        </w:rPr>
      </w:pPr>
      <w:r>
        <w:rPr>
          <w:spacing w:val="1"/>
        </w:rPr>
        <w:t>На производственной практике могут использоваться следующие организационные формы обучения:</w:t>
      </w:r>
    </w:p>
    <w:p w14:paraId="62D459E5" w14:textId="77777777" w:rsidR="001D226C" w:rsidRDefault="00E119E0">
      <w:pPr>
        <w:ind w:firstLine="567"/>
        <w:jc w:val="both"/>
        <w:rPr>
          <w:spacing w:val="1"/>
        </w:rPr>
      </w:pPr>
      <w:r>
        <w:rPr>
          <w:spacing w:val="1"/>
        </w:rPr>
        <w:t>– на штатных местах в качестве стажеров-дублеров;</w:t>
      </w:r>
    </w:p>
    <w:p w14:paraId="0789A0ED" w14:textId="77777777" w:rsidR="001D226C" w:rsidRDefault="00E119E0">
      <w:pPr>
        <w:ind w:firstLine="567"/>
        <w:jc w:val="both"/>
        <w:rPr>
          <w:spacing w:val="1"/>
        </w:rPr>
      </w:pPr>
      <w:r>
        <w:rPr>
          <w:spacing w:val="1"/>
        </w:rPr>
        <w:t>– выполнение индивидуальных профессиональных заданий;</w:t>
      </w:r>
    </w:p>
    <w:p w14:paraId="45EF6BCE" w14:textId="77777777" w:rsidR="001D226C" w:rsidRDefault="00E119E0">
      <w:pPr>
        <w:ind w:firstLine="567"/>
        <w:jc w:val="both"/>
        <w:rPr>
          <w:spacing w:val="1"/>
        </w:rPr>
      </w:pPr>
      <w:r>
        <w:rPr>
          <w:spacing w:val="1"/>
        </w:rPr>
        <w:t>– индивидуальные и групповые консультации;</w:t>
      </w:r>
    </w:p>
    <w:p w14:paraId="0D079129" w14:textId="77777777" w:rsidR="001D226C" w:rsidRDefault="00E119E0">
      <w:pPr>
        <w:ind w:firstLine="567"/>
        <w:jc w:val="both"/>
        <w:rPr>
          <w:spacing w:val="1"/>
        </w:rPr>
      </w:pPr>
      <w:r>
        <w:rPr>
          <w:spacing w:val="1"/>
        </w:rPr>
        <w:t>– участия студентов в опытно-экспериментальной и научно-исследовательской работе и др.</w:t>
      </w:r>
    </w:p>
    <w:p w14:paraId="765884C5" w14:textId="77777777" w:rsidR="001D226C" w:rsidRDefault="00E119E0">
      <w:pPr>
        <w:ind w:firstLine="567"/>
        <w:rPr>
          <w:b/>
          <w:caps/>
        </w:rPr>
      </w:pPr>
      <w:r>
        <w:rPr>
          <w:b/>
          <w:caps/>
        </w:rPr>
        <w:t xml:space="preserve">5. </w:t>
      </w:r>
      <w:r>
        <w:rPr>
          <w:b/>
        </w:rPr>
        <w:t xml:space="preserve">Место и время проведения производственной практики </w:t>
      </w:r>
    </w:p>
    <w:p w14:paraId="3CEA6038" w14:textId="77777777" w:rsidR="001D226C" w:rsidRDefault="00E119E0">
      <w:pPr>
        <w:ind w:firstLine="567"/>
        <w:jc w:val="both"/>
        <w:rPr>
          <w:spacing w:val="1"/>
        </w:rPr>
      </w:pPr>
      <w:r>
        <w:rPr>
          <w:spacing w:val="1"/>
        </w:rPr>
        <w:t>Производственная практика студентов проводится, как правило, на предприятиях, в учреждениях, организациях различных организационно-правовых форм и форм собственности на основе прямых договоров, заключаемых между предприятием и колледжем, отвечающих следующим требованиям:</w:t>
      </w:r>
    </w:p>
    <w:p w14:paraId="067A187E" w14:textId="77777777" w:rsidR="001D226C" w:rsidRDefault="00E119E0">
      <w:pPr>
        <w:ind w:firstLine="567"/>
        <w:jc w:val="both"/>
        <w:rPr>
          <w:spacing w:val="1"/>
        </w:rPr>
      </w:pPr>
      <w:r>
        <w:rPr>
          <w:spacing w:val="1"/>
        </w:rPr>
        <w:t>– наличие сфер деятельности, предусмотренных программой производственной практики;</w:t>
      </w:r>
    </w:p>
    <w:p w14:paraId="150A4C94" w14:textId="77777777" w:rsidR="001D226C" w:rsidRDefault="00E119E0">
      <w:pPr>
        <w:ind w:firstLine="567"/>
        <w:jc w:val="both"/>
        <w:rPr>
          <w:spacing w:val="1"/>
        </w:rPr>
      </w:pPr>
      <w:r>
        <w:rPr>
          <w:spacing w:val="1"/>
        </w:rPr>
        <w:t>– обеспеченность квалифицированными кадрами для руководства производственной практикой.</w:t>
      </w:r>
    </w:p>
    <w:p w14:paraId="47288316" w14:textId="77777777" w:rsidR="001D226C" w:rsidRDefault="00E119E0">
      <w:pPr>
        <w:ind w:firstLine="567"/>
        <w:jc w:val="both"/>
        <w:rPr>
          <w:spacing w:val="1"/>
        </w:rPr>
      </w:pPr>
      <w:r>
        <w:rPr>
          <w:spacing w:val="1"/>
        </w:rPr>
        <w:t>Производственная практика проводится концентрированно на четвертом курсе в соответствии с календарным графиком учебного процесса.</w:t>
      </w:r>
    </w:p>
    <w:p w14:paraId="7839BB1B" w14:textId="77777777" w:rsidR="001D226C" w:rsidRDefault="00E119E0">
      <w:pPr>
        <w:spacing w:before="120" w:after="120"/>
        <w:ind w:firstLine="567"/>
        <w:jc w:val="both"/>
        <w:rPr>
          <w:b/>
          <w:caps/>
        </w:rPr>
      </w:pPr>
      <w:r>
        <w:rPr>
          <w:b/>
          <w:caps/>
        </w:rPr>
        <w:t xml:space="preserve">6. </w:t>
      </w:r>
      <w:r>
        <w:rPr>
          <w:b/>
        </w:rPr>
        <w:t>Компетенции обучающегося, формируемые в результате прохождения производственной практики</w:t>
      </w:r>
    </w:p>
    <w:p w14:paraId="59CBEC06"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z w:val="24"/>
        </w:rPr>
        <w:t>В результате прохождения производственной практики обучающийся должен приобрести следующие компетенции:</w:t>
      </w:r>
    </w:p>
    <w:p w14:paraId="7F2A8DB3" w14:textId="77777777" w:rsidR="001D226C" w:rsidRDefault="00E119E0">
      <w:pPr>
        <w:spacing w:line="276" w:lineRule="auto"/>
        <w:ind w:firstLine="709"/>
        <w:jc w:val="both"/>
        <w:rPr>
          <w:b/>
        </w:rPr>
      </w:pPr>
      <w:r>
        <w:t>6.1. </w:t>
      </w:r>
      <w:r>
        <w:rPr>
          <w:b/>
        </w:rPr>
        <w:t>Перечень общих компетенций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9054"/>
      </w:tblGrid>
      <w:tr w:rsidR="001D226C" w14:paraId="01643F4C" w14:textId="77777777">
        <w:trPr>
          <w:trHeight w:val="327"/>
        </w:trPr>
        <w:tc>
          <w:tcPr>
            <w:tcW w:w="1119" w:type="dxa"/>
            <w:tcBorders>
              <w:top w:val="single" w:sz="4" w:space="0" w:color="000000"/>
              <w:left w:val="single" w:sz="4" w:space="0" w:color="000000"/>
              <w:bottom w:val="single" w:sz="4" w:space="0" w:color="000000"/>
              <w:right w:val="single" w:sz="4" w:space="0" w:color="000000"/>
            </w:tcBorders>
          </w:tcPr>
          <w:p w14:paraId="1E8AFEF8" w14:textId="77777777" w:rsidR="001D226C" w:rsidRDefault="00E119E0">
            <w:pPr>
              <w:rPr>
                <w:b/>
              </w:rPr>
            </w:pPr>
            <w:r>
              <w:rPr>
                <w:b/>
              </w:rPr>
              <w:t>ОК 01.</w:t>
            </w:r>
          </w:p>
        </w:tc>
        <w:tc>
          <w:tcPr>
            <w:tcW w:w="9054" w:type="dxa"/>
            <w:tcBorders>
              <w:top w:val="single" w:sz="4" w:space="0" w:color="000000"/>
              <w:left w:val="single" w:sz="4" w:space="0" w:color="000000"/>
              <w:bottom w:val="single" w:sz="4" w:space="0" w:color="000000"/>
              <w:right w:val="single" w:sz="4" w:space="0" w:color="000000"/>
            </w:tcBorders>
          </w:tcPr>
          <w:p w14:paraId="55643C25" w14:textId="77777777" w:rsidR="001D226C" w:rsidRDefault="00E119E0">
            <w:r>
              <w:t>Выбирать способы решения задач профессиональной деятельности применительно к различным контекстам</w:t>
            </w:r>
          </w:p>
        </w:tc>
      </w:tr>
      <w:tr w:rsidR="001D226C" w14:paraId="0AB91377" w14:textId="77777777">
        <w:tc>
          <w:tcPr>
            <w:tcW w:w="1119" w:type="dxa"/>
            <w:tcBorders>
              <w:top w:val="single" w:sz="4" w:space="0" w:color="000000"/>
              <w:left w:val="single" w:sz="4" w:space="0" w:color="000000"/>
              <w:bottom w:val="single" w:sz="4" w:space="0" w:color="000000"/>
              <w:right w:val="single" w:sz="4" w:space="0" w:color="000000"/>
            </w:tcBorders>
          </w:tcPr>
          <w:p w14:paraId="7DDCF0A4" w14:textId="77777777" w:rsidR="001D226C" w:rsidRDefault="00E119E0">
            <w:pPr>
              <w:rPr>
                <w:b/>
              </w:rPr>
            </w:pPr>
            <w:r>
              <w:rPr>
                <w:b/>
              </w:rPr>
              <w:t>ОК 02.</w:t>
            </w:r>
          </w:p>
        </w:tc>
        <w:tc>
          <w:tcPr>
            <w:tcW w:w="9054" w:type="dxa"/>
            <w:tcBorders>
              <w:top w:val="single" w:sz="4" w:space="0" w:color="000000"/>
              <w:left w:val="single" w:sz="4" w:space="0" w:color="000000"/>
              <w:bottom w:val="single" w:sz="4" w:space="0" w:color="000000"/>
              <w:right w:val="single" w:sz="4" w:space="0" w:color="000000"/>
            </w:tcBorders>
          </w:tcPr>
          <w:p w14:paraId="2008BFF6" w14:textId="77777777" w:rsidR="001D226C" w:rsidRDefault="00E119E0">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D226C" w14:paraId="151EF477" w14:textId="77777777">
        <w:tc>
          <w:tcPr>
            <w:tcW w:w="1119" w:type="dxa"/>
            <w:tcBorders>
              <w:top w:val="single" w:sz="4" w:space="0" w:color="000000"/>
              <w:left w:val="single" w:sz="4" w:space="0" w:color="000000"/>
              <w:bottom w:val="single" w:sz="4" w:space="0" w:color="000000"/>
              <w:right w:val="single" w:sz="4" w:space="0" w:color="000000"/>
            </w:tcBorders>
          </w:tcPr>
          <w:p w14:paraId="792C8090" w14:textId="77777777" w:rsidR="001D226C" w:rsidRDefault="00E119E0">
            <w:pPr>
              <w:rPr>
                <w:b/>
              </w:rPr>
            </w:pPr>
            <w:r>
              <w:rPr>
                <w:b/>
              </w:rPr>
              <w:t>ОК 05.</w:t>
            </w:r>
          </w:p>
        </w:tc>
        <w:tc>
          <w:tcPr>
            <w:tcW w:w="9054" w:type="dxa"/>
            <w:tcBorders>
              <w:top w:val="single" w:sz="4" w:space="0" w:color="000000"/>
              <w:left w:val="single" w:sz="4" w:space="0" w:color="000000"/>
              <w:bottom w:val="single" w:sz="4" w:space="0" w:color="000000"/>
              <w:right w:val="single" w:sz="4" w:space="0" w:color="000000"/>
            </w:tcBorders>
          </w:tcPr>
          <w:p w14:paraId="3B4D0754" w14:textId="77777777" w:rsidR="001D226C" w:rsidRDefault="00E119E0">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D226C" w14:paraId="34BB69B9" w14:textId="77777777">
        <w:tc>
          <w:tcPr>
            <w:tcW w:w="1119" w:type="dxa"/>
            <w:tcBorders>
              <w:top w:val="single" w:sz="4" w:space="0" w:color="000000"/>
              <w:left w:val="single" w:sz="4" w:space="0" w:color="000000"/>
              <w:bottom w:val="single" w:sz="4" w:space="0" w:color="000000"/>
              <w:right w:val="single" w:sz="4" w:space="0" w:color="000000"/>
            </w:tcBorders>
          </w:tcPr>
          <w:p w14:paraId="5F952FA0" w14:textId="77777777" w:rsidR="001D226C" w:rsidRDefault="00E119E0">
            <w:pPr>
              <w:rPr>
                <w:b/>
              </w:rPr>
            </w:pPr>
            <w:r>
              <w:rPr>
                <w:b/>
              </w:rPr>
              <w:t>ОК 09.</w:t>
            </w:r>
          </w:p>
        </w:tc>
        <w:tc>
          <w:tcPr>
            <w:tcW w:w="9054" w:type="dxa"/>
            <w:tcBorders>
              <w:top w:val="single" w:sz="4" w:space="0" w:color="000000"/>
              <w:left w:val="single" w:sz="4" w:space="0" w:color="000000"/>
              <w:bottom w:val="single" w:sz="4" w:space="0" w:color="000000"/>
              <w:right w:val="single" w:sz="4" w:space="0" w:color="000000"/>
            </w:tcBorders>
          </w:tcPr>
          <w:p w14:paraId="79510861" w14:textId="77777777" w:rsidR="001D226C" w:rsidRDefault="00E119E0">
            <w:r>
              <w:t>Пользоваться профессиональной документацией на государственном и иностранном языках</w:t>
            </w:r>
          </w:p>
        </w:tc>
      </w:tr>
    </w:tbl>
    <w:p w14:paraId="19BB70DC" w14:textId="77777777" w:rsidR="001D226C" w:rsidRDefault="00E119E0">
      <w:pPr>
        <w:ind w:firstLine="709"/>
      </w:pPr>
      <w:r>
        <w:t>6.2. </w:t>
      </w:r>
      <w:r>
        <w:rPr>
          <w:b/>
        </w:rPr>
        <w:t>Перечень профессиональных компетенций</w:t>
      </w:r>
      <w: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3"/>
        <w:gridCol w:w="8900"/>
      </w:tblGrid>
      <w:tr w:rsidR="001D226C" w14:paraId="00DC0B42" w14:textId="77777777">
        <w:tc>
          <w:tcPr>
            <w:tcW w:w="1273" w:type="dxa"/>
            <w:tcBorders>
              <w:top w:val="single" w:sz="4" w:space="0" w:color="000000"/>
              <w:left w:val="single" w:sz="4" w:space="0" w:color="000000"/>
              <w:bottom w:val="single" w:sz="4" w:space="0" w:color="000000"/>
              <w:right w:val="single" w:sz="4" w:space="0" w:color="000000"/>
            </w:tcBorders>
          </w:tcPr>
          <w:p w14:paraId="46E575EC" w14:textId="77777777" w:rsidR="001D226C" w:rsidRDefault="00E119E0">
            <w:pPr>
              <w:rPr>
                <w:b/>
                <w:i/>
              </w:rPr>
            </w:pPr>
            <w:r>
              <w:rPr>
                <w:b/>
                <w:i/>
              </w:rPr>
              <w:t>ВД 09.</w:t>
            </w:r>
          </w:p>
        </w:tc>
        <w:tc>
          <w:tcPr>
            <w:tcW w:w="8900" w:type="dxa"/>
            <w:tcBorders>
              <w:top w:val="single" w:sz="4" w:space="0" w:color="000000"/>
              <w:left w:val="single" w:sz="4" w:space="0" w:color="000000"/>
              <w:bottom w:val="single" w:sz="4" w:space="0" w:color="000000"/>
              <w:right w:val="single" w:sz="4" w:space="0" w:color="000000"/>
            </w:tcBorders>
          </w:tcPr>
          <w:p w14:paraId="6BE9BBF1" w14:textId="77777777" w:rsidR="001D226C" w:rsidRDefault="00E119E0">
            <w:r>
              <w:t>Проектирование, разработка и оптимизация веб-приложений</w:t>
            </w:r>
          </w:p>
        </w:tc>
      </w:tr>
      <w:tr w:rsidR="001D226C" w14:paraId="7FD374B4" w14:textId="77777777">
        <w:tc>
          <w:tcPr>
            <w:tcW w:w="1273" w:type="dxa"/>
            <w:tcBorders>
              <w:top w:val="single" w:sz="4" w:space="0" w:color="000000"/>
              <w:left w:val="single" w:sz="4" w:space="0" w:color="000000"/>
              <w:bottom w:val="single" w:sz="4" w:space="0" w:color="000000"/>
              <w:right w:val="single" w:sz="4" w:space="0" w:color="000000"/>
            </w:tcBorders>
          </w:tcPr>
          <w:p w14:paraId="14A89C73" w14:textId="77777777" w:rsidR="001D226C" w:rsidRDefault="00E119E0">
            <w:pPr>
              <w:rPr>
                <w:b/>
                <w:i/>
              </w:rPr>
            </w:pPr>
            <w:r>
              <w:rPr>
                <w:b/>
                <w:i/>
              </w:rPr>
              <w:t>ПК 9.1.</w:t>
            </w:r>
          </w:p>
        </w:tc>
        <w:tc>
          <w:tcPr>
            <w:tcW w:w="8900" w:type="dxa"/>
            <w:tcBorders>
              <w:top w:val="single" w:sz="4" w:space="0" w:color="000000"/>
              <w:left w:val="single" w:sz="4" w:space="0" w:color="000000"/>
              <w:bottom w:val="single" w:sz="4" w:space="0" w:color="000000"/>
              <w:right w:val="single" w:sz="4" w:space="0" w:color="000000"/>
            </w:tcBorders>
          </w:tcPr>
          <w:p w14:paraId="2386A778" w14:textId="77777777" w:rsidR="001D226C" w:rsidRDefault="00E119E0">
            <w:pPr>
              <w:keepNext/>
              <w:jc w:val="both"/>
              <w:outlineLvl w:val="1"/>
            </w:pPr>
            <w:r>
              <w:t>Разрабатывать техническое задание на веб-приложение в соответствии с требованиями заказчика</w:t>
            </w:r>
          </w:p>
        </w:tc>
      </w:tr>
      <w:tr w:rsidR="001D226C" w14:paraId="5CFCDE0B" w14:textId="77777777">
        <w:tc>
          <w:tcPr>
            <w:tcW w:w="1273" w:type="dxa"/>
            <w:tcBorders>
              <w:top w:val="single" w:sz="4" w:space="0" w:color="000000"/>
              <w:left w:val="single" w:sz="4" w:space="0" w:color="000000"/>
              <w:bottom w:val="single" w:sz="4" w:space="0" w:color="000000"/>
              <w:right w:val="single" w:sz="4" w:space="0" w:color="000000"/>
            </w:tcBorders>
          </w:tcPr>
          <w:p w14:paraId="6E31183C" w14:textId="77777777" w:rsidR="001D226C" w:rsidRDefault="00E119E0">
            <w:pPr>
              <w:rPr>
                <w:b/>
                <w:i/>
              </w:rPr>
            </w:pPr>
            <w:r>
              <w:rPr>
                <w:b/>
                <w:i/>
              </w:rPr>
              <w:t>ПК 9.2.</w:t>
            </w:r>
          </w:p>
        </w:tc>
        <w:tc>
          <w:tcPr>
            <w:tcW w:w="8900" w:type="dxa"/>
            <w:tcBorders>
              <w:top w:val="single" w:sz="4" w:space="0" w:color="000000"/>
              <w:left w:val="single" w:sz="4" w:space="0" w:color="000000"/>
              <w:bottom w:val="single" w:sz="4" w:space="0" w:color="000000"/>
              <w:right w:val="single" w:sz="4" w:space="0" w:color="000000"/>
            </w:tcBorders>
          </w:tcPr>
          <w:p w14:paraId="6C7B9B2C" w14:textId="77777777" w:rsidR="001D226C" w:rsidRDefault="00E119E0">
            <w:pPr>
              <w:keepNext/>
              <w:jc w:val="both"/>
              <w:outlineLvl w:val="1"/>
            </w:pPr>
            <w:r>
              <w:t>Разрабатывать веб-приложение в соответствии с техническим заданием</w:t>
            </w:r>
          </w:p>
        </w:tc>
      </w:tr>
      <w:tr w:rsidR="001D226C" w14:paraId="643370B0" w14:textId="77777777">
        <w:tc>
          <w:tcPr>
            <w:tcW w:w="1273" w:type="dxa"/>
            <w:tcBorders>
              <w:top w:val="single" w:sz="4" w:space="0" w:color="000000"/>
              <w:left w:val="single" w:sz="4" w:space="0" w:color="000000"/>
              <w:bottom w:val="single" w:sz="4" w:space="0" w:color="000000"/>
              <w:right w:val="single" w:sz="4" w:space="0" w:color="000000"/>
            </w:tcBorders>
          </w:tcPr>
          <w:p w14:paraId="6BDF3DF6" w14:textId="77777777" w:rsidR="001D226C" w:rsidRDefault="00E119E0">
            <w:pPr>
              <w:rPr>
                <w:b/>
                <w:i/>
              </w:rPr>
            </w:pPr>
            <w:r>
              <w:rPr>
                <w:b/>
                <w:i/>
              </w:rPr>
              <w:t>ПК 9.3.</w:t>
            </w:r>
          </w:p>
        </w:tc>
        <w:tc>
          <w:tcPr>
            <w:tcW w:w="8900" w:type="dxa"/>
            <w:tcBorders>
              <w:top w:val="single" w:sz="4" w:space="0" w:color="000000"/>
              <w:left w:val="single" w:sz="4" w:space="0" w:color="000000"/>
              <w:bottom w:val="single" w:sz="4" w:space="0" w:color="000000"/>
              <w:right w:val="single" w:sz="4" w:space="0" w:color="000000"/>
            </w:tcBorders>
          </w:tcPr>
          <w:p w14:paraId="6E58EAC5" w14:textId="77777777" w:rsidR="001D226C" w:rsidRDefault="00E119E0">
            <w:pPr>
              <w:keepNext/>
              <w:jc w:val="both"/>
              <w:outlineLvl w:val="1"/>
            </w:pPr>
            <w:r>
              <w:t>Разрабатывать интерфейс пользователя веб-приложений в соответствии с техническим заданием</w:t>
            </w:r>
          </w:p>
        </w:tc>
      </w:tr>
      <w:tr w:rsidR="001D226C" w14:paraId="2715B5E3" w14:textId="77777777">
        <w:tc>
          <w:tcPr>
            <w:tcW w:w="1273" w:type="dxa"/>
            <w:tcBorders>
              <w:top w:val="single" w:sz="4" w:space="0" w:color="000000"/>
              <w:left w:val="single" w:sz="4" w:space="0" w:color="000000"/>
              <w:bottom w:val="single" w:sz="4" w:space="0" w:color="000000"/>
              <w:right w:val="single" w:sz="4" w:space="0" w:color="000000"/>
            </w:tcBorders>
          </w:tcPr>
          <w:p w14:paraId="24770A26" w14:textId="77777777" w:rsidR="001D226C" w:rsidRDefault="00E119E0">
            <w:pPr>
              <w:rPr>
                <w:b/>
                <w:i/>
              </w:rPr>
            </w:pPr>
            <w:r>
              <w:rPr>
                <w:b/>
                <w:i/>
              </w:rPr>
              <w:t>ПК 9.4.</w:t>
            </w:r>
          </w:p>
        </w:tc>
        <w:tc>
          <w:tcPr>
            <w:tcW w:w="8900" w:type="dxa"/>
            <w:tcBorders>
              <w:top w:val="single" w:sz="4" w:space="0" w:color="000000"/>
              <w:left w:val="single" w:sz="4" w:space="0" w:color="000000"/>
              <w:bottom w:val="single" w:sz="4" w:space="0" w:color="000000"/>
              <w:right w:val="single" w:sz="4" w:space="0" w:color="000000"/>
            </w:tcBorders>
          </w:tcPr>
          <w:p w14:paraId="05CD111A" w14:textId="77777777" w:rsidR="001D226C" w:rsidRDefault="00E119E0">
            <w:pPr>
              <w:keepNext/>
              <w:jc w:val="both"/>
              <w:outlineLvl w:val="1"/>
            </w:pPr>
            <w:r>
              <w:t>Осуществлять техническое сопровождение и восстановление веб-приложений в соответствии с техническим заданием</w:t>
            </w:r>
          </w:p>
        </w:tc>
      </w:tr>
      <w:tr w:rsidR="001D226C" w14:paraId="0BF36DD2" w14:textId="77777777">
        <w:tc>
          <w:tcPr>
            <w:tcW w:w="1273" w:type="dxa"/>
            <w:tcBorders>
              <w:top w:val="single" w:sz="4" w:space="0" w:color="000000"/>
              <w:left w:val="single" w:sz="4" w:space="0" w:color="000000"/>
              <w:bottom w:val="single" w:sz="4" w:space="0" w:color="000000"/>
              <w:right w:val="single" w:sz="4" w:space="0" w:color="000000"/>
            </w:tcBorders>
          </w:tcPr>
          <w:p w14:paraId="06EF9C16" w14:textId="77777777" w:rsidR="001D226C" w:rsidRDefault="00E119E0">
            <w:pPr>
              <w:rPr>
                <w:b/>
                <w:i/>
              </w:rPr>
            </w:pPr>
            <w:r>
              <w:rPr>
                <w:b/>
                <w:i/>
              </w:rPr>
              <w:t>ПК 9.5.</w:t>
            </w:r>
          </w:p>
        </w:tc>
        <w:tc>
          <w:tcPr>
            <w:tcW w:w="8900" w:type="dxa"/>
            <w:tcBorders>
              <w:top w:val="single" w:sz="4" w:space="0" w:color="000000"/>
              <w:left w:val="single" w:sz="4" w:space="0" w:color="000000"/>
              <w:bottom w:val="single" w:sz="4" w:space="0" w:color="000000"/>
              <w:right w:val="single" w:sz="4" w:space="0" w:color="000000"/>
            </w:tcBorders>
          </w:tcPr>
          <w:p w14:paraId="3143AA92" w14:textId="77777777" w:rsidR="001D226C" w:rsidRDefault="00E119E0">
            <w:pPr>
              <w:keepNext/>
              <w:jc w:val="both"/>
              <w:outlineLvl w:val="1"/>
            </w:pPr>
            <w:r>
              <w:t>Производить тестирование разработанного веб приложения</w:t>
            </w:r>
          </w:p>
        </w:tc>
      </w:tr>
      <w:tr w:rsidR="001D226C" w14:paraId="2E067B3D" w14:textId="77777777">
        <w:tc>
          <w:tcPr>
            <w:tcW w:w="1273" w:type="dxa"/>
            <w:tcBorders>
              <w:top w:val="single" w:sz="4" w:space="0" w:color="000000"/>
              <w:left w:val="single" w:sz="4" w:space="0" w:color="000000"/>
              <w:bottom w:val="single" w:sz="4" w:space="0" w:color="000000"/>
              <w:right w:val="single" w:sz="4" w:space="0" w:color="000000"/>
            </w:tcBorders>
          </w:tcPr>
          <w:p w14:paraId="14C8CF68" w14:textId="77777777" w:rsidR="001D226C" w:rsidRDefault="00E119E0">
            <w:pPr>
              <w:rPr>
                <w:b/>
                <w:i/>
              </w:rPr>
            </w:pPr>
            <w:r>
              <w:rPr>
                <w:b/>
                <w:i/>
              </w:rPr>
              <w:t>ПК 9.6.</w:t>
            </w:r>
          </w:p>
        </w:tc>
        <w:tc>
          <w:tcPr>
            <w:tcW w:w="8900" w:type="dxa"/>
            <w:tcBorders>
              <w:top w:val="single" w:sz="4" w:space="0" w:color="000000"/>
              <w:left w:val="single" w:sz="4" w:space="0" w:color="000000"/>
              <w:bottom w:val="single" w:sz="4" w:space="0" w:color="000000"/>
              <w:right w:val="single" w:sz="4" w:space="0" w:color="000000"/>
            </w:tcBorders>
          </w:tcPr>
          <w:p w14:paraId="76C99282" w14:textId="77777777" w:rsidR="001D226C" w:rsidRDefault="00E119E0">
            <w:pPr>
              <w:keepNext/>
              <w:jc w:val="both"/>
              <w:outlineLvl w:val="1"/>
            </w:pPr>
            <w:r>
              <w:t>Размещать веб приложения в сети в соответствии с техническим заданием</w:t>
            </w:r>
          </w:p>
        </w:tc>
      </w:tr>
      <w:tr w:rsidR="001D226C" w14:paraId="23F19511" w14:textId="77777777">
        <w:tc>
          <w:tcPr>
            <w:tcW w:w="1273" w:type="dxa"/>
            <w:tcBorders>
              <w:top w:val="single" w:sz="4" w:space="0" w:color="000000"/>
              <w:left w:val="single" w:sz="4" w:space="0" w:color="000000"/>
              <w:bottom w:val="single" w:sz="4" w:space="0" w:color="000000"/>
              <w:right w:val="single" w:sz="4" w:space="0" w:color="000000"/>
            </w:tcBorders>
          </w:tcPr>
          <w:p w14:paraId="49B2B04C" w14:textId="77777777" w:rsidR="001D226C" w:rsidRDefault="00E119E0">
            <w:pPr>
              <w:rPr>
                <w:b/>
                <w:i/>
              </w:rPr>
            </w:pPr>
            <w:r>
              <w:rPr>
                <w:b/>
                <w:i/>
              </w:rPr>
              <w:t>ПК 9.7.</w:t>
            </w:r>
          </w:p>
        </w:tc>
        <w:tc>
          <w:tcPr>
            <w:tcW w:w="8900" w:type="dxa"/>
            <w:tcBorders>
              <w:top w:val="single" w:sz="4" w:space="0" w:color="000000"/>
              <w:left w:val="single" w:sz="4" w:space="0" w:color="000000"/>
              <w:bottom w:val="single" w:sz="4" w:space="0" w:color="000000"/>
              <w:right w:val="single" w:sz="4" w:space="0" w:color="000000"/>
            </w:tcBorders>
          </w:tcPr>
          <w:p w14:paraId="672224FB" w14:textId="77777777" w:rsidR="001D226C" w:rsidRDefault="00E119E0">
            <w:pPr>
              <w:keepNext/>
              <w:jc w:val="both"/>
              <w:outlineLvl w:val="1"/>
            </w:pPr>
            <w:r>
              <w:t>Осуществлять сбор статистической информации о работе веб-приложений для анализа эффективности его работы</w:t>
            </w:r>
          </w:p>
        </w:tc>
      </w:tr>
      <w:tr w:rsidR="001D226C" w14:paraId="56659DE3" w14:textId="77777777">
        <w:tc>
          <w:tcPr>
            <w:tcW w:w="1273" w:type="dxa"/>
            <w:tcBorders>
              <w:top w:val="single" w:sz="4" w:space="0" w:color="000000"/>
              <w:left w:val="single" w:sz="4" w:space="0" w:color="000000"/>
              <w:bottom w:val="single" w:sz="4" w:space="0" w:color="000000"/>
              <w:right w:val="single" w:sz="4" w:space="0" w:color="000000"/>
            </w:tcBorders>
          </w:tcPr>
          <w:p w14:paraId="05F06587" w14:textId="77777777" w:rsidR="001D226C" w:rsidRDefault="00E119E0">
            <w:pPr>
              <w:rPr>
                <w:b/>
                <w:i/>
              </w:rPr>
            </w:pPr>
            <w:r>
              <w:rPr>
                <w:b/>
                <w:i/>
              </w:rPr>
              <w:t>ПК 9.8.</w:t>
            </w:r>
          </w:p>
        </w:tc>
        <w:tc>
          <w:tcPr>
            <w:tcW w:w="8900" w:type="dxa"/>
            <w:tcBorders>
              <w:top w:val="single" w:sz="4" w:space="0" w:color="000000"/>
              <w:left w:val="single" w:sz="4" w:space="0" w:color="000000"/>
              <w:bottom w:val="single" w:sz="4" w:space="0" w:color="000000"/>
              <w:right w:val="single" w:sz="4" w:space="0" w:color="000000"/>
            </w:tcBorders>
          </w:tcPr>
          <w:p w14:paraId="72738FEE" w14:textId="77777777" w:rsidR="001D226C" w:rsidRDefault="00E119E0">
            <w:pPr>
              <w:keepNext/>
              <w:jc w:val="both"/>
              <w:outlineLvl w:val="1"/>
            </w:pPr>
            <w:r>
              <w:t>Осуществлять аудит безопасности веб-приложения в соответствии с регламентами по безопасности</w:t>
            </w:r>
          </w:p>
        </w:tc>
      </w:tr>
      <w:tr w:rsidR="001D226C" w14:paraId="3AE5E450" w14:textId="77777777">
        <w:tc>
          <w:tcPr>
            <w:tcW w:w="1273" w:type="dxa"/>
            <w:tcBorders>
              <w:top w:val="single" w:sz="4" w:space="0" w:color="000000"/>
              <w:left w:val="single" w:sz="4" w:space="0" w:color="000000"/>
              <w:bottom w:val="single" w:sz="4" w:space="0" w:color="000000"/>
              <w:right w:val="single" w:sz="4" w:space="0" w:color="000000"/>
            </w:tcBorders>
          </w:tcPr>
          <w:p w14:paraId="1366F432" w14:textId="77777777" w:rsidR="001D226C" w:rsidRDefault="00E119E0">
            <w:pPr>
              <w:rPr>
                <w:b/>
                <w:i/>
              </w:rPr>
            </w:pPr>
            <w:r>
              <w:rPr>
                <w:b/>
                <w:i/>
              </w:rPr>
              <w:t>ПК 9.9.</w:t>
            </w:r>
          </w:p>
        </w:tc>
        <w:tc>
          <w:tcPr>
            <w:tcW w:w="8900" w:type="dxa"/>
            <w:tcBorders>
              <w:top w:val="single" w:sz="4" w:space="0" w:color="000000"/>
              <w:left w:val="single" w:sz="4" w:space="0" w:color="000000"/>
              <w:bottom w:val="single" w:sz="4" w:space="0" w:color="000000"/>
              <w:right w:val="single" w:sz="4" w:space="0" w:color="000000"/>
            </w:tcBorders>
          </w:tcPr>
          <w:p w14:paraId="6FB2D6C3" w14:textId="77777777" w:rsidR="001D226C" w:rsidRDefault="00E119E0">
            <w:pPr>
              <w:keepNext/>
              <w:jc w:val="both"/>
              <w:outlineLvl w:val="1"/>
            </w:pPr>
            <w:r>
              <w:t>Модернизировать веб-приложение с учетом правил и норм подготовки информации для поисковых систем</w:t>
            </w:r>
          </w:p>
        </w:tc>
      </w:tr>
      <w:tr w:rsidR="001D226C" w14:paraId="7D7CBE03" w14:textId="77777777">
        <w:tc>
          <w:tcPr>
            <w:tcW w:w="1273" w:type="dxa"/>
            <w:tcBorders>
              <w:top w:val="single" w:sz="4" w:space="0" w:color="000000"/>
              <w:left w:val="single" w:sz="4" w:space="0" w:color="000000"/>
              <w:bottom w:val="single" w:sz="4" w:space="0" w:color="000000"/>
              <w:right w:val="single" w:sz="4" w:space="0" w:color="000000"/>
            </w:tcBorders>
          </w:tcPr>
          <w:p w14:paraId="20749314" w14:textId="77777777" w:rsidR="001D226C" w:rsidRDefault="00E119E0">
            <w:pPr>
              <w:rPr>
                <w:b/>
                <w:i/>
              </w:rPr>
            </w:pPr>
            <w:r>
              <w:rPr>
                <w:b/>
                <w:i/>
              </w:rPr>
              <w:t>ПК 9.10.</w:t>
            </w:r>
          </w:p>
        </w:tc>
        <w:tc>
          <w:tcPr>
            <w:tcW w:w="8900" w:type="dxa"/>
            <w:tcBorders>
              <w:top w:val="single" w:sz="4" w:space="0" w:color="000000"/>
              <w:left w:val="single" w:sz="4" w:space="0" w:color="000000"/>
              <w:bottom w:val="single" w:sz="4" w:space="0" w:color="000000"/>
              <w:right w:val="single" w:sz="4" w:space="0" w:color="000000"/>
            </w:tcBorders>
          </w:tcPr>
          <w:p w14:paraId="333B1AB7" w14:textId="77777777" w:rsidR="001D226C" w:rsidRDefault="00E119E0">
            <w:pPr>
              <w:keepNext/>
              <w:jc w:val="both"/>
              <w:outlineLvl w:val="1"/>
            </w:pPr>
            <w:r>
              <w:t>Реализовывать мероприятия по продвижению веб-приложений в информационно-телекоммуникационной сети "Интернет"</w:t>
            </w:r>
          </w:p>
        </w:tc>
      </w:tr>
    </w:tbl>
    <w:p w14:paraId="4CEB3F19" w14:textId="3ECA74D0" w:rsidR="001D226C" w:rsidRDefault="00E119E0">
      <w:pPr>
        <w:ind w:firstLine="567"/>
        <w:jc w:val="both"/>
        <w:rPr>
          <w:i/>
          <w:caps/>
        </w:rPr>
      </w:pPr>
      <w:r>
        <w:rPr>
          <w:b/>
        </w:rPr>
        <w:lastRenderedPageBreak/>
        <w:t>7. Организация и руководство производственной практики</w:t>
      </w:r>
    </w:p>
    <w:p w14:paraId="77E0745A" w14:textId="77777777" w:rsidR="001D226C" w:rsidRDefault="001D226C">
      <w:pPr>
        <w:pStyle w:val="25"/>
        <w:spacing w:before="0" w:after="0" w:line="240" w:lineRule="auto"/>
        <w:ind w:firstLine="709"/>
        <w:jc w:val="both"/>
        <w:rPr>
          <w:rFonts w:ascii="Times New Roman" w:hAnsi="Times New Roman"/>
          <w:sz w:val="24"/>
        </w:rPr>
      </w:pPr>
    </w:p>
    <w:p w14:paraId="78DC8B77"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z w:val="24"/>
        </w:rPr>
        <w:t>Организацию руководство производственной практикой осуществляют руководители практики от колледжа и от организации.</w:t>
      </w:r>
    </w:p>
    <w:p w14:paraId="3FDF4E4A"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z w:val="24"/>
        </w:rPr>
        <w:t>Для руководства практикой назначается руководитель от предприятия и от образовательного учреждения.</w:t>
      </w:r>
    </w:p>
    <w:p w14:paraId="74CB42AC"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z w:val="24"/>
        </w:rPr>
        <w:t>Студенту при выходе на практику руководителем практики от образовательного учреждения выдаётся индивидуальное задание. Руководитель практики от образовательного учреждения назначает студентам время для консультации по выполнению индивидуального задания. На консультациях студент должен предоставить руководителю практики дневник с подписями и материалы по выполнению индивидуального задания. На предприятии студент выполняет определённую, предусмотренную индивидуальным заданием, работу, о чем делаются записи в дневнике студента.</w:t>
      </w:r>
    </w:p>
    <w:p w14:paraId="34C9BFDD"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z w:val="24"/>
        </w:rPr>
        <w:t>Руководители практики от колледжа:</w:t>
      </w:r>
    </w:p>
    <w:p w14:paraId="3AD25308"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устанавливают связь с руководителем практики от организации и совместно с ним составляют индивидуальные задания;</w:t>
      </w:r>
    </w:p>
    <w:p w14:paraId="31C83A44"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принимают участие в распределении студентов по рабочим местам или перемещении их по видам работ;</w:t>
      </w:r>
    </w:p>
    <w:p w14:paraId="69700CCE"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осуществляют контроль за выполнением программы практики студентами на предприятии;</w:t>
      </w:r>
    </w:p>
    <w:p w14:paraId="0AA82D54"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оказывают методическую помощь студентам при выполнении ими индивидуальных заданий и подборе материалов к государственной итоговой аттестации оценивают результаты выполнения практикантами программы практики;</w:t>
      </w:r>
    </w:p>
    <w:p w14:paraId="70DFB7F8"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предоставляют отчет о результатах практики;</w:t>
      </w:r>
    </w:p>
    <w:p w14:paraId="51A197BC"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вносят предложения по совершенствованию организации практики;</w:t>
      </w:r>
    </w:p>
    <w:p w14:paraId="3F46DDD7"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 xml:space="preserve">организовывают повторное прохождение производственной практики студентами в случае </w:t>
      </w:r>
      <w:proofErr w:type="gramStart"/>
      <w:r>
        <w:rPr>
          <w:rFonts w:ascii="Times New Roman" w:hAnsi="Times New Roman"/>
          <w:sz w:val="24"/>
        </w:rPr>
        <w:t>не выполнения</w:t>
      </w:r>
      <w:proofErr w:type="gramEnd"/>
      <w:r>
        <w:rPr>
          <w:rFonts w:ascii="Times New Roman" w:hAnsi="Times New Roman"/>
          <w:sz w:val="24"/>
        </w:rPr>
        <w:t xml:space="preserve"> ими программы практики по уважительной причине.</w:t>
      </w:r>
    </w:p>
    <w:p w14:paraId="1CB95314"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z w:val="24"/>
        </w:rPr>
        <w:t>Руководитель практики от организации осуществляет общее руководство практикой студентов и назначает ответственных руководителей практики от предприятия (учреждения, организации). Непосредственное руководство практикой студентов в отделах, лабораториях и других подразделениях возлагается на квалифицированных специалистов, которым поручается группа практикантов и в обязанности которых входит:</w:t>
      </w:r>
    </w:p>
    <w:p w14:paraId="0CB4F52B"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распределение практикантов по рабочим местам в соответствии с графиком прохождения практики;</w:t>
      </w:r>
    </w:p>
    <w:p w14:paraId="152E305D"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проведение инструктажа по охране труда, противопожарной безопасности и производственной санитарии на предприятии и на рабочем месте при выполнении конкретных видов работ;</w:t>
      </w:r>
    </w:p>
    <w:p w14:paraId="28022D0A"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осуществление постоянного контроля за работой практикантов, обеспечения выполнения программы практики;</w:t>
      </w:r>
    </w:p>
    <w:p w14:paraId="76869685"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z w:val="24"/>
        </w:rPr>
        <w:t>оказания помощи студентам в подборе материала для выполнения индивидуального задания;</w:t>
      </w:r>
    </w:p>
    <w:p w14:paraId="24496DDF"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оценивание качества работы практикантов, составление производственных характеристик с отражением в них выполнения программы практики, индивидуальных заданий;</w:t>
      </w:r>
    </w:p>
    <w:p w14:paraId="3008B9BD"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pacing w:val="1"/>
          <w:sz w:val="24"/>
        </w:rPr>
        <w:t xml:space="preserve">– </w:t>
      </w:r>
      <w:r>
        <w:rPr>
          <w:rFonts w:ascii="Times New Roman" w:hAnsi="Times New Roman"/>
          <w:sz w:val="24"/>
        </w:rPr>
        <w:t>внесение предложений по совершенствованию организации производственной практики.</w:t>
      </w:r>
    </w:p>
    <w:p w14:paraId="59CA4433"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z w:val="24"/>
        </w:rPr>
        <w:t>В договоре колледж и организация оговаривают все вопросы, касающиеся проведения производственной практики.</w:t>
      </w:r>
    </w:p>
    <w:p w14:paraId="3FA74FBD"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z w:val="24"/>
        </w:rPr>
        <w:t>Договор предусматривает назначение руководителя практики от организации (как правило, руководителя организации, его заместителя или одного из ведущих специалистов), а также порядок оформления студентов в подразделения предприятия в качестве дублёров инженерно-технических работников среднего звена и обеспечение условий студентам для сбора исходного материала в соответствии с полученным в колледже индивидуальным заданием.</w:t>
      </w:r>
    </w:p>
    <w:p w14:paraId="10AADF21"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z w:val="24"/>
        </w:rPr>
        <w:lastRenderedPageBreak/>
        <w:t xml:space="preserve">В период производственной практики студенты наряду со сбором материалов по индивидуальному заданию должны участвовать в решении текущих производственных задач. </w:t>
      </w:r>
    </w:p>
    <w:p w14:paraId="063EA3D3"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z w:val="24"/>
        </w:rPr>
        <w:t>Формой контроля производственной практики является дифференцированный зачёт, определяющий уровень освоенных профессиональных компетенций.</w:t>
      </w:r>
    </w:p>
    <w:p w14:paraId="2C1F76EC" w14:textId="77777777" w:rsidR="001D226C" w:rsidRDefault="00E119E0">
      <w:pPr>
        <w:pStyle w:val="25"/>
        <w:spacing w:before="0" w:after="0" w:line="240" w:lineRule="auto"/>
        <w:ind w:firstLine="709"/>
        <w:jc w:val="both"/>
        <w:rPr>
          <w:rFonts w:ascii="Times New Roman" w:hAnsi="Times New Roman"/>
          <w:sz w:val="24"/>
        </w:rPr>
      </w:pPr>
      <w:r>
        <w:rPr>
          <w:rFonts w:ascii="Times New Roman" w:hAnsi="Times New Roman"/>
          <w:sz w:val="24"/>
        </w:rPr>
        <w:t>Практика проводится в соответствии с учебным планом на 4 курсе в течение 3 недель с 36-часовой недельной нагрузки на предприятии (108 часов).</w:t>
      </w:r>
    </w:p>
    <w:p w14:paraId="4E220816" w14:textId="77777777" w:rsidR="001D226C" w:rsidRDefault="001D226C">
      <w:pPr>
        <w:pStyle w:val="25"/>
        <w:spacing w:before="0" w:after="0" w:line="240" w:lineRule="auto"/>
        <w:ind w:firstLine="709"/>
        <w:jc w:val="both"/>
        <w:rPr>
          <w:rFonts w:ascii="Times New Roman" w:hAnsi="Times New Roman"/>
          <w:sz w:val="24"/>
        </w:rPr>
      </w:pPr>
    </w:p>
    <w:p w14:paraId="0A9D115B" w14:textId="2F453DA0" w:rsidR="001D226C" w:rsidRDefault="00E119E0">
      <w:pPr>
        <w:ind w:firstLine="567"/>
        <w:jc w:val="both"/>
        <w:rPr>
          <w:i/>
          <w:caps/>
        </w:rPr>
      </w:pPr>
      <w:r>
        <w:rPr>
          <w:b/>
        </w:rPr>
        <w:t>8. Структура и содержание производственной практики</w:t>
      </w:r>
    </w:p>
    <w:p w14:paraId="46AF8FF9" w14:textId="77777777" w:rsidR="001D226C" w:rsidRDefault="001D226C">
      <w:pPr>
        <w:ind w:firstLine="70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149"/>
        <w:gridCol w:w="4394"/>
        <w:gridCol w:w="1559"/>
        <w:gridCol w:w="1559"/>
      </w:tblGrid>
      <w:tr w:rsidR="001D226C" w14:paraId="7F77CA43" w14:textId="77777777">
        <w:trPr>
          <w:tblHeader/>
        </w:trPr>
        <w:tc>
          <w:tcPr>
            <w:tcW w:w="653" w:type="dxa"/>
            <w:tcBorders>
              <w:top w:val="single" w:sz="4" w:space="0" w:color="000000"/>
              <w:left w:val="single" w:sz="4" w:space="0" w:color="000000"/>
              <w:bottom w:val="single" w:sz="4" w:space="0" w:color="000000"/>
              <w:right w:val="single" w:sz="4" w:space="0" w:color="000000"/>
            </w:tcBorders>
          </w:tcPr>
          <w:p w14:paraId="58331AF9" w14:textId="77777777" w:rsidR="001D226C" w:rsidRDefault="00E119E0">
            <w:pPr>
              <w:jc w:val="center"/>
              <w:rPr>
                <w:b/>
              </w:rPr>
            </w:pPr>
            <w:r>
              <w:rPr>
                <w:b/>
              </w:rPr>
              <w:t>№ п/п</w:t>
            </w:r>
          </w:p>
        </w:tc>
        <w:tc>
          <w:tcPr>
            <w:tcW w:w="2149" w:type="dxa"/>
            <w:tcBorders>
              <w:top w:val="single" w:sz="4" w:space="0" w:color="000000"/>
              <w:left w:val="single" w:sz="4" w:space="0" w:color="000000"/>
              <w:bottom w:val="single" w:sz="4" w:space="0" w:color="000000"/>
              <w:right w:val="single" w:sz="4" w:space="0" w:color="000000"/>
            </w:tcBorders>
          </w:tcPr>
          <w:p w14:paraId="3B9EA24A" w14:textId="77777777" w:rsidR="001D226C" w:rsidRDefault="00E119E0">
            <w:pPr>
              <w:jc w:val="center"/>
              <w:rPr>
                <w:b/>
              </w:rPr>
            </w:pPr>
            <w:r>
              <w:rPr>
                <w:b/>
              </w:rPr>
              <w:t>Разделы (этапы) практики</w:t>
            </w:r>
          </w:p>
        </w:tc>
        <w:tc>
          <w:tcPr>
            <w:tcW w:w="4394" w:type="dxa"/>
            <w:tcBorders>
              <w:top w:val="single" w:sz="4" w:space="0" w:color="000000"/>
              <w:left w:val="single" w:sz="4" w:space="0" w:color="000000"/>
              <w:bottom w:val="single" w:sz="4" w:space="0" w:color="000000"/>
              <w:right w:val="single" w:sz="4" w:space="0" w:color="000000"/>
            </w:tcBorders>
          </w:tcPr>
          <w:p w14:paraId="4FC4D6EF" w14:textId="77777777" w:rsidR="001D226C" w:rsidRDefault="00E119E0">
            <w:pPr>
              <w:jc w:val="center"/>
              <w:rPr>
                <w:b/>
              </w:rPr>
            </w:pPr>
            <w:r>
              <w:rPr>
                <w:b/>
              </w:rPr>
              <w:t>Содержание разделов (этапов) практики</w:t>
            </w:r>
          </w:p>
        </w:tc>
        <w:tc>
          <w:tcPr>
            <w:tcW w:w="1559" w:type="dxa"/>
            <w:tcBorders>
              <w:top w:val="single" w:sz="4" w:space="0" w:color="000000"/>
              <w:left w:val="single" w:sz="4" w:space="0" w:color="000000"/>
              <w:bottom w:val="single" w:sz="4" w:space="0" w:color="000000"/>
              <w:right w:val="single" w:sz="4" w:space="0" w:color="000000"/>
            </w:tcBorders>
          </w:tcPr>
          <w:p w14:paraId="4D7677CC" w14:textId="77777777" w:rsidR="001D226C" w:rsidRDefault="00E119E0">
            <w:pPr>
              <w:jc w:val="center"/>
              <w:rPr>
                <w:b/>
              </w:rPr>
            </w:pPr>
            <w:r>
              <w:rPr>
                <w:b/>
              </w:rPr>
              <w:t>Количество часов</w:t>
            </w:r>
          </w:p>
        </w:tc>
        <w:tc>
          <w:tcPr>
            <w:tcW w:w="1559" w:type="dxa"/>
            <w:tcBorders>
              <w:top w:val="single" w:sz="4" w:space="0" w:color="000000"/>
              <w:left w:val="single" w:sz="4" w:space="0" w:color="000000"/>
              <w:bottom w:val="single" w:sz="4" w:space="0" w:color="000000"/>
              <w:right w:val="single" w:sz="4" w:space="0" w:color="000000"/>
            </w:tcBorders>
          </w:tcPr>
          <w:p w14:paraId="54DEB94E" w14:textId="77777777" w:rsidR="001D226C" w:rsidRDefault="00E119E0">
            <w:pPr>
              <w:jc w:val="center"/>
              <w:rPr>
                <w:b/>
              </w:rPr>
            </w:pPr>
            <w:r>
              <w:rPr>
                <w:b/>
              </w:rPr>
              <w:t>Формы текущего контроля</w:t>
            </w:r>
          </w:p>
        </w:tc>
      </w:tr>
      <w:tr w:rsidR="001D226C" w14:paraId="1746182D" w14:textId="77777777">
        <w:tc>
          <w:tcPr>
            <w:tcW w:w="10314" w:type="dxa"/>
            <w:gridSpan w:val="5"/>
            <w:tcBorders>
              <w:top w:val="single" w:sz="4" w:space="0" w:color="000000"/>
              <w:left w:val="single" w:sz="4" w:space="0" w:color="000000"/>
              <w:bottom w:val="single" w:sz="4" w:space="0" w:color="000000"/>
              <w:right w:val="single" w:sz="4" w:space="0" w:color="000000"/>
            </w:tcBorders>
          </w:tcPr>
          <w:p w14:paraId="31975FE1" w14:textId="77777777" w:rsidR="001D226C" w:rsidRDefault="00E119E0">
            <w:pPr>
              <w:jc w:val="center"/>
              <w:rPr>
                <w:b/>
              </w:rPr>
            </w:pPr>
            <w:r>
              <w:rPr>
                <w:b/>
              </w:rPr>
              <w:t>Раздел 1. Ознакомительный</w:t>
            </w:r>
          </w:p>
        </w:tc>
      </w:tr>
      <w:tr w:rsidR="001D226C" w14:paraId="7D4488D1" w14:textId="77777777">
        <w:tc>
          <w:tcPr>
            <w:tcW w:w="653" w:type="dxa"/>
            <w:vMerge w:val="restart"/>
            <w:tcBorders>
              <w:top w:val="single" w:sz="4" w:space="0" w:color="000000"/>
              <w:left w:val="single" w:sz="4" w:space="0" w:color="000000"/>
              <w:bottom w:val="single" w:sz="4" w:space="0" w:color="000000"/>
              <w:right w:val="single" w:sz="4" w:space="0" w:color="000000"/>
            </w:tcBorders>
          </w:tcPr>
          <w:p w14:paraId="771A3D3A" w14:textId="77777777" w:rsidR="001D226C" w:rsidRDefault="00E119E0">
            <w:pPr>
              <w:jc w:val="center"/>
            </w:pPr>
            <w:r>
              <w:t>1.1</w:t>
            </w:r>
          </w:p>
          <w:p w14:paraId="44ABD3D4" w14:textId="77777777" w:rsidR="001D226C" w:rsidRDefault="001D226C"/>
        </w:tc>
        <w:tc>
          <w:tcPr>
            <w:tcW w:w="2149" w:type="dxa"/>
            <w:vMerge w:val="restart"/>
            <w:tcBorders>
              <w:top w:val="single" w:sz="4" w:space="0" w:color="000000"/>
              <w:left w:val="single" w:sz="4" w:space="0" w:color="000000"/>
              <w:bottom w:val="single" w:sz="4" w:space="0" w:color="000000"/>
              <w:right w:val="single" w:sz="4" w:space="0" w:color="000000"/>
            </w:tcBorders>
          </w:tcPr>
          <w:p w14:paraId="0EEA4C4D" w14:textId="77777777" w:rsidR="001D226C" w:rsidRDefault="00E119E0">
            <w:r>
              <w:t xml:space="preserve">Организационные вопросы </w:t>
            </w:r>
          </w:p>
          <w:p w14:paraId="4D7DE91C" w14:textId="77777777" w:rsidR="001D226C" w:rsidRDefault="00E119E0">
            <w:r>
              <w:t xml:space="preserve">оформления на предприятии, </w:t>
            </w:r>
          </w:p>
          <w:p w14:paraId="7264A76B" w14:textId="77777777" w:rsidR="001D226C" w:rsidRDefault="00E119E0">
            <w:r>
              <w:t xml:space="preserve">установочная лекция, </w:t>
            </w:r>
          </w:p>
          <w:p w14:paraId="1A77A251" w14:textId="77777777" w:rsidR="001D226C" w:rsidRDefault="00E119E0">
            <w:r>
              <w:t xml:space="preserve">инструктаж по охране труда и </w:t>
            </w:r>
          </w:p>
          <w:p w14:paraId="7A9ACD5F" w14:textId="77777777" w:rsidR="001D226C" w:rsidRDefault="00E119E0">
            <w:r>
              <w:t xml:space="preserve">технике безопасности, </w:t>
            </w:r>
          </w:p>
          <w:p w14:paraId="1FC5AE73" w14:textId="77777777" w:rsidR="001D226C" w:rsidRDefault="00E119E0">
            <w:r>
              <w:t xml:space="preserve">распределение по рабочим </w:t>
            </w:r>
          </w:p>
          <w:p w14:paraId="7DC22BD8" w14:textId="77777777" w:rsidR="001D226C" w:rsidRDefault="00E119E0">
            <w:r>
              <w:t>местам</w:t>
            </w:r>
          </w:p>
        </w:tc>
        <w:tc>
          <w:tcPr>
            <w:tcW w:w="4394" w:type="dxa"/>
            <w:tcBorders>
              <w:top w:val="single" w:sz="4" w:space="0" w:color="000000"/>
              <w:left w:val="single" w:sz="4" w:space="0" w:color="000000"/>
              <w:bottom w:val="single" w:sz="4" w:space="0" w:color="000000"/>
              <w:right w:val="single" w:sz="4" w:space="0" w:color="000000"/>
            </w:tcBorders>
          </w:tcPr>
          <w:p w14:paraId="1D18F4E8" w14:textId="77777777" w:rsidR="001D226C" w:rsidRDefault="00E119E0">
            <w:r>
              <w:t>1. Инструкция по охране труда.</w:t>
            </w:r>
          </w:p>
        </w:tc>
        <w:tc>
          <w:tcPr>
            <w:tcW w:w="1559" w:type="dxa"/>
            <w:tcBorders>
              <w:top w:val="single" w:sz="4" w:space="0" w:color="000000"/>
              <w:left w:val="single" w:sz="4" w:space="0" w:color="000000"/>
              <w:bottom w:val="single" w:sz="4" w:space="0" w:color="000000"/>
              <w:right w:val="single" w:sz="4" w:space="0" w:color="000000"/>
            </w:tcBorders>
          </w:tcPr>
          <w:p w14:paraId="6178306F" w14:textId="77777777" w:rsidR="001D226C" w:rsidRDefault="00E119E0">
            <w:pPr>
              <w:jc w:val="center"/>
            </w:pPr>
            <w:r>
              <w:t>1</w:t>
            </w:r>
          </w:p>
        </w:tc>
        <w:tc>
          <w:tcPr>
            <w:tcW w:w="1559" w:type="dxa"/>
            <w:vMerge w:val="restart"/>
            <w:tcBorders>
              <w:top w:val="single" w:sz="4" w:space="0" w:color="000000"/>
              <w:left w:val="single" w:sz="4" w:space="0" w:color="000000"/>
              <w:bottom w:val="single" w:sz="4" w:space="0" w:color="000000"/>
              <w:right w:val="single" w:sz="4" w:space="0" w:color="000000"/>
            </w:tcBorders>
          </w:tcPr>
          <w:p w14:paraId="5AE70F74" w14:textId="77777777" w:rsidR="001D226C" w:rsidRDefault="00E119E0">
            <w:pPr>
              <w:jc w:val="center"/>
            </w:pPr>
            <w:r>
              <w:t>Экспертное наблюдение и оценка</w:t>
            </w:r>
          </w:p>
          <w:p w14:paraId="6D48BC04" w14:textId="77777777" w:rsidR="001D226C" w:rsidRDefault="00E119E0">
            <w:pPr>
              <w:jc w:val="center"/>
            </w:pPr>
            <w:r>
              <w:t>выполнения работ по практике.</w:t>
            </w:r>
          </w:p>
          <w:p w14:paraId="1A61CE5B" w14:textId="77777777" w:rsidR="001D226C" w:rsidRDefault="001D226C">
            <w:pPr>
              <w:jc w:val="center"/>
            </w:pPr>
          </w:p>
          <w:p w14:paraId="353637ED" w14:textId="77777777" w:rsidR="001D226C" w:rsidRDefault="00E119E0">
            <w:pPr>
              <w:jc w:val="center"/>
            </w:pPr>
            <w:r>
              <w:t>Оценка в дневнике</w:t>
            </w:r>
          </w:p>
          <w:p w14:paraId="7C0C41C8" w14:textId="77777777" w:rsidR="001D226C" w:rsidRDefault="00E119E0">
            <w:pPr>
              <w:jc w:val="center"/>
            </w:pPr>
            <w:r>
              <w:t>практики</w:t>
            </w:r>
          </w:p>
        </w:tc>
      </w:tr>
      <w:tr w:rsidR="001D226C" w14:paraId="33A2D6E5" w14:textId="77777777">
        <w:tc>
          <w:tcPr>
            <w:tcW w:w="653" w:type="dxa"/>
            <w:vMerge/>
            <w:tcBorders>
              <w:top w:val="single" w:sz="4" w:space="0" w:color="000000"/>
              <w:left w:val="single" w:sz="4" w:space="0" w:color="000000"/>
              <w:bottom w:val="single" w:sz="4" w:space="0" w:color="000000"/>
              <w:right w:val="single" w:sz="4" w:space="0" w:color="000000"/>
            </w:tcBorders>
          </w:tcPr>
          <w:p w14:paraId="4941C12C"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7A9C8993"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6256CF60" w14:textId="77777777" w:rsidR="001D226C" w:rsidRDefault="00E119E0">
            <w:r>
              <w:t xml:space="preserve">2. Инструкция по технике безопасности и пожарной безопасности. Схемы </w:t>
            </w:r>
          </w:p>
          <w:p w14:paraId="375E8332" w14:textId="77777777" w:rsidR="001D226C" w:rsidRDefault="00E119E0">
            <w:r>
              <w:t xml:space="preserve">аварийных проходов и выходов. Пожарный инвентарь. </w:t>
            </w:r>
          </w:p>
        </w:tc>
        <w:tc>
          <w:tcPr>
            <w:tcW w:w="1559" w:type="dxa"/>
            <w:tcBorders>
              <w:top w:val="single" w:sz="4" w:space="0" w:color="000000"/>
              <w:left w:val="single" w:sz="4" w:space="0" w:color="000000"/>
              <w:bottom w:val="single" w:sz="4" w:space="0" w:color="000000"/>
              <w:right w:val="single" w:sz="4" w:space="0" w:color="000000"/>
            </w:tcBorders>
          </w:tcPr>
          <w:p w14:paraId="3FDBEF87" w14:textId="77777777" w:rsidR="001D226C" w:rsidRDefault="00E119E0">
            <w:pPr>
              <w:jc w:val="center"/>
            </w:pPr>
            <w:r>
              <w:t>1</w:t>
            </w:r>
          </w:p>
        </w:tc>
        <w:tc>
          <w:tcPr>
            <w:tcW w:w="1559" w:type="dxa"/>
            <w:vMerge/>
            <w:tcBorders>
              <w:top w:val="single" w:sz="4" w:space="0" w:color="000000"/>
              <w:left w:val="single" w:sz="4" w:space="0" w:color="000000"/>
              <w:bottom w:val="single" w:sz="4" w:space="0" w:color="000000"/>
              <w:right w:val="single" w:sz="4" w:space="0" w:color="000000"/>
            </w:tcBorders>
          </w:tcPr>
          <w:p w14:paraId="7380EA21" w14:textId="77777777" w:rsidR="001D226C" w:rsidRDefault="001D226C"/>
        </w:tc>
      </w:tr>
      <w:tr w:rsidR="001D226C" w14:paraId="09E834B7" w14:textId="77777777">
        <w:tc>
          <w:tcPr>
            <w:tcW w:w="653" w:type="dxa"/>
            <w:vMerge/>
            <w:tcBorders>
              <w:top w:val="single" w:sz="4" w:space="0" w:color="000000"/>
              <w:left w:val="single" w:sz="4" w:space="0" w:color="000000"/>
              <w:bottom w:val="single" w:sz="4" w:space="0" w:color="000000"/>
              <w:right w:val="single" w:sz="4" w:space="0" w:color="000000"/>
            </w:tcBorders>
          </w:tcPr>
          <w:p w14:paraId="091AE00B"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6711B918"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2DF6C947" w14:textId="77777777" w:rsidR="001D226C" w:rsidRDefault="00E119E0">
            <w:r>
              <w:t xml:space="preserve">3. Правила внутреннего распорядка. </w:t>
            </w:r>
          </w:p>
        </w:tc>
        <w:tc>
          <w:tcPr>
            <w:tcW w:w="1559" w:type="dxa"/>
            <w:tcBorders>
              <w:top w:val="single" w:sz="4" w:space="0" w:color="000000"/>
              <w:left w:val="single" w:sz="4" w:space="0" w:color="000000"/>
              <w:bottom w:val="single" w:sz="4" w:space="0" w:color="000000"/>
              <w:right w:val="single" w:sz="4" w:space="0" w:color="000000"/>
            </w:tcBorders>
          </w:tcPr>
          <w:p w14:paraId="6F94706C" w14:textId="77777777" w:rsidR="001D226C" w:rsidRDefault="00E119E0">
            <w:pPr>
              <w:jc w:val="center"/>
            </w:pPr>
            <w:r>
              <w:t>1</w:t>
            </w:r>
          </w:p>
        </w:tc>
        <w:tc>
          <w:tcPr>
            <w:tcW w:w="1559" w:type="dxa"/>
            <w:vMerge/>
            <w:tcBorders>
              <w:top w:val="single" w:sz="4" w:space="0" w:color="000000"/>
              <w:left w:val="single" w:sz="4" w:space="0" w:color="000000"/>
              <w:bottom w:val="single" w:sz="4" w:space="0" w:color="000000"/>
              <w:right w:val="single" w:sz="4" w:space="0" w:color="000000"/>
            </w:tcBorders>
          </w:tcPr>
          <w:p w14:paraId="2CA9D1F3" w14:textId="77777777" w:rsidR="001D226C" w:rsidRDefault="001D226C"/>
        </w:tc>
      </w:tr>
      <w:tr w:rsidR="001D226C" w14:paraId="2F5B4D11" w14:textId="77777777">
        <w:tc>
          <w:tcPr>
            <w:tcW w:w="653" w:type="dxa"/>
            <w:vMerge/>
            <w:tcBorders>
              <w:top w:val="single" w:sz="4" w:space="0" w:color="000000"/>
              <w:left w:val="single" w:sz="4" w:space="0" w:color="000000"/>
              <w:bottom w:val="single" w:sz="4" w:space="0" w:color="000000"/>
              <w:right w:val="single" w:sz="4" w:space="0" w:color="000000"/>
            </w:tcBorders>
          </w:tcPr>
          <w:p w14:paraId="2C3B175D"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71FC1E2D"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701EAAEB" w14:textId="77777777" w:rsidR="001D226C" w:rsidRDefault="00E119E0">
            <w:r>
              <w:t>4. Распределение по рабочим местам. Знакомство с рабочим местом и руководителем практик</w:t>
            </w:r>
          </w:p>
          <w:p w14:paraId="638FDBE6" w14:textId="77777777" w:rsidR="001D226C" w:rsidRDefault="00E119E0">
            <w:r>
              <w:t xml:space="preserve">и от предприятия. Организация рабочего места. </w:t>
            </w:r>
          </w:p>
        </w:tc>
        <w:tc>
          <w:tcPr>
            <w:tcW w:w="1559" w:type="dxa"/>
            <w:tcBorders>
              <w:top w:val="single" w:sz="4" w:space="0" w:color="000000"/>
              <w:left w:val="single" w:sz="4" w:space="0" w:color="000000"/>
              <w:bottom w:val="single" w:sz="4" w:space="0" w:color="000000"/>
              <w:right w:val="single" w:sz="4" w:space="0" w:color="000000"/>
            </w:tcBorders>
          </w:tcPr>
          <w:p w14:paraId="20F4015D" w14:textId="77777777" w:rsidR="001D226C" w:rsidRDefault="00E119E0">
            <w:pPr>
              <w:jc w:val="center"/>
            </w:pPr>
            <w:r>
              <w:t>1</w:t>
            </w:r>
          </w:p>
        </w:tc>
        <w:tc>
          <w:tcPr>
            <w:tcW w:w="1559" w:type="dxa"/>
            <w:vMerge/>
            <w:tcBorders>
              <w:top w:val="single" w:sz="4" w:space="0" w:color="000000"/>
              <w:left w:val="single" w:sz="4" w:space="0" w:color="000000"/>
              <w:bottom w:val="single" w:sz="4" w:space="0" w:color="000000"/>
              <w:right w:val="single" w:sz="4" w:space="0" w:color="000000"/>
            </w:tcBorders>
          </w:tcPr>
          <w:p w14:paraId="4BE51B76" w14:textId="77777777" w:rsidR="001D226C" w:rsidRDefault="001D226C"/>
        </w:tc>
      </w:tr>
      <w:tr w:rsidR="001D226C" w14:paraId="214D4F2D" w14:textId="77777777">
        <w:tc>
          <w:tcPr>
            <w:tcW w:w="653" w:type="dxa"/>
            <w:vMerge/>
            <w:tcBorders>
              <w:top w:val="single" w:sz="4" w:space="0" w:color="000000"/>
              <w:left w:val="single" w:sz="4" w:space="0" w:color="000000"/>
              <w:bottom w:val="single" w:sz="4" w:space="0" w:color="000000"/>
              <w:right w:val="single" w:sz="4" w:space="0" w:color="000000"/>
            </w:tcBorders>
          </w:tcPr>
          <w:p w14:paraId="5CA85ECA"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42494E83"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1155DD58" w14:textId="77777777" w:rsidR="001D226C" w:rsidRDefault="00E119E0">
            <w:r>
              <w:t xml:space="preserve">5. Правила и нормы охраны труда, техники безопасности при работе с </w:t>
            </w:r>
          </w:p>
          <w:p w14:paraId="26194612" w14:textId="77777777" w:rsidR="001D226C" w:rsidRDefault="00E119E0">
            <w:r>
              <w:t>вычислительной техникой</w:t>
            </w:r>
          </w:p>
        </w:tc>
        <w:tc>
          <w:tcPr>
            <w:tcW w:w="1559" w:type="dxa"/>
            <w:tcBorders>
              <w:top w:val="single" w:sz="4" w:space="0" w:color="000000"/>
              <w:left w:val="single" w:sz="4" w:space="0" w:color="000000"/>
              <w:bottom w:val="single" w:sz="4" w:space="0" w:color="000000"/>
              <w:right w:val="single" w:sz="4" w:space="0" w:color="000000"/>
            </w:tcBorders>
          </w:tcPr>
          <w:p w14:paraId="32A1F6DC" w14:textId="77777777" w:rsidR="001D226C" w:rsidRDefault="00E119E0">
            <w:pPr>
              <w:jc w:val="center"/>
            </w:pPr>
            <w:r>
              <w:t>1</w:t>
            </w:r>
          </w:p>
        </w:tc>
        <w:tc>
          <w:tcPr>
            <w:tcW w:w="1559" w:type="dxa"/>
            <w:vMerge/>
            <w:tcBorders>
              <w:top w:val="single" w:sz="4" w:space="0" w:color="000000"/>
              <w:left w:val="single" w:sz="4" w:space="0" w:color="000000"/>
              <w:bottom w:val="single" w:sz="4" w:space="0" w:color="000000"/>
              <w:right w:val="single" w:sz="4" w:space="0" w:color="000000"/>
            </w:tcBorders>
          </w:tcPr>
          <w:p w14:paraId="0A8812FE" w14:textId="77777777" w:rsidR="001D226C" w:rsidRDefault="001D226C"/>
        </w:tc>
      </w:tr>
      <w:tr w:rsidR="001D226C" w14:paraId="50915B03" w14:textId="77777777">
        <w:tc>
          <w:tcPr>
            <w:tcW w:w="653" w:type="dxa"/>
            <w:vMerge w:val="restart"/>
            <w:tcBorders>
              <w:top w:val="single" w:sz="4" w:space="0" w:color="000000"/>
              <w:left w:val="single" w:sz="4" w:space="0" w:color="000000"/>
              <w:bottom w:val="single" w:sz="4" w:space="0" w:color="000000"/>
              <w:right w:val="single" w:sz="4" w:space="0" w:color="000000"/>
            </w:tcBorders>
          </w:tcPr>
          <w:p w14:paraId="2DE32DF7" w14:textId="77777777" w:rsidR="001D226C" w:rsidRDefault="00E119E0">
            <w:pPr>
              <w:jc w:val="center"/>
            </w:pPr>
            <w:r>
              <w:t>1.2</w:t>
            </w:r>
          </w:p>
        </w:tc>
        <w:tc>
          <w:tcPr>
            <w:tcW w:w="2149" w:type="dxa"/>
            <w:vMerge w:val="restart"/>
            <w:tcBorders>
              <w:top w:val="single" w:sz="4" w:space="0" w:color="000000"/>
              <w:left w:val="single" w:sz="4" w:space="0" w:color="000000"/>
              <w:bottom w:val="single" w:sz="4" w:space="0" w:color="000000"/>
              <w:right w:val="single" w:sz="4" w:space="0" w:color="000000"/>
            </w:tcBorders>
          </w:tcPr>
          <w:p w14:paraId="7F67348B" w14:textId="77777777" w:rsidR="001D226C" w:rsidRDefault="00E119E0">
            <w:r>
              <w:t xml:space="preserve">Ознакомление со структурой и </w:t>
            </w:r>
          </w:p>
          <w:p w14:paraId="3557B434" w14:textId="77777777" w:rsidR="001D226C" w:rsidRDefault="00E119E0">
            <w:r>
              <w:t xml:space="preserve">характером деятельности </w:t>
            </w:r>
          </w:p>
          <w:p w14:paraId="00A9048A" w14:textId="77777777" w:rsidR="001D226C" w:rsidRDefault="00E119E0">
            <w:r>
              <w:t>предприятия</w:t>
            </w:r>
          </w:p>
          <w:p w14:paraId="6F1FC6D8"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311C4CD3" w14:textId="77777777" w:rsidR="001D226C" w:rsidRDefault="00E119E0">
            <w:r>
              <w:t xml:space="preserve">1. Статус, структура и система управления структурой функциональных подразделений и служб предприятия. </w:t>
            </w:r>
          </w:p>
        </w:tc>
        <w:tc>
          <w:tcPr>
            <w:tcW w:w="1559" w:type="dxa"/>
            <w:tcBorders>
              <w:top w:val="single" w:sz="4" w:space="0" w:color="000000"/>
              <w:left w:val="single" w:sz="4" w:space="0" w:color="000000"/>
              <w:bottom w:val="single" w:sz="4" w:space="0" w:color="000000"/>
              <w:right w:val="single" w:sz="4" w:space="0" w:color="000000"/>
            </w:tcBorders>
          </w:tcPr>
          <w:p w14:paraId="25BBFF83" w14:textId="77777777" w:rsidR="001D226C" w:rsidRDefault="00E119E0">
            <w:pPr>
              <w:jc w:val="center"/>
            </w:pPr>
            <w:r>
              <w:t>1</w:t>
            </w:r>
          </w:p>
        </w:tc>
        <w:tc>
          <w:tcPr>
            <w:tcW w:w="1559" w:type="dxa"/>
            <w:vMerge w:val="restart"/>
            <w:tcBorders>
              <w:top w:val="single" w:sz="4" w:space="0" w:color="000000"/>
              <w:left w:val="single" w:sz="4" w:space="0" w:color="000000"/>
              <w:bottom w:val="single" w:sz="4" w:space="0" w:color="000000"/>
              <w:right w:val="single" w:sz="4" w:space="0" w:color="000000"/>
            </w:tcBorders>
          </w:tcPr>
          <w:p w14:paraId="38461BA8" w14:textId="77777777" w:rsidR="001D226C" w:rsidRDefault="00E119E0">
            <w:pPr>
              <w:jc w:val="center"/>
            </w:pPr>
            <w:r>
              <w:t>Экспертное наблюдение и оценка</w:t>
            </w:r>
          </w:p>
          <w:p w14:paraId="749FD86A" w14:textId="77777777" w:rsidR="001D226C" w:rsidRDefault="00E119E0">
            <w:pPr>
              <w:jc w:val="center"/>
            </w:pPr>
            <w:r>
              <w:t>выполнения работ по практике.</w:t>
            </w:r>
          </w:p>
          <w:p w14:paraId="333E594A" w14:textId="77777777" w:rsidR="001D226C" w:rsidRDefault="001D226C">
            <w:pPr>
              <w:jc w:val="center"/>
            </w:pPr>
          </w:p>
          <w:p w14:paraId="79F42C3E" w14:textId="77777777" w:rsidR="001D226C" w:rsidRDefault="00E119E0">
            <w:pPr>
              <w:jc w:val="center"/>
            </w:pPr>
            <w:r>
              <w:t>Оценка в дневнике</w:t>
            </w:r>
          </w:p>
          <w:p w14:paraId="275247DA" w14:textId="77777777" w:rsidR="001D226C" w:rsidRDefault="00E119E0">
            <w:pPr>
              <w:jc w:val="center"/>
            </w:pPr>
            <w:r>
              <w:t>практики</w:t>
            </w:r>
          </w:p>
          <w:p w14:paraId="1A9B3D74" w14:textId="77777777" w:rsidR="001D226C" w:rsidRDefault="001D226C">
            <w:pPr>
              <w:jc w:val="center"/>
            </w:pPr>
          </w:p>
        </w:tc>
      </w:tr>
      <w:tr w:rsidR="001D226C" w14:paraId="34B10037" w14:textId="77777777">
        <w:tc>
          <w:tcPr>
            <w:tcW w:w="653" w:type="dxa"/>
            <w:vMerge/>
            <w:tcBorders>
              <w:top w:val="single" w:sz="4" w:space="0" w:color="000000"/>
              <w:left w:val="single" w:sz="4" w:space="0" w:color="000000"/>
              <w:bottom w:val="single" w:sz="4" w:space="0" w:color="000000"/>
              <w:right w:val="single" w:sz="4" w:space="0" w:color="000000"/>
            </w:tcBorders>
          </w:tcPr>
          <w:p w14:paraId="735D740E"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633A217D"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4823A189" w14:textId="77777777" w:rsidR="001D226C" w:rsidRDefault="00E119E0">
            <w:r>
              <w:t>2. Перечень и конфигурация средств вычислительной техники. Архитектура сети.</w:t>
            </w:r>
          </w:p>
        </w:tc>
        <w:tc>
          <w:tcPr>
            <w:tcW w:w="1559" w:type="dxa"/>
            <w:tcBorders>
              <w:top w:val="single" w:sz="4" w:space="0" w:color="000000"/>
              <w:left w:val="single" w:sz="4" w:space="0" w:color="000000"/>
              <w:bottom w:val="single" w:sz="4" w:space="0" w:color="000000"/>
              <w:right w:val="single" w:sz="4" w:space="0" w:color="000000"/>
            </w:tcBorders>
          </w:tcPr>
          <w:p w14:paraId="19F8D88B" w14:textId="77777777" w:rsidR="001D226C" w:rsidRDefault="00E119E0">
            <w:pPr>
              <w:jc w:val="center"/>
            </w:pPr>
            <w:r>
              <w:t>2</w:t>
            </w:r>
          </w:p>
        </w:tc>
        <w:tc>
          <w:tcPr>
            <w:tcW w:w="1559" w:type="dxa"/>
            <w:vMerge/>
            <w:tcBorders>
              <w:top w:val="single" w:sz="4" w:space="0" w:color="000000"/>
              <w:left w:val="single" w:sz="4" w:space="0" w:color="000000"/>
              <w:bottom w:val="single" w:sz="4" w:space="0" w:color="000000"/>
              <w:right w:val="single" w:sz="4" w:space="0" w:color="000000"/>
            </w:tcBorders>
          </w:tcPr>
          <w:p w14:paraId="7A9802D1" w14:textId="77777777" w:rsidR="001D226C" w:rsidRDefault="001D226C"/>
        </w:tc>
      </w:tr>
      <w:tr w:rsidR="001D226C" w14:paraId="09FAD437" w14:textId="77777777">
        <w:tc>
          <w:tcPr>
            <w:tcW w:w="653" w:type="dxa"/>
            <w:vMerge/>
            <w:tcBorders>
              <w:top w:val="single" w:sz="4" w:space="0" w:color="000000"/>
              <w:left w:val="single" w:sz="4" w:space="0" w:color="000000"/>
              <w:bottom w:val="single" w:sz="4" w:space="0" w:color="000000"/>
              <w:right w:val="single" w:sz="4" w:space="0" w:color="000000"/>
            </w:tcBorders>
          </w:tcPr>
          <w:p w14:paraId="0562143A"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1EAEAB2C"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2DE97002" w14:textId="77777777" w:rsidR="001D226C" w:rsidRDefault="00E119E0">
            <w:r>
              <w:t xml:space="preserve">3. Перечень и назначение программных средств, установленных на ПК </w:t>
            </w:r>
          </w:p>
          <w:p w14:paraId="6F7AB8F7" w14:textId="77777777" w:rsidR="001D226C" w:rsidRDefault="00E119E0">
            <w:r>
              <w:t>предприятия.</w:t>
            </w:r>
          </w:p>
        </w:tc>
        <w:tc>
          <w:tcPr>
            <w:tcW w:w="1559" w:type="dxa"/>
            <w:tcBorders>
              <w:top w:val="single" w:sz="4" w:space="0" w:color="000000"/>
              <w:left w:val="single" w:sz="4" w:space="0" w:color="000000"/>
              <w:bottom w:val="single" w:sz="4" w:space="0" w:color="000000"/>
              <w:right w:val="single" w:sz="4" w:space="0" w:color="000000"/>
            </w:tcBorders>
          </w:tcPr>
          <w:p w14:paraId="5216DD6E" w14:textId="77777777" w:rsidR="001D226C" w:rsidRDefault="00E119E0">
            <w:pPr>
              <w:jc w:val="center"/>
            </w:pPr>
            <w:r>
              <w:t>2</w:t>
            </w:r>
          </w:p>
        </w:tc>
        <w:tc>
          <w:tcPr>
            <w:tcW w:w="1559" w:type="dxa"/>
            <w:vMerge/>
            <w:tcBorders>
              <w:top w:val="single" w:sz="4" w:space="0" w:color="000000"/>
              <w:left w:val="single" w:sz="4" w:space="0" w:color="000000"/>
              <w:bottom w:val="single" w:sz="4" w:space="0" w:color="000000"/>
              <w:right w:val="single" w:sz="4" w:space="0" w:color="000000"/>
            </w:tcBorders>
          </w:tcPr>
          <w:p w14:paraId="5239AEFC" w14:textId="77777777" w:rsidR="001D226C" w:rsidRDefault="001D226C"/>
        </w:tc>
      </w:tr>
      <w:tr w:rsidR="001D226C" w14:paraId="71656C3F" w14:textId="77777777">
        <w:tc>
          <w:tcPr>
            <w:tcW w:w="653" w:type="dxa"/>
            <w:vMerge/>
            <w:tcBorders>
              <w:top w:val="single" w:sz="4" w:space="0" w:color="000000"/>
              <w:left w:val="single" w:sz="4" w:space="0" w:color="000000"/>
              <w:bottom w:val="single" w:sz="4" w:space="0" w:color="000000"/>
              <w:right w:val="single" w:sz="4" w:space="0" w:color="000000"/>
            </w:tcBorders>
          </w:tcPr>
          <w:p w14:paraId="76ABED36"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3CB82967"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001926C5" w14:textId="77777777" w:rsidR="001D226C" w:rsidRDefault="00E119E0">
            <w:r>
              <w:t>4. Должностные инструкции инженерно-технических работников среднего звена в соответствии с подразделением предприятия</w:t>
            </w:r>
          </w:p>
        </w:tc>
        <w:tc>
          <w:tcPr>
            <w:tcW w:w="1559" w:type="dxa"/>
            <w:tcBorders>
              <w:top w:val="single" w:sz="4" w:space="0" w:color="000000"/>
              <w:left w:val="single" w:sz="4" w:space="0" w:color="000000"/>
              <w:bottom w:val="single" w:sz="4" w:space="0" w:color="000000"/>
              <w:right w:val="single" w:sz="4" w:space="0" w:color="000000"/>
            </w:tcBorders>
          </w:tcPr>
          <w:p w14:paraId="5FF0F894" w14:textId="77777777" w:rsidR="001D226C" w:rsidRDefault="00E119E0">
            <w:pPr>
              <w:jc w:val="center"/>
            </w:pPr>
            <w:r>
              <w:t>2</w:t>
            </w:r>
          </w:p>
        </w:tc>
        <w:tc>
          <w:tcPr>
            <w:tcW w:w="1559" w:type="dxa"/>
            <w:vMerge/>
            <w:tcBorders>
              <w:top w:val="single" w:sz="4" w:space="0" w:color="000000"/>
              <w:left w:val="single" w:sz="4" w:space="0" w:color="000000"/>
              <w:bottom w:val="single" w:sz="4" w:space="0" w:color="000000"/>
              <w:right w:val="single" w:sz="4" w:space="0" w:color="000000"/>
            </w:tcBorders>
          </w:tcPr>
          <w:p w14:paraId="3A7D3BA1" w14:textId="77777777" w:rsidR="001D226C" w:rsidRDefault="001D226C"/>
        </w:tc>
      </w:tr>
      <w:tr w:rsidR="001D226C" w14:paraId="439D65A3" w14:textId="77777777">
        <w:tc>
          <w:tcPr>
            <w:tcW w:w="10314" w:type="dxa"/>
            <w:gridSpan w:val="5"/>
            <w:tcBorders>
              <w:top w:val="single" w:sz="4" w:space="0" w:color="000000"/>
              <w:left w:val="single" w:sz="4" w:space="0" w:color="000000"/>
              <w:bottom w:val="single" w:sz="4" w:space="0" w:color="000000"/>
              <w:right w:val="single" w:sz="4" w:space="0" w:color="000000"/>
            </w:tcBorders>
          </w:tcPr>
          <w:p w14:paraId="5AF6A824" w14:textId="77777777" w:rsidR="001D226C" w:rsidRDefault="00E119E0">
            <w:pPr>
              <w:jc w:val="center"/>
              <w:rPr>
                <w:b/>
              </w:rPr>
            </w:pPr>
            <w:r>
              <w:rPr>
                <w:b/>
              </w:rPr>
              <w:t>Раздел 2. Работа на рабочих местах в подразделениях предприятия</w:t>
            </w:r>
          </w:p>
        </w:tc>
      </w:tr>
      <w:tr w:rsidR="001D226C" w14:paraId="494B9065" w14:textId="77777777">
        <w:tc>
          <w:tcPr>
            <w:tcW w:w="653" w:type="dxa"/>
            <w:vMerge w:val="restart"/>
            <w:tcBorders>
              <w:top w:val="single" w:sz="4" w:space="0" w:color="000000"/>
              <w:left w:val="single" w:sz="4" w:space="0" w:color="000000"/>
              <w:bottom w:val="single" w:sz="4" w:space="0" w:color="000000"/>
              <w:right w:val="single" w:sz="4" w:space="0" w:color="000000"/>
            </w:tcBorders>
          </w:tcPr>
          <w:p w14:paraId="08510206" w14:textId="77777777" w:rsidR="001D226C" w:rsidRDefault="00E119E0">
            <w:pPr>
              <w:jc w:val="center"/>
            </w:pPr>
            <w:r>
              <w:t>2.1</w:t>
            </w:r>
          </w:p>
        </w:tc>
        <w:tc>
          <w:tcPr>
            <w:tcW w:w="2149" w:type="dxa"/>
            <w:vMerge w:val="restart"/>
            <w:tcBorders>
              <w:top w:val="single" w:sz="4" w:space="0" w:color="000000"/>
              <w:left w:val="single" w:sz="4" w:space="0" w:color="000000"/>
              <w:bottom w:val="single" w:sz="4" w:space="0" w:color="000000"/>
              <w:right w:val="single" w:sz="4" w:space="0" w:color="000000"/>
            </w:tcBorders>
          </w:tcPr>
          <w:p w14:paraId="26C7518F" w14:textId="77777777" w:rsidR="001D226C" w:rsidRDefault="00E119E0">
            <w:r>
              <w:t>Приобретение практического опыта на конкретных рабочих местах</w:t>
            </w:r>
          </w:p>
        </w:tc>
        <w:tc>
          <w:tcPr>
            <w:tcW w:w="4394" w:type="dxa"/>
            <w:tcBorders>
              <w:top w:val="single" w:sz="4" w:space="0" w:color="000000"/>
              <w:left w:val="single" w:sz="4" w:space="0" w:color="000000"/>
              <w:bottom w:val="single" w:sz="4" w:space="0" w:color="000000"/>
              <w:right w:val="single" w:sz="4" w:space="0" w:color="000000"/>
            </w:tcBorders>
          </w:tcPr>
          <w:p w14:paraId="4790A953" w14:textId="77777777" w:rsidR="001D226C" w:rsidRDefault="00E119E0">
            <w:r>
              <w:t>1. Анкетирование представителей Заказчика на основании бриф-анкет</w:t>
            </w:r>
          </w:p>
        </w:tc>
        <w:tc>
          <w:tcPr>
            <w:tcW w:w="1559" w:type="dxa"/>
            <w:tcBorders>
              <w:top w:val="single" w:sz="4" w:space="0" w:color="000000"/>
              <w:left w:val="single" w:sz="4" w:space="0" w:color="000000"/>
              <w:bottom w:val="single" w:sz="4" w:space="0" w:color="000000"/>
              <w:right w:val="single" w:sz="4" w:space="0" w:color="000000"/>
            </w:tcBorders>
          </w:tcPr>
          <w:p w14:paraId="13BCAED8" w14:textId="77777777" w:rsidR="001D226C" w:rsidRDefault="00E119E0">
            <w:pPr>
              <w:jc w:val="center"/>
            </w:pPr>
            <w:r>
              <w:t>8</w:t>
            </w:r>
          </w:p>
        </w:tc>
        <w:tc>
          <w:tcPr>
            <w:tcW w:w="1559" w:type="dxa"/>
            <w:vMerge w:val="restart"/>
            <w:tcBorders>
              <w:top w:val="single" w:sz="4" w:space="0" w:color="000000"/>
              <w:left w:val="single" w:sz="4" w:space="0" w:color="000000"/>
              <w:bottom w:val="single" w:sz="4" w:space="0" w:color="000000"/>
              <w:right w:val="single" w:sz="4" w:space="0" w:color="000000"/>
            </w:tcBorders>
          </w:tcPr>
          <w:p w14:paraId="488C5834" w14:textId="77777777" w:rsidR="001D226C" w:rsidRDefault="00E119E0">
            <w:pPr>
              <w:jc w:val="center"/>
            </w:pPr>
            <w:r>
              <w:t>Экспертное наблюдение и оценка</w:t>
            </w:r>
          </w:p>
          <w:p w14:paraId="4B20A486" w14:textId="77777777" w:rsidR="001D226C" w:rsidRDefault="00E119E0">
            <w:pPr>
              <w:jc w:val="center"/>
            </w:pPr>
            <w:r>
              <w:t>выполнения работ по практике.</w:t>
            </w:r>
          </w:p>
          <w:p w14:paraId="3E547628" w14:textId="77777777" w:rsidR="001D226C" w:rsidRDefault="001D226C">
            <w:pPr>
              <w:jc w:val="center"/>
            </w:pPr>
          </w:p>
          <w:p w14:paraId="4945AF54" w14:textId="77777777" w:rsidR="001D226C" w:rsidRDefault="00E119E0">
            <w:pPr>
              <w:jc w:val="center"/>
            </w:pPr>
            <w:r>
              <w:t>Оценка в дневнике</w:t>
            </w:r>
          </w:p>
          <w:p w14:paraId="1163F858" w14:textId="77777777" w:rsidR="001D226C" w:rsidRDefault="00E119E0">
            <w:pPr>
              <w:jc w:val="center"/>
            </w:pPr>
            <w:r>
              <w:t>практики</w:t>
            </w:r>
          </w:p>
          <w:p w14:paraId="433AFEBE" w14:textId="77777777" w:rsidR="001D226C" w:rsidRDefault="001D226C">
            <w:pPr>
              <w:jc w:val="center"/>
            </w:pPr>
          </w:p>
        </w:tc>
      </w:tr>
      <w:tr w:rsidR="001D226C" w14:paraId="7310B45F" w14:textId="77777777">
        <w:tc>
          <w:tcPr>
            <w:tcW w:w="653" w:type="dxa"/>
            <w:vMerge/>
            <w:tcBorders>
              <w:top w:val="single" w:sz="4" w:space="0" w:color="000000"/>
              <w:left w:val="single" w:sz="4" w:space="0" w:color="000000"/>
              <w:bottom w:val="single" w:sz="4" w:space="0" w:color="000000"/>
              <w:right w:val="single" w:sz="4" w:space="0" w:color="000000"/>
            </w:tcBorders>
          </w:tcPr>
          <w:p w14:paraId="72EF5691"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62D8FDBF"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398B7901" w14:textId="77777777" w:rsidR="001D226C" w:rsidRDefault="00E119E0">
            <w:r>
              <w:t>2. Подбор оптимальных вариантов реализации задач и согласование их с заказчиком</w:t>
            </w:r>
          </w:p>
        </w:tc>
        <w:tc>
          <w:tcPr>
            <w:tcW w:w="1559" w:type="dxa"/>
            <w:tcBorders>
              <w:top w:val="single" w:sz="4" w:space="0" w:color="000000"/>
              <w:left w:val="single" w:sz="4" w:space="0" w:color="000000"/>
              <w:bottom w:val="single" w:sz="4" w:space="0" w:color="000000"/>
              <w:right w:val="single" w:sz="4" w:space="0" w:color="000000"/>
            </w:tcBorders>
          </w:tcPr>
          <w:p w14:paraId="36ADF56E" w14:textId="77777777" w:rsidR="001D226C" w:rsidRDefault="00E119E0">
            <w:pPr>
              <w:jc w:val="center"/>
            </w:pPr>
            <w:r>
              <w:t>8</w:t>
            </w:r>
          </w:p>
        </w:tc>
        <w:tc>
          <w:tcPr>
            <w:tcW w:w="1559" w:type="dxa"/>
            <w:vMerge/>
            <w:tcBorders>
              <w:top w:val="single" w:sz="4" w:space="0" w:color="000000"/>
              <w:left w:val="single" w:sz="4" w:space="0" w:color="000000"/>
              <w:bottom w:val="single" w:sz="4" w:space="0" w:color="000000"/>
              <w:right w:val="single" w:sz="4" w:space="0" w:color="000000"/>
            </w:tcBorders>
          </w:tcPr>
          <w:p w14:paraId="4AAD3D2D" w14:textId="77777777" w:rsidR="001D226C" w:rsidRDefault="001D226C"/>
        </w:tc>
      </w:tr>
      <w:tr w:rsidR="001D226C" w14:paraId="4FB1168B" w14:textId="77777777">
        <w:tc>
          <w:tcPr>
            <w:tcW w:w="653" w:type="dxa"/>
            <w:vMerge/>
            <w:tcBorders>
              <w:top w:val="single" w:sz="4" w:space="0" w:color="000000"/>
              <w:left w:val="single" w:sz="4" w:space="0" w:color="000000"/>
              <w:bottom w:val="single" w:sz="4" w:space="0" w:color="000000"/>
              <w:right w:val="single" w:sz="4" w:space="0" w:color="000000"/>
            </w:tcBorders>
          </w:tcPr>
          <w:p w14:paraId="62E49639"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7663F054"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7307CEBC" w14:textId="77777777" w:rsidR="001D226C" w:rsidRDefault="00E119E0">
            <w:r>
              <w:t>3. Оформление технического задания. Вёрстка страниц веб-приложений</w:t>
            </w:r>
          </w:p>
        </w:tc>
        <w:tc>
          <w:tcPr>
            <w:tcW w:w="1559" w:type="dxa"/>
            <w:tcBorders>
              <w:top w:val="single" w:sz="4" w:space="0" w:color="000000"/>
              <w:left w:val="single" w:sz="4" w:space="0" w:color="000000"/>
              <w:bottom w:val="single" w:sz="4" w:space="0" w:color="000000"/>
              <w:right w:val="single" w:sz="4" w:space="0" w:color="000000"/>
            </w:tcBorders>
          </w:tcPr>
          <w:p w14:paraId="0D92E4D5" w14:textId="77777777" w:rsidR="001D226C" w:rsidRDefault="00E119E0">
            <w:pPr>
              <w:jc w:val="center"/>
            </w:pPr>
            <w:r>
              <w:t>8</w:t>
            </w:r>
          </w:p>
        </w:tc>
        <w:tc>
          <w:tcPr>
            <w:tcW w:w="1559" w:type="dxa"/>
            <w:vMerge/>
            <w:tcBorders>
              <w:top w:val="single" w:sz="4" w:space="0" w:color="000000"/>
              <w:left w:val="single" w:sz="4" w:space="0" w:color="000000"/>
              <w:bottom w:val="single" w:sz="4" w:space="0" w:color="000000"/>
              <w:right w:val="single" w:sz="4" w:space="0" w:color="000000"/>
            </w:tcBorders>
          </w:tcPr>
          <w:p w14:paraId="57616D75" w14:textId="77777777" w:rsidR="001D226C" w:rsidRDefault="001D226C"/>
        </w:tc>
      </w:tr>
      <w:tr w:rsidR="001D226C" w14:paraId="7B778BE7" w14:textId="77777777">
        <w:tc>
          <w:tcPr>
            <w:tcW w:w="653" w:type="dxa"/>
            <w:vMerge/>
            <w:tcBorders>
              <w:top w:val="single" w:sz="4" w:space="0" w:color="000000"/>
              <w:left w:val="single" w:sz="4" w:space="0" w:color="000000"/>
              <w:bottom w:val="single" w:sz="4" w:space="0" w:color="000000"/>
              <w:right w:val="single" w:sz="4" w:space="0" w:color="000000"/>
            </w:tcBorders>
          </w:tcPr>
          <w:p w14:paraId="57BAA1B2"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2DDA0348"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1FBC9DED" w14:textId="77777777" w:rsidR="001D226C" w:rsidRDefault="00E119E0">
            <w:r>
              <w:t>4. Разработка анимационных эффектов</w:t>
            </w:r>
          </w:p>
        </w:tc>
        <w:tc>
          <w:tcPr>
            <w:tcW w:w="1559" w:type="dxa"/>
            <w:tcBorders>
              <w:top w:val="single" w:sz="4" w:space="0" w:color="000000"/>
              <w:left w:val="single" w:sz="4" w:space="0" w:color="000000"/>
              <w:bottom w:val="single" w:sz="4" w:space="0" w:color="000000"/>
              <w:right w:val="single" w:sz="4" w:space="0" w:color="000000"/>
            </w:tcBorders>
          </w:tcPr>
          <w:p w14:paraId="22034C7D" w14:textId="77777777" w:rsidR="001D226C" w:rsidRDefault="00E119E0">
            <w:pPr>
              <w:jc w:val="center"/>
            </w:pPr>
            <w:r>
              <w:t>6</w:t>
            </w:r>
          </w:p>
        </w:tc>
        <w:tc>
          <w:tcPr>
            <w:tcW w:w="1559" w:type="dxa"/>
            <w:vMerge/>
            <w:tcBorders>
              <w:top w:val="single" w:sz="4" w:space="0" w:color="000000"/>
              <w:left w:val="single" w:sz="4" w:space="0" w:color="000000"/>
              <w:bottom w:val="single" w:sz="4" w:space="0" w:color="000000"/>
              <w:right w:val="single" w:sz="4" w:space="0" w:color="000000"/>
            </w:tcBorders>
          </w:tcPr>
          <w:p w14:paraId="739A2482" w14:textId="77777777" w:rsidR="001D226C" w:rsidRDefault="001D226C"/>
        </w:tc>
      </w:tr>
      <w:tr w:rsidR="001D226C" w14:paraId="5590ADC0" w14:textId="77777777">
        <w:tc>
          <w:tcPr>
            <w:tcW w:w="653" w:type="dxa"/>
            <w:vMerge/>
            <w:tcBorders>
              <w:top w:val="single" w:sz="4" w:space="0" w:color="000000"/>
              <w:left w:val="single" w:sz="4" w:space="0" w:color="000000"/>
              <w:bottom w:val="single" w:sz="4" w:space="0" w:color="000000"/>
              <w:right w:val="single" w:sz="4" w:space="0" w:color="000000"/>
            </w:tcBorders>
          </w:tcPr>
          <w:p w14:paraId="343F26B6"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75BCEF74"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6C3B1F16" w14:textId="77777777" w:rsidR="001D226C" w:rsidRDefault="00E119E0">
            <w:r>
              <w:t>5. Установка и настройка веб-сервера, СУБД для работы веб-приложений</w:t>
            </w:r>
          </w:p>
        </w:tc>
        <w:tc>
          <w:tcPr>
            <w:tcW w:w="1559" w:type="dxa"/>
            <w:tcBorders>
              <w:top w:val="single" w:sz="4" w:space="0" w:color="000000"/>
              <w:left w:val="single" w:sz="4" w:space="0" w:color="000000"/>
              <w:bottom w:val="single" w:sz="4" w:space="0" w:color="000000"/>
              <w:right w:val="single" w:sz="4" w:space="0" w:color="000000"/>
            </w:tcBorders>
          </w:tcPr>
          <w:p w14:paraId="33248934" w14:textId="77777777" w:rsidR="001D226C" w:rsidRDefault="00E119E0">
            <w:pPr>
              <w:jc w:val="center"/>
            </w:pPr>
            <w:r>
              <w:t>8</w:t>
            </w:r>
          </w:p>
        </w:tc>
        <w:tc>
          <w:tcPr>
            <w:tcW w:w="1559" w:type="dxa"/>
            <w:vMerge/>
            <w:tcBorders>
              <w:top w:val="single" w:sz="4" w:space="0" w:color="000000"/>
              <w:left w:val="single" w:sz="4" w:space="0" w:color="000000"/>
              <w:bottom w:val="single" w:sz="4" w:space="0" w:color="000000"/>
              <w:right w:val="single" w:sz="4" w:space="0" w:color="000000"/>
            </w:tcBorders>
          </w:tcPr>
          <w:p w14:paraId="1BB04D42" w14:textId="77777777" w:rsidR="001D226C" w:rsidRDefault="001D226C"/>
        </w:tc>
      </w:tr>
      <w:tr w:rsidR="001D226C" w14:paraId="754A9FC8" w14:textId="77777777">
        <w:tc>
          <w:tcPr>
            <w:tcW w:w="653" w:type="dxa"/>
            <w:vMerge/>
            <w:tcBorders>
              <w:top w:val="single" w:sz="4" w:space="0" w:color="000000"/>
              <w:left w:val="single" w:sz="4" w:space="0" w:color="000000"/>
              <w:bottom w:val="single" w:sz="4" w:space="0" w:color="000000"/>
              <w:right w:val="single" w:sz="4" w:space="0" w:color="000000"/>
            </w:tcBorders>
          </w:tcPr>
          <w:p w14:paraId="2A66713F"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37135734"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7C052D25" w14:textId="77777777" w:rsidR="001D226C" w:rsidRDefault="00E119E0">
            <w:r>
              <w:t>6. Резервное копирование веб-приложений</w:t>
            </w:r>
          </w:p>
        </w:tc>
        <w:tc>
          <w:tcPr>
            <w:tcW w:w="1559" w:type="dxa"/>
            <w:tcBorders>
              <w:top w:val="single" w:sz="4" w:space="0" w:color="000000"/>
              <w:left w:val="single" w:sz="4" w:space="0" w:color="000000"/>
              <w:bottom w:val="single" w:sz="4" w:space="0" w:color="000000"/>
              <w:right w:val="single" w:sz="4" w:space="0" w:color="000000"/>
            </w:tcBorders>
          </w:tcPr>
          <w:p w14:paraId="6DA1DAAD" w14:textId="77777777" w:rsidR="001D226C" w:rsidRDefault="00E119E0">
            <w:pPr>
              <w:jc w:val="center"/>
            </w:pPr>
            <w:r>
              <w:t>8</w:t>
            </w:r>
          </w:p>
        </w:tc>
        <w:tc>
          <w:tcPr>
            <w:tcW w:w="1559" w:type="dxa"/>
            <w:vMerge/>
            <w:tcBorders>
              <w:top w:val="single" w:sz="4" w:space="0" w:color="000000"/>
              <w:left w:val="single" w:sz="4" w:space="0" w:color="000000"/>
              <w:bottom w:val="single" w:sz="4" w:space="0" w:color="000000"/>
              <w:right w:val="single" w:sz="4" w:space="0" w:color="000000"/>
            </w:tcBorders>
          </w:tcPr>
          <w:p w14:paraId="754F10F6" w14:textId="77777777" w:rsidR="001D226C" w:rsidRDefault="001D226C"/>
        </w:tc>
      </w:tr>
      <w:tr w:rsidR="001D226C" w14:paraId="26F06292" w14:textId="77777777">
        <w:tc>
          <w:tcPr>
            <w:tcW w:w="10314" w:type="dxa"/>
            <w:gridSpan w:val="5"/>
            <w:tcBorders>
              <w:top w:val="single" w:sz="4" w:space="0" w:color="000000"/>
              <w:left w:val="single" w:sz="4" w:space="0" w:color="000000"/>
              <w:bottom w:val="single" w:sz="4" w:space="0" w:color="000000"/>
              <w:right w:val="single" w:sz="4" w:space="0" w:color="000000"/>
            </w:tcBorders>
          </w:tcPr>
          <w:p w14:paraId="4AE0A395" w14:textId="77777777" w:rsidR="001D226C" w:rsidRDefault="00E119E0">
            <w:pPr>
              <w:jc w:val="center"/>
              <w:rPr>
                <w:b/>
              </w:rPr>
            </w:pPr>
            <w:r>
              <w:rPr>
                <w:b/>
              </w:rPr>
              <w:t>Раздел 3. Разработка веб-приложения</w:t>
            </w:r>
          </w:p>
        </w:tc>
      </w:tr>
      <w:tr w:rsidR="001D226C" w14:paraId="1EFD3BCC" w14:textId="77777777">
        <w:tc>
          <w:tcPr>
            <w:tcW w:w="653" w:type="dxa"/>
            <w:vMerge w:val="restart"/>
            <w:tcBorders>
              <w:top w:val="single" w:sz="4" w:space="0" w:color="000000"/>
              <w:left w:val="single" w:sz="4" w:space="0" w:color="000000"/>
              <w:bottom w:val="single" w:sz="4" w:space="0" w:color="000000"/>
              <w:right w:val="single" w:sz="4" w:space="0" w:color="000000"/>
            </w:tcBorders>
          </w:tcPr>
          <w:p w14:paraId="6F0253E7" w14:textId="77777777" w:rsidR="001D226C" w:rsidRDefault="00E119E0">
            <w:pPr>
              <w:jc w:val="center"/>
            </w:pPr>
            <w:r>
              <w:t>3.1</w:t>
            </w:r>
          </w:p>
        </w:tc>
        <w:tc>
          <w:tcPr>
            <w:tcW w:w="2149" w:type="dxa"/>
            <w:vMerge w:val="restart"/>
            <w:tcBorders>
              <w:top w:val="single" w:sz="4" w:space="0" w:color="000000"/>
              <w:left w:val="single" w:sz="4" w:space="0" w:color="000000"/>
              <w:bottom w:val="single" w:sz="4" w:space="0" w:color="000000"/>
              <w:right w:val="single" w:sz="4" w:space="0" w:color="000000"/>
            </w:tcBorders>
          </w:tcPr>
          <w:p w14:paraId="4759AF17" w14:textId="77777777" w:rsidR="001D226C" w:rsidRDefault="00E119E0">
            <w:r>
              <w:t>Выполнение индивидуального задания</w:t>
            </w:r>
          </w:p>
          <w:p w14:paraId="569EEE07"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2A1E793B" w14:textId="77777777" w:rsidR="001D226C" w:rsidRDefault="00E119E0">
            <w:r>
              <w:t>1. Разработка реального веб-проекта.</w:t>
            </w:r>
          </w:p>
        </w:tc>
        <w:tc>
          <w:tcPr>
            <w:tcW w:w="1559" w:type="dxa"/>
            <w:tcBorders>
              <w:top w:val="single" w:sz="4" w:space="0" w:color="000000"/>
              <w:left w:val="single" w:sz="4" w:space="0" w:color="000000"/>
              <w:bottom w:val="single" w:sz="4" w:space="0" w:color="000000"/>
              <w:right w:val="single" w:sz="4" w:space="0" w:color="000000"/>
            </w:tcBorders>
          </w:tcPr>
          <w:p w14:paraId="6E1D9B7B" w14:textId="77777777" w:rsidR="001D226C" w:rsidRDefault="00E119E0">
            <w:pPr>
              <w:jc w:val="center"/>
            </w:pPr>
            <w:r>
              <w:t>12</w:t>
            </w:r>
          </w:p>
        </w:tc>
        <w:tc>
          <w:tcPr>
            <w:tcW w:w="1559" w:type="dxa"/>
            <w:vMerge w:val="restart"/>
            <w:tcBorders>
              <w:top w:val="single" w:sz="4" w:space="0" w:color="000000"/>
              <w:left w:val="single" w:sz="4" w:space="0" w:color="000000"/>
              <w:bottom w:val="single" w:sz="4" w:space="0" w:color="000000"/>
              <w:right w:val="single" w:sz="4" w:space="0" w:color="000000"/>
            </w:tcBorders>
          </w:tcPr>
          <w:p w14:paraId="00E2AFBB" w14:textId="77777777" w:rsidR="001D226C" w:rsidRDefault="00E119E0">
            <w:pPr>
              <w:jc w:val="center"/>
            </w:pPr>
            <w:r>
              <w:t>Экспертное наблюдение и оценка</w:t>
            </w:r>
          </w:p>
          <w:p w14:paraId="137C37BB" w14:textId="77777777" w:rsidR="001D226C" w:rsidRDefault="00E119E0">
            <w:pPr>
              <w:jc w:val="center"/>
            </w:pPr>
            <w:r>
              <w:t>выполнения работ по практике.</w:t>
            </w:r>
          </w:p>
          <w:p w14:paraId="1F72CD84" w14:textId="77777777" w:rsidR="001D226C" w:rsidRDefault="001D226C">
            <w:pPr>
              <w:jc w:val="center"/>
            </w:pPr>
          </w:p>
          <w:p w14:paraId="1242F1FF" w14:textId="77777777" w:rsidR="001D226C" w:rsidRDefault="00E119E0">
            <w:pPr>
              <w:jc w:val="center"/>
            </w:pPr>
            <w:r>
              <w:t>Оценка в дневнике</w:t>
            </w:r>
          </w:p>
          <w:p w14:paraId="2D4A85D6" w14:textId="77777777" w:rsidR="001D226C" w:rsidRDefault="00E119E0">
            <w:pPr>
              <w:jc w:val="center"/>
            </w:pPr>
            <w:r>
              <w:t>практики</w:t>
            </w:r>
          </w:p>
        </w:tc>
      </w:tr>
      <w:tr w:rsidR="001D226C" w14:paraId="61C8997A" w14:textId="77777777">
        <w:tc>
          <w:tcPr>
            <w:tcW w:w="653" w:type="dxa"/>
            <w:vMerge/>
            <w:tcBorders>
              <w:top w:val="single" w:sz="4" w:space="0" w:color="000000"/>
              <w:left w:val="single" w:sz="4" w:space="0" w:color="000000"/>
              <w:bottom w:val="single" w:sz="4" w:space="0" w:color="000000"/>
              <w:right w:val="single" w:sz="4" w:space="0" w:color="000000"/>
            </w:tcBorders>
          </w:tcPr>
          <w:p w14:paraId="73EBC328"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36AAC703"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50A1887E" w14:textId="77777777" w:rsidR="001D226C" w:rsidRDefault="00E119E0">
            <w:r>
              <w:t xml:space="preserve">2. Разработка базы данных для </w:t>
            </w:r>
            <w:proofErr w:type="spellStart"/>
            <w:r>
              <w:t>web</w:t>
            </w:r>
            <w:proofErr w:type="spellEnd"/>
            <w:r>
              <w:t>-проекта.</w:t>
            </w:r>
          </w:p>
        </w:tc>
        <w:tc>
          <w:tcPr>
            <w:tcW w:w="1559" w:type="dxa"/>
            <w:tcBorders>
              <w:top w:val="single" w:sz="4" w:space="0" w:color="000000"/>
              <w:left w:val="single" w:sz="4" w:space="0" w:color="000000"/>
              <w:bottom w:val="single" w:sz="4" w:space="0" w:color="000000"/>
              <w:right w:val="single" w:sz="4" w:space="0" w:color="000000"/>
            </w:tcBorders>
          </w:tcPr>
          <w:p w14:paraId="5FFE31C6" w14:textId="77777777" w:rsidR="001D226C" w:rsidRDefault="00E119E0">
            <w:pPr>
              <w:jc w:val="center"/>
            </w:pPr>
            <w:r>
              <w:t>6</w:t>
            </w:r>
          </w:p>
        </w:tc>
        <w:tc>
          <w:tcPr>
            <w:tcW w:w="1559" w:type="dxa"/>
            <w:vMerge/>
            <w:tcBorders>
              <w:top w:val="single" w:sz="4" w:space="0" w:color="000000"/>
              <w:left w:val="single" w:sz="4" w:space="0" w:color="000000"/>
              <w:bottom w:val="single" w:sz="4" w:space="0" w:color="000000"/>
              <w:right w:val="single" w:sz="4" w:space="0" w:color="000000"/>
            </w:tcBorders>
          </w:tcPr>
          <w:p w14:paraId="35C85744" w14:textId="77777777" w:rsidR="001D226C" w:rsidRDefault="001D226C"/>
        </w:tc>
      </w:tr>
      <w:tr w:rsidR="001D226C" w14:paraId="1C1649F4" w14:textId="77777777">
        <w:tc>
          <w:tcPr>
            <w:tcW w:w="653" w:type="dxa"/>
            <w:vMerge/>
            <w:tcBorders>
              <w:top w:val="single" w:sz="4" w:space="0" w:color="000000"/>
              <w:left w:val="single" w:sz="4" w:space="0" w:color="000000"/>
              <w:bottom w:val="single" w:sz="4" w:space="0" w:color="000000"/>
              <w:right w:val="single" w:sz="4" w:space="0" w:color="000000"/>
            </w:tcBorders>
          </w:tcPr>
          <w:p w14:paraId="67B4CBFD"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1E028D9E"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62FF9EAB" w14:textId="77777777" w:rsidR="001D226C" w:rsidRDefault="00E119E0">
            <w:r>
              <w:t xml:space="preserve">3. Разработка интерфейса для </w:t>
            </w:r>
            <w:proofErr w:type="spellStart"/>
            <w:r>
              <w:t>web</w:t>
            </w:r>
            <w:proofErr w:type="spellEnd"/>
            <w:r>
              <w:t>-проекта.</w:t>
            </w:r>
          </w:p>
        </w:tc>
        <w:tc>
          <w:tcPr>
            <w:tcW w:w="1559" w:type="dxa"/>
            <w:tcBorders>
              <w:top w:val="single" w:sz="4" w:space="0" w:color="000000"/>
              <w:left w:val="single" w:sz="4" w:space="0" w:color="000000"/>
              <w:bottom w:val="single" w:sz="4" w:space="0" w:color="000000"/>
              <w:right w:val="single" w:sz="4" w:space="0" w:color="000000"/>
            </w:tcBorders>
          </w:tcPr>
          <w:p w14:paraId="0376EFC6" w14:textId="77777777" w:rsidR="001D226C" w:rsidRDefault="00E119E0">
            <w:pPr>
              <w:jc w:val="center"/>
            </w:pPr>
            <w:r>
              <w:t>8</w:t>
            </w:r>
          </w:p>
        </w:tc>
        <w:tc>
          <w:tcPr>
            <w:tcW w:w="1559" w:type="dxa"/>
            <w:vMerge/>
            <w:tcBorders>
              <w:top w:val="single" w:sz="4" w:space="0" w:color="000000"/>
              <w:left w:val="single" w:sz="4" w:space="0" w:color="000000"/>
              <w:bottom w:val="single" w:sz="4" w:space="0" w:color="000000"/>
              <w:right w:val="single" w:sz="4" w:space="0" w:color="000000"/>
            </w:tcBorders>
          </w:tcPr>
          <w:p w14:paraId="04D936C1" w14:textId="77777777" w:rsidR="001D226C" w:rsidRDefault="001D226C"/>
        </w:tc>
      </w:tr>
      <w:tr w:rsidR="001D226C" w14:paraId="23DC958E" w14:textId="77777777">
        <w:tc>
          <w:tcPr>
            <w:tcW w:w="653" w:type="dxa"/>
            <w:vMerge/>
            <w:tcBorders>
              <w:top w:val="single" w:sz="4" w:space="0" w:color="000000"/>
              <w:left w:val="single" w:sz="4" w:space="0" w:color="000000"/>
              <w:bottom w:val="single" w:sz="4" w:space="0" w:color="000000"/>
              <w:right w:val="single" w:sz="4" w:space="0" w:color="000000"/>
            </w:tcBorders>
          </w:tcPr>
          <w:p w14:paraId="1E1FE631"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48CEA364"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3A5F1902" w14:textId="77777777" w:rsidR="001D226C" w:rsidRDefault="00E119E0">
            <w:r>
              <w:t>4. Поддержка веб-проекта в сети интернет.</w:t>
            </w:r>
          </w:p>
        </w:tc>
        <w:tc>
          <w:tcPr>
            <w:tcW w:w="1559" w:type="dxa"/>
            <w:tcBorders>
              <w:top w:val="single" w:sz="4" w:space="0" w:color="000000"/>
              <w:left w:val="single" w:sz="4" w:space="0" w:color="000000"/>
              <w:bottom w:val="single" w:sz="4" w:space="0" w:color="000000"/>
              <w:right w:val="single" w:sz="4" w:space="0" w:color="000000"/>
            </w:tcBorders>
          </w:tcPr>
          <w:p w14:paraId="6D4F27DB" w14:textId="77777777" w:rsidR="001D226C" w:rsidRDefault="00E119E0">
            <w:pPr>
              <w:jc w:val="center"/>
            </w:pPr>
            <w:r>
              <w:t>6</w:t>
            </w:r>
          </w:p>
        </w:tc>
        <w:tc>
          <w:tcPr>
            <w:tcW w:w="1559" w:type="dxa"/>
            <w:vMerge/>
            <w:tcBorders>
              <w:top w:val="single" w:sz="4" w:space="0" w:color="000000"/>
              <w:left w:val="single" w:sz="4" w:space="0" w:color="000000"/>
              <w:bottom w:val="single" w:sz="4" w:space="0" w:color="000000"/>
              <w:right w:val="single" w:sz="4" w:space="0" w:color="000000"/>
            </w:tcBorders>
          </w:tcPr>
          <w:p w14:paraId="10B8FD5D" w14:textId="77777777" w:rsidR="001D226C" w:rsidRDefault="001D226C"/>
        </w:tc>
      </w:tr>
      <w:tr w:rsidR="001D226C" w14:paraId="3F2F3DF1" w14:textId="77777777">
        <w:tc>
          <w:tcPr>
            <w:tcW w:w="653" w:type="dxa"/>
            <w:vMerge/>
            <w:tcBorders>
              <w:top w:val="single" w:sz="4" w:space="0" w:color="000000"/>
              <w:left w:val="single" w:sz="4" w:space="0" w:color="000000"/>
              <w:bottom w:val="single" w:sz="4" w:space="0" w:color="000000"/>
              <w:right w:val="single" w:sz="4" w:space="0" w:color="000000"/>
            </w:tcBorders>
          </w:tcPr>
          <w:p w14:paraId="606227F9"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30A46EEC"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2F402A0E" w14:textId="77777777" w:rsidR="001D226C" w:rsidRDefault="00E119E0">
            <w:r>
              <w:t>5. Работы по продвижению веб-проекта в сети интернет.</w:t>
            </w:r>
          </w:p>
        </w:tc>
        <w:tc>
          <w:tcPr>
            <w:tcW w:w="1559" w:type="dxa"/>
            <w:tcBorders>
              <w:top w:val="single" w:sz="4" w:space="0" w:color="000000"/>
              <w:left w:val="single" w:sz="4" w:space="0" w:color="000000"/>
              <w:bottom w:val="single" w:sz="4" w:space="0" w:color="000000"/>
              <w:right w:val="single" w:sz="4" w:space="0" w:color="000000"/>
            </w:tcBorders>
          </w:tcPr>
          <w:p w14:paraId="4B9A1827" w14:textId="77777777" w:rsidR="001D226C" w:rsidRDefault="00E119E0">
            <w:pPr>
              <w:jc w:val="center"/>
            </w:pPr>
            <w:r>
              <w:t>6</w:t>
            </w:r>
          </w:p>
        </w:tc>
        <w:tc>
          <w:tcPr>
            <w:tcW w:w="1559" w:type="dxa"/>
            <w:vMerge/>
            <w:tcBorders>
              <w:top w:val="single" w:sz="4" w:space="0" w:color="000000"/>
              <w:left w:val="single" w:sz="4" w:space="0" w:color="000000"/>
              <w:bottom w:val="single" w:sz="4" w:space="0" w:color="000000"/>
              <w:right w:val="single" w:sz="4" w:space="0" w:color="000000"/>
            </w:tcBorders>
          </w:tcPr>
          <w:p w14:paraId="719D6B6E" w14:textId="77777777" w:rsidR="001D226C" w:rsidRDefault="001D226C"/>
        </w:tc>
      </w:tr>
      <w:tr w:rsidR="001D226C" w14:paraId="6D209603" w14:textId="77777777">
        <w:tc>
          <w:tcPr>
            <w:tcW w:w="653" w:type="dxa"/>
            <w:vMerge/>
            <w:tcBorders>
              <w:top w:val="single" w:sz="4" w:space="0" w:color="000000"/>
              <w:left w:val="single" w:sz="4" w:space="0" w:color="000000"/>
              <w:bottom w:val="single" w:sz="4" w:space="0" w:color="000000"/>
              <w:right w:val="single" w:sz="4" w:space="0" w:color="000000"/>
            </w:tcBorders>
          </w:tcPr>
          <w:p w14:paraId="12681E72" w14:textId="77777777" w:rsidR="001D226C" w:rsidRDefault="001D226C"/>
        </w:tc>
        <w:tc>
          <w:tcPr>
            <w:tcW w:w="2149" w:type="dxa"/>
            <w:vMerge/>
            <w:tcBorders>
              <w:top w:val="single" w:sz="4" w:space="0" w:color="000000"/>
              <w:left w:val="single" w:sz="4" w:space="0" w:color="000000"/>
              <w:bottom w:val="single" w:sz="4" w:space="0" w:color="000000"/>
              <w:right w:val="single" w:sz="4" w:space="0" w:color="000000"/>
            </w:tcBorders>
          </w:tcPr>
          <w:p w14:paraId="3F64B15D"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14F50E3C" w14:textId="77777777" w:rsidR="001D226C" w:rsidRDefault="00E119E0">
            <w:r>
              <w:t>6. Поиск и ликвидация уязвимостей сайта.</w:t>
            </w:r>
          </w:p>
        </w:tc>
        <w:tc>
          <w:tcPr>
            <w:tcW w:w="1559" w:type="dxa"/>
            <w:tcBorders>
              <w:top w:val="single" w:sz="4" w:space="0" w:color="000000"/>
              <w:left w:val="single" w:sz="4" w:space="0" w:color="000000"/>
              <w:bottom w:val="single" w:sz="4" w:space="0" w:color="000000"/>
              <w:right w:val="single" w:sz="4" w:space="0" w:color="000000"/>
            </w:tcBorders>
          </w:tcPr>
          <w:p w14:paraId="182FD849" w14:textId="77777777" w:rsidR="001D226C" w:rsidRDefault="00E119E0">
            <w:pPr>
              <w:jc w:val="center"/>
            </w:pPr>
            <w:r>
              <w:t>6</w:t>
            </w:r>
          </w:p>
        </w:tc>
        <w:tc>
          <w:tcPr>
            <w:tcW w:w="1559" w:type="dxa"/>
            <w:vMerge/>
            <w:tcBorders>
              <w:top w:val="single" w:sz="4" w:space="0" w:color="000000"/>
              <w:left w:val="single" w:sz="4" w:space="0" w:color="000000"/>
              <w:bottom w:val="single" w:sz="4" w:space="0" w:color="000000"/>
              <w:right w:val="single" w:sz="4" w:space="0" w:color="000000"/>
            </w:tcBorders>
          </w:tcPr>
          <w:p w14:paraId="7E891CBE" w14:textId="77777777" w:rsidR="001D226C" w:rsidRDefault="001D226C"/>
        </w:tc>
      </w:tr>
      <w:tr w:rsidR="001D226C" w14:paraId="14E221B0" w14:textId="77777777">
        <w:tc>
          <w:tcPr>
            <w:tcW w:w="10314" w:type="dxa"/>
            <w:gridSpan w:val="5"/>
            <w:tcBorders>
              <w:top w:val="single" w:sz="4" w:space="0" w:color="000000"/>
              <w:left w:val="single" w:sz="4" w:space="0" w:color="000000"/>
              <w:bottom w:val="single" w:sz="4" w:space="0" w:color="000000"/>
              <w:right w:val="single" w:sz="4" w:space="0" w:color="000000"/>
            </w:tcBorders>
          </w:tcPr>
          <w:p w14:paraId="1627EE00" w14:textId="77777777" w:rsidR="001D226C" w:rsidRDefault="00E119E0">
            <w:pPr>
              <w:jc w:val="center"/>
              <w:rPr>
                <w:b/>
              </w:rPr>
            </w:pPr>
            <w:r>
              <w:rPr>
                <w:b/>
              </w:rPr>
              <w:t>Раздел 4. Оформление отчета</w:t>
            </w:r>
          </w:p>
        </w:tc>
      </w:tr>
      <w:tr w:rsidR="001D226C" w14:paraId="60F207C7" w14:textId="77777777">
        <w:tc>
          <w:tcPr>
            <w:tcW w:w="653" w:type="dxa"/>
            <w:tcBorders>
              <w:top w:val="single" w:sz="4" w:space="0" w:color="000000"/>
              <w:left w:val="single" w:sz="4" w:space="0" w:color="000000"/>
              <w:bottom w:val="single" w:sz="4" w:space="0" w:color="000000"/>
              <w:right w:val="single" w:sz="4" w:space="0" w:color="000000"/>
            </w:tcBorders>
          </w:tcPr>
          <w:p w14:paraId="42330C71" w14:textId="77777777" w:rsidR="001D226C" w:rsidRDefault="00E119E0">
            <w:pPr>
              <w:jc w:val="center"/>
            </w:pPr>
            <w:r>
              <w:t>4.1</w:t>
            </w:r>
          </w:p>
        </w:tc>
        <w:tc>
          <w:tcPr>
            <w:tcW w:w="2149" w:type="dxa"/>
            <w:tcBorders>
              <w:top w:val="single" w:sz="4" w:space="0" w:color="000000"/>
              <w:left w:val="single" w:sz="4" w:space="0" w:color="000000"/>
              <w:bottom w:val="single" w:sz="4" w:space="0" w:color="000000"/>
              <w:right w:val="single" w:sz="4" w:space="0" w:color="000000"/>
            </w:tcBorders>
          </w:tcPr>
          <w:p w14:paraId="3B712B09" w14:textId="77777777" w:rsidR="001D226C" w:rsidRDefault="00E119E0">
            <w:r>
              <w:t xml:space="preserve">Оформление и защита отчёта о прохождении </w:t>
            </w:r>
          </w:p>
          <w:p w14:paraId="7F8CC5E4" w14:textId="77777777" w:rsidR="001D226C" w:rsidRDefault="00E119E0">
            <w:r>
              <w:t>производственной</w:t>
            </w:r>
          </w:p>
          <w:p w14:paraId="5690C2EC" w14:textId="77777777" w:rsidR="001D226C" w:rsidRDefault="00E119E0">
            <w:r>
              <w:t>практики</w:t>
            </w:r>
          </w:p>
        </w:tc>
        <w:tc>
          <w:tcPr>
            <w:tcW w:w="4394" w:type="dxa"/>
            <w:tcBorders>
              <w:top w:val="single" w:sz="4" w:space="0" w:color="000000"/>
              <w:left w:val="single" w:sz="4" w:space="0" w:color="000000"/>
              <w:bottom w:val="single" w:sz="4" w:space="0" w:color="000000"/>
              <w:right w:val="single" w:sz="4" w:space="0" w:color="000000"/>
            </w:tcBorders>
          </w:tcPr>
          <w:p w14:paraId="0A92C4C2" w14:textId="77777777" w:rsidR="001D226C" w:rsidRDefault="00E119E0">
            <w:r>
              <w:t>1.Сбор материалов для отчёта.</w:t>
            </w:r>
          </w:p>
          <w:p w14:paraId="3B9304F8" w14:textId="77777777" w:rsidR="001D226C" w:rsidRDefault="00E119E0">
            <w:r>
              <w:t>2.Анализ индивидуального задания.</w:t>
            </w:r>
          </w:p>
          <w:p w14:paraId="1232644E" w14:textId="77777777" w:rsidR="001D226C" w:rsidRDefault="00E119E0">
            <w:r>
              <w:t>3. Оформление отчёта в соответствии с требованиями ГОСТа.</w:t>
            </w:r>
          </w:p>
          <w:p w14:paraId="323EBF61" w14:textId="77777777" w:rsidR="001D226C" w:rsidRDefault="00E119E0">
            <w:r>
              <w:t>3.Защита отчёта.</w:t>
            </w:r>
          </w:p>
        </w:tc>
        <w:tc>
          <w:tcPr>
            <w:tcW w:w="1559" w:type="dxa"/>
            <w:tcBorders>
              <w:top w:val="single" w:sz="4" w:space="0" w:color="000000"/>
              <w:left w:val="single" w:sz="4" w:space="0" w:color="000000"/>
              <w:bottom w:val="single" w:sz="4" w:space="0" w:color="000000"/>
              <w:right w:val="single" w:sz="4" w:space="0" w:color="000000"/>
            </w:tcBorders>
          </w:tcPr>
          <w:p w14:paraId="2C40CB2D" w14:textId="77777777" w:rsidR="001D226C" w:rsidRDefault="00E119E0">
            <w:pPr>
              <w:jc w:val="center"/>
            </w:pPr>
            <w:r>
              <w:t>6</w:t>
            </w:r>
          </w:p>
        </w:tc>
        <w:tc>
          <w:tcPr>
            <w:tcW w:w="1559" w:type="dxa"/>
            <w:tcBorders>
              <w:top w:val="single" w:sz="4" w:space="0" w:color="000000"/>
              <w:left w:val="single" w:sz="4" w:space="0" w:color="000000"/>
              <w:bottom w:val="single" w:sz="4" w:space="0" w:color="000000"/>
              <w:right w:val="single" w:sz="4" w:space="0" w:color="000000"/>
            </w:tcBorders>
          </w:tcPr>
          <w:p w14:paraId="4CBF3625" w14:textId="77777777" w:rsidR="001D226C" w:rsidRDefault="00E119E0">
            <w:pPr>
              <w:jc w:val="center"/>
            </w:pPr>
            <w:r>
              <w:t>Оценка в дневнике</w:t>
            </w:r>
          </w:p>
          <w:p w14:paraId="5E8CF724" w14:textId="77777777" w:rsidR="001D226C" w:rsidRDefault="00E119E0">
            <w:pPr>
              <w:jc w:val="center"/>
            </w:pPr>
            <w:r>
              <w:t>практики</w:t>
            </w:r>
          </w:p>
        </w:tc>
      </w:tr>
      <w:tr w:rsidR="001D226C" w14:paraId="4B993CC5" w14:textId="77777777">
        <w:tc>
          <w:tcPr>
            <w:tcW w:w="653" w:type="dxa"/>
            <w:tcBorders>
              <w:top w:val="single" w:sz="4" w:space="0" w:color="000000"/>
              <w:left w:val="single" w:sz="4" w:space="0" w:color="000000"/>
              <w:bottom w:val="single" w:sz="4" w:space="0" w:color="000000"/>
              <w:right w:val="single" w:sz="4" w:space="0" w:color="000000"/>
            </w:tcBorders>
          </w:tcPr>
          <w:p w14:paraId="4021461E" w14:textId="77777777" w:rsidR="001D226C" w:rsidRDefault="001D226C">
            <w:pPr>
              <w:jc w:val="center"/>
            </w:pPr>
          </w:p>
        </w:tc>
        <w:tc>
          <w:tcPr>
            <w:tcW w:w="2149" w:type="dxa"/>
            <w:tcBorders>
              <w:top w:val="single" w:sz="4" w:space="0" w:color="000000"/>
              <w:left w:val="single" w:sz="4" w:space="0" w:color="000000"/>
              <w:bottom w:val="single" w:sz="4" w:space="0" w:color="000000"/>
              <w:right w:val="single" w:sz="4" w:space="0" w:color="000000"/>
            </w:tcBorders>
          </w:tcPr>
          <w:p w14:paraId="578BCB28" w14:textId="77777777" w:rsidR="001D226C" w:rsidRDefault="001D226C"/>
        </w:tc>
        <w:tc>
          <w:tcPr>
            <w:tcW w:w="4394" w:type="dxa"/>
            <w:tcBorders>
              <w:top w:val="single" w:sz="4" w:space="0" w:color="000000"/>
              <w:left w:val="single" w:sz="4" w:space="0" w:color="000000"/>
              <w:bottom w:val="single" w:sz="4" w:space="0" w:color="000000"/>
              <w:right w:val="single" w:sz="4" w:space="0" w:color="000000"/>
            </w:tcBorders>
          </w:tcPr>
          <w:p w14:paraId="28FDAAB4" w14:textId="77777777" w:rsidR="001D226C" w:rsidRDefault="00E119E0">
            <w:pPr>
              <w:jc w:val="right"/>
              <w:rPr>
                <w:b/>
              </w:rPr>
            </w:pPr>
            <w:r>
              <w:rPr>
                <w:b/>
              </w:rPr>
              <w:t>Итого:</w:t>
            </w:r>
          </w:p>
        </w:tc>
        <w:tc>
          <w:tcPr>
            <w:tcW w:w="1559" w:type="dxa"/>
            <w:tcBorders>
              <w:top w:val="single" w:sz="4" w:space="0" w:color="000000"/>
              <w:left w:val="single" w:sz="4" w:space="0" w:color="000000"/>
              <w:bottom w:val="single" w:sz="4" w:space="0" w:color="000000"/>
              <w:right w:val="single" w:sz="4" w:space="0" w:color="000000"/>
            </w:tcBorders>
          </w:tcPr>
          <w:p w14:paraId="268A87D2" w14:textId="77777777" w:rsidR="001D226C" w:rsidRDefault="00E119E0">
            <w:pPr>
              <w:jc w:val="center"/>
              <w:rPr>
                <w:b/>
              </w:rPr>
            </w:pPr>
            <w:r>
              <w:rPr>
                <w:b/>
              </w:rPr>
              <w:t>108 часов</w:t>
            </w:r>
          </w:p>
        </w:tc>
        <w:tc>
          <w:tcPr>
            <w:tcW w:w="1559" w:type="dxa"/>
            <w:tcBorders>
              <w:top w:val="single" w:sz="4" w:space="0" w:color="000000"/>
              <w:left w:val="single" w:sz="4" w:space="0" w:color="000000"/>
              <w:bottom w:val="single" w:sz="4" w:space="0" w:color="000000"/>
              <w:right w:val="single" w:sz="4" w:space="0" w:color="000000"/>
            </w:tcBorders>
          </w:tcPr>
          <w:p w14:paraId="2B894142" w14:textId="77777777" w:rsidR="001D226C" w:rsidRDefault="001D226C">
            <w:pPr>
              <w:jc w:val="center"/>
            </w:pPr>
          </w:p>
        </w:tc>
      </w:tr>
    </w:tbl>
    <w:p w14:paraId="50BD2975" w14:textId="77777777" w:rsidR="001D226C" w:rsidRDefault="001D226C">
      <w:pPr>
        <w:ind w:firstLine="708"/>
      </w:pPr>
    </w:p>
    <w:p w14:paraId="03EC49D2" w14:textId="77777777" w:rsidR="001D226C" w:rsidRDefault="00E119E0">
      <w:pPr>
        <w:ind w:firstLine="567"/>
        <w:jc w:val="both"/>
        <w:rPr>
          <w:b/>
        </w:rPr>
      </w:pPr>
      <w:r>
        <w:rPr>
          <w:b/>
        </w:rPr>
        <w:t>9. Формы аттестации (по итогам производственной практики)</w:t>
      </w:r>
    </w:p>
    <w:p w14:paraId="1AD8A860" w14:textId="77777777" w:rsidR="001D226C" w:rsidRDefault="00E119E0">
      <w:pPr>
        <w:spacing w:before="40"/>
        <w:ind w:firstLine="709"/>
        <w:jc w:val="both"/>
      </w:pPr>
      <w:r>
        <w:t xml:space="preserve">Формой отчётности студентов по итогам производственной практики является отчёт. </w:t>
      </w:r>
    </w:p>
    <w:p w14:paraId="04C02F5D" w14:textId="77777777" w:rsidR="001D226C" w:rsidRDefault="00E119E0">
      <w:pPr>
        <w:spacing w:before="40"/>
        <w:ind w:firstLine="709"/>
        <w:jc w:val="both"/>
      </w:pPr>
      <w:r>
        <w:t>Содержание отчёта по производственной практике должно полностью соответствовать программе практики с кратким изложением всех вопросов, отражать умение студента применять на практике теоретические знания, полученные в колледже. Описание проделанной работы может сопровождаться схемами, образцами заполненных документов, а также ссылками на использованную литературу и материалы предприятия.</w:t>
      </w:r>
    </w:p>
    <w:p w14:paraId="5BE5B702" w14:textId="77777777" w:rsidR="001D226C" w:rsidRDefault="00E119E0">
      <w:pPr>
        <w:spacing w:before="40"/>
        <w:ind w:firstLine="709"/>
        <w:jc w:val="both"/>
      </w:pPr>
      <w:r>
        <w:t>Отчёт по производственной практике должен быть подписан руководителем практики от предприятия и скреплён печатью предприятия. Оформление отчёта должно соответствовать ГОСТ.</w:t>
      </w:r>
    </w:p>
    <w:p w14:paraId="16AAB8B9" w14:textId="77777777" w:rsidR="001D226C" w:rsidRDefault="00E119E0">
      <w:pPr>
        <w:spacing w:before="40"/>
        <w:ind w:firstLine="708"/>
        <w:jc w:val="both"/>
        <w:rPr>
          <w:highlight w:val="white"/>
        </w:rPr>
      </w:pPr>
      <w:r>
        <w:rPr>
          <w:spacing w:val="-2"/>
          <w:highlight w:val="white"/>
        </w:rPr>
        <w:t>Отчёт в печатном виде сдаётся руководителю практики от колледжа и должен  содержать:</w:t>
      </w:r>
    </w:p>
    <w:p w14:paraId="2E7D4163" w14:textId="77777777" w:rsidR="001D226C" w:rsidRDefault="00E119E0">
      <w:pPr>
        <w:numPr>
          <w:ilvl w:val="0"/>
          <w:numId w:val="2"/>
        </w:numPr>
        <w:tabs>
          <w:tab w:val="left" w:pos="355"/>
        </w:tabs>
        <w:spacing w:before="40"/>
        <w:rPr>
          <w:highlight w:val="white"/>
        </w:rPr>
      </w:pPr>
      <w:r>
        <w:rPr>
          <w:spacing w:val="-3"/>
          <w:highlight w:val="white"/>
        </w:rPr>
        <w:t>титульный лист с подписью руководителя практики от предприятия  и печатью организации;</w:t>
      </w:r>
    </w:p>
    <w:p w14:paraId="164244F0" w14:textId="77777777" w:rsidR="001D226C" w:rsidRDefault="00E119E0">
      <w:pPr>
        <w:numPr>
          <w:ilvl w:val="0"/>
          <w:numId w:val="2"/>
        </w:numPr>
        <w:tabs>
          <w:tab w:val="left" w:pos="355"/>
        </w:tabs>
        <w:spacing w:before="40"/>
        <w:rPr>
          <w:highlight w:val="white"/>
        </w:rPr>
      </w:pPr>
      <w:r>
        <w:rPr>
          <w:spacing w:val="-1"/>
          <w:highlight w:val="white"/>
        </w:rPr>
        <w:t>характеристику студента, подписанную руководителем практики от предприятия с печатью</w:t>
      </w:r>
      <w:r>
        <w:rPr>
          <w:spacing w:val="-3"/>
          <w:highlight w:val="white"/>
        </w:rPr>
        <w:t xml:space="preserve"> организации</w:t>
      </w:r>
      <w:r>
        <w:rPr>
          <w:spacing w:val="-1"/>
          <w:highlight w:val="white"/>
        </w:rPr>
        <w:t>;</w:t>
      </w:r>
    </w:p>
    <w:p w14:paraId="075B7A17" w14:textId="77777777" w:rsidR="001D226C" w:rsidRDefault="00E119E0">
      <w:pPr>
        <w:numPr>
          <w:ilvl w:val="0"/>
          <w:numId w:val="2"/>
        </w:numPr>
        <w:tabs>
          <w:tab w:val="left" w:pos="355"/>
        </w:tabs>
        <w:spacing w:before="40"/>
        <w:rPr>
          <w:highlight w:val="white"/>
        </w:rPr>
      </w:pPr>
      <w:r>
        <w:rPr>
          <w:spacing w:val="-1"/>
          <w:highlight w:val="white"/>
        </w:rPr>
        <w:t>задание на производственную практику;</w:t>
      </w:r>
    </w:p>
    <w:p w14:paraId="5B678218" w14:textId="77777777" w:rsidR="001D226C" w:rsidRDefault="00E119E0">
      <w:pPr>
        <w:numPr>
          <w:ilvl w:val="0"/>
          <w:numId w:val="2"/>
        </w:numPr>
        <w:tabs>
          <w:tab w:val="left" w:pos="355"/>
        </w:tabs>
        <w:spacing w:before="40"/>
        <w:rPr>
          <w:highlight w:val="white"/>
        </w:rPr>
      </w:pPr>
      <w:r>
        <w:rPr>
          <w:spacing w:val="-1"/>
          <w:highlight w:val="white"/>
        </w:rPr>
        <w:t>содержание;</w:t>
      </w:r>
    </w:p>
    <w:p w14:paraId="2CF6C656" w14:textId="77777777" w:rsidR="001D226C" w:rsidRDefault="00E119E0">
      <w:pPr>
        <w:numPr>
          <w:ilvl w:val="0"/>
          <w:numId w:val="2"/>
        </w:numPr>
        <w:tabs>
          <w:tab w:val="left" w:pos="355"/>
        </w:tabs>
        <w:spacing w:before="40"/>
        <w:rPr>
          <w:highlight w:val="white"/>
        </w:rPr>
      </w:pPr>
      <w:r>
        <w:rPr>
          <w:highlight w:val="white"/>
        </w:rPr>
        <w:t>текст отчёта – материалы по разделам в соответствии с требованиями.</w:t>
      </w:r>
    </w:p>
    <w:p w14:paraId="12238F23" w14:textId="77777777" w:rsidR="001D226C" w:rsidRDefault="00E119E0">
      <w:pPr>
        <w:spacing w:before="40"/>
        <w:ind w:firstLine="709"/>
        <w:jc w:val="both"/>
      </w:pPr>
      <w:r>
        <w:t xml:space="preserve">Формой контроля производственной практики является </w:t>
      </w:r>
      <w:r>
        <w:rPr>
          <w:b/>
          <w:i/>
        </w:rPr>
        <w:t>дифференцированный зачёт (8 семестр),</w:t>
      </w:r>
      <w:r>
        <w:t xml:space="preserve"> определяющий уровень освоенных профессиональных компетенций.</w:t>
      </w:r>
    </w:p>
    <w:p w14:paraId="7936E689" w14:textId="77777777" w:rsidR="001D226C" w:rsidRDefault="00E119E0">
      <w:pPr>
        <w:ind w:firstLine="709"/>
        <w:jc w:val="both"/>
        <w:rPr>
          <w:i/>
        </w:rPr>
      </w:pPr>
      <w:r>
        <w:t>Оценка по практике (зачёт) приравнивается к оценкам (зачётам) по теоретическому обучению и учитывается при подведении итогов общей успеваемости студентов.</w:t>
      </w:r>
    </w:p>
    <w:p w14:paraId="4A371825" w14:textId="77777777" w:rsidR="001D226C" w:rsidRDefault="001D226C">
      <w:pPr>
        <w:ind w:firstLine="708"/>
        <w:jc w:val="both"/>
        <w:rPr>
          <w:b/>
        </w:rPr>
      </w:pPr>
    </w:p>
    <w:p w14:paraId="2D69FFFB" w14:textId="77777777" w:rsidR="009B1DF3" w:rsidRDefault="009B1DF3">
      <w:pPr>
        <w:ind w:firstLine="708"/>
        <w:jc w:val="both"/>
        <w:rPr>
          <w:b/>
        </w:rPr>
      </w:pPr>
    </w:p>
    <w:p w14:paraId="236C96A8" w14:textId="77777777" w:rsidR="009B1DF3" w:rsidRDefault="009B1DF3">
      <w:pPr>
        <w:ind w:firstLine="708"/>
        <w:jc w:val="both"/>
        <w:rPr>
          <w:b/>
        </w:rPr>
      </w:pPr>
    </w:p>
    <w:p w14:paraId="3EA61F61" w14:textId="77777777" w:rsidR="001D226C" w:rsidRDefault="00E11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aps/>
        </w:rPr>
      </w:pPr>
      <w:r>
        <w:rPr>
          <w:b/>
          <w:caps/>
        </w:rPr>
        <w:lastRenderedPageBreak/>
        <w:t xml:space="preserve">10. </w:t>
      </w:r>
      <w:r>
        <w:rPr>
          <w:b/>
        </w:rPr>
        <w:t>Учебно-методическое и информационное обеспечение производственной практики</w:t>
      </w:r>
      <w:r>
        <w:rPr>
          <w:b/>
          <w:caps/>
        </w:rPr>
        <w:t xml:space="preserve"> </w:t>
      </w:r>
    </w:p>
    <w:p w14:paraId="060EA136" w14:textId="77777777" w:rsidR="001D226C" w:rsidRDefault="00E119E0">
      <w:pPr>
        <w:jc w:val="center"/>
        <w:rPr>
          <w:b/>
        </w:rPr>
      </w:pPr>
      <w:r>
        <w:rPr>
          <w:b/>
        </w:rPr>
        <w:t>Основная литература</w:t>
      </w:r>
    </w:p>
    <w:p w14:paraId="7A4B4757" w14:textId="77777777" w:rsidR="001D226C" w:rsidRDefault="00E119E0">
      <w:pPr>
        <w:ind w:left="360"/>
        <w:jc w:val="both"/>
      </w:pPr>
      <w:r>
        <w:t xml:space="preserve">1. </w:t>
      </w:r>
      <w:proofErr w:type="spellStart"/>
      <w:r>
        <w:t>Тузовский</w:t>
      </w:r>
      <w:proofErr w:type="spellEnd"/>
      <w:r>
        <w:t xml:space="preserve">, А. Ф. Проектирование и разработка </w:t>
      </w:r>
      <w:proofErr w:type="spellStart"/>
      <w:r>
        <w:t>web</w:t>
      </w:r>
      <w:proofErr w:type="spellEnd"/>
      <w:r>
        <w:t>-</w:t>
      </w:r>
      <w:proofErr w:type="gramStart"/>
      <w:r>
        <w:t>приложений :</w:t>
      </w:r>
      <w:proofErr w:type="gramEnd"/>
      <w:r>
        <w:t xml:space="preserve"> учеб. пособие для СПО / А. Ф. </w:t>
      </w:r>
      <w:proofErr w:type="spellStart"/>
      <w:r>
        <w:t>Тузовский</w:t>
      </w:r>
      <w:proofErr w:type="spellEnd"/>
      <w:r>
        <w:t xml:space="preserve">. — </w:t>
      </w:r>
      <w:proofErr w:type="gramStart"/>
      <w:r>
        <w:t>М. :</w:t>
      </w:r>
      <w:proofErr w:type="gramEnd"/>
      <w:r>
        <w:t xml:space="preserve"> Издательство </w:t>
      </w:r>
      <w:proofErr w:type="spellStart"/>
      <w:r>
        <w:t>Юрайт</w:t>
      </w:r>
      <w:proofErr w:type="spellEnd"/>
      <w:r>
        <w:t xml:space="preserve">, 2019. — 218 с. </w:t>
      </w:r>
    </w:p>
    <w:p w14:paraId="34FCD3AF" w14:textId="77777777" w:rsidR="001D226C" w:rsidRDefault="00E119E0">
      <w:pPr>
        <w:ind w:left="360"/>
        <w:jc w:val="both"/>
      </w:pPr>
      <w:r>
        <w:t xml:space="preserve">2. </w:t>
      </w:r>
      <w:proofErr w:type="spellStart"/>
      <w:r>
        <w:t>Сысолетин</w:t>
      </w:r>
      <w:proofErr w:type="spellEnd"/>
      <w:r>
        <w:t>, Е. Г. Разработка интернет-</w:t>
      </w:r>
      <w:proofErr w:type="gramStart"/>
      <w:r>
        <w:t>приложений :</w:t>
      </w:r>
      <w:proofErr w:type="gramEnd"/>
      <w:r>
        <w:t xml:space="preserve"> учеб. пособие для СПО / Е. Г. </w:t>
      </w:r>
      <w:proofErr w:type="spellStart"/>
      <w:r>
        <w:t>Сысолетин</w:t>
      </w:r>
      <w:proofErr w:type="spellEnd"/>
      <w:r>
        <w:t xml:space="preserve">, С. Д. </w:t>
      </w:r>
      <w:proofErr w:type="spellStart"/>
      <w:r>
        <w:t>Ростунцев</w:t>
      </w:r>
      <w:proofErr w:type="spellEnd"/>
      <w:r>
        <w:t xml:space="preserve">. — </w:t>
      </w:r>
      <w:proofErr w:type="gramStart"/>
      <w:r>
        <w:t>М. :</w:t>
      </w:r>
      <w:proofErr w:type="gramEnd"/>
      <w:r>
        <w:t xml:space="preserve"> Издательство </w:t>
      </w:r>
      <w:proofErr w:type="spellStart"/>
      <w:r>
        <w:t>Юрайт</w:t>
      </w:r>
      <w:proofErr w:type="spellEnd"/>
      <w:r>
        <w:t>, 2019. — 90 с.</w:t>
      </w:r>
    </w:p>
    <w:p w14:paraId="6251BCCF" w14:textId="77777777" w:rsidR="001D226C" w:rsidRDefault="00E119E0">
      <w:pPr>
        <w:jc w:val="center"/>
        <w:rPr>
          <w:b/>
        </w:rPr>
      </w:pPr>
      <w:r>
        <w:rPr>
          <w:b/>
        </w:rPr>
        <w:t>Дополнительная литература</w:t>
      </w:r>
    </w:p>
    <w:p w14:paraId="74C5420A" w14:textId="77777777" w:rsidR="001D226C" w:rsidRDefault="00E119E0">
      <w:pPr>
        <w:numPr>
          <w:ilvl w:val="0"/>
          <w:numId w:val="3"/>
        </w:numPr>
        <w:jc w:val="both"/>
      </w:pPr>
      <w:r>
        <w:t>Голицына О.Л. и др. Информационные системы и технологии: учебное пособие для среднего профессионального образования / О.Л. Голицына, Н.В. Максимов, И.И. Попов. -  Москва: Инфра-М, 2020. – 399с.</w:t>
      </w:r>
    </w:p>
    <w:p w14:paraId="4E83689A" w14:textId="77777777" w:rsidR="001D226C" w:rsidRDefault="00E119E0">
      <w:pPr>
        <w:numPr>
          <w:ilvl w:val="0"/>
          <w:numId w:val="3"/>
        </w:numPr>
        <w:jc w:val="both"/>
      </w:pPr>
      <w:r>
        <w:t>Диков А.В. Клиентские технологии веб дизайна. HTML5 и CSS3: учебное пособие - Издательство "Лань", 2019. – 188с.</w:t>
      </w:r>
    </w:p>
    <w:p w14:paraId="2250B63C" w14:textId="77777777" w:rsidR="001D226C" w:rsidRDefault="00E119E0">
      <w:pPr>
        <w:numPr>
          <w:ilvl w:val="0"/>
          <w:numId w:val="3"/>
        </w:numPr>
        <w:jc w:val="both"/>
      </w:pPr>
      <w:r>
        <w:t>Мусаева Т.В. Разработка дизайна веб-приложений: учебник для студентов учреждений среднего профессионального образования.- М.: Академия, 2020. – 256с.</w:t>
      </w:r>
    </w:p>
    <w:p w14:paraId="0D6BF0EB" w14:textId="77777777" w:rsidR="001D226C" w:rsidRDefault="00E119E0">
      <w:pPr>
        <w:numPr>
          <w:ilvl w:val="0"/>
          <w:numId w:val="3"/>
        </w:numPr>
        <w:jc w:val="both"/>
      </w:pPr>
      <w:r>
        <w:t xml:space="preserve">Колисниченко Д.Н. PHP и MySQL: разработка </w:t>
      </w:r>
      <w:proofErr w:type="spellStart"/>
      <w:r>
        <w:t>web</w:t>
      </w:r>
      <w:proofErr w:type="spellEnd"/>
      <w:r>
        <w:t>-приложений / Д.Н. Колисниченко. – СПб.: БХВ–Петербург, 2016. – 592 с.</w:t>
      </w:r>
    </w:p>
    <w:p w14:paraId="0106280A" w14:textId="77777777" w:rsidR="001D226C" w:rsidRDefault="00E119E0">
      <w:pPr>
        <w:numPr>
          <w:ilvl w:val="0"/>
          <w:numId w:val="3"/>
        </w:numPr>
        <w:jc w:val="both"/>
      </w:pPr>
      <w:proofErr w:type="spellStart"/>
      <w:r>
        <w:t>Котеров</w:t>
      </w:r>
      <w:proofErr w:type="spellEnd"/>
      <w:r>
        <w:t xml:space="preserve"> Д.В. PHP 7 / Д.В. </w:t>
      </w:r>
      <w:proofErr w:type="spellStart"/>
      <w:r>
        <w:t>Котеров</w:t>
      </w:r>
      <w:proofErr w:type="spellEnd"/>
      <w:r>
        <w:t xml:space="preserve">, И.В. </w:t>
      </w:r>
      <w:proofErr w:type="spellStart"/>
      <w:r>
        <w:t>Симдянов</w:t>
      </w:r>
      <w:proofErr w:type="spellEnd"/>
      <w:r>
        <w:t xml:space="preserve"> – </w:t>
      </w:r>
      <w:proofErr w:type="spellStart"/>
      <w:r>
        <w:t>СПб</w:t>
      </w:r>
      <w:proofErr w:type="gramStart"/>
      <w:r>
        <w:t>.:БХВ</w:t>
      </w:r>
      <w:proofErr w:type="spellEnd"/>
      <w:proofErr w:type="gramEnd"/>
      <w:r>
        <w:t xml:space="preserve">–Петербург, 2016. – 1088 с. </w:t>
      </w:r>
    </w:p>
    <w:p w14:paraId="643AB1BE" w14:textId="77777777" w:rsidR="001D226C" w:rsidRDefault="00E119E0">
      <w:pPr>
        <w:numPr>
          <w:ilvl w:val="0"/>
          <w:numId w:val="3"/>
        </w:numPr>
        <w:jc w:val="both"/>
      </w:pPr>
      <w:proofErr w:type="spellStart"/>
      <w:r>
        <w:t>Бенкен</w:t>
      </w:r>
      <w:proofErr w:type="spellEnd"/>
      <w:r>
        <w:t xml:space="preserve"> Е.С. PHP, MySQL, XML: программирование для интернета / Е.С. </w:t>
      </w:r>
      <w:proofErr w:type="spellStart"/>
      <w:r>
        <w:t>Бенкен</w:t>
      </w:r>
      <w:proofErr w:type="spellEnd"/>
      <w:r>
        <w:t>. – СПб</w:t>
      </w:r>
      <w:proofErr w:type="gramStart"/>
      <w:r>
        <w:t>. :</w:t>
      </w:r>
      <w:proofErr w:type="gramEnd"/>
      <w:r>
        <w:t xml:space="preserve"> БХВ–Петербург, 2014. – 336 с.</w:t>
      </w:r>
    </w:p>
    <w:p w14:paraId="3AC1A303" w14:textId="77777777" w:rsidR="001D226C" w:rsidRDefault="00E119E0">
      <w:pPr>
        <w:numPr>
          <w:ilvl w:val="0"/>
          <w:numId w:val="3"/>
        </w:numPr>
        <w:jc w:val="both"/>
      </w:pPr>
      <w:r>
        <w:t>Дунаев В. Самоучитель JavaScript / В. Дунаев. 2–e изд. – СПб</w:t>
      </w:r>
      <w:proofErr w:type="gramStart"/>
      <w:r>
        <w:t>. :</w:t>
      </w:r>
      <w:proofErr w:type="gramEnd"/>
      <w:r>
        <w:t xml:space="preserve"> Питер, 2012. – 400 с.</w:t>
      </w:r>
    </w:p>
    <w:p w14:paraId="319778FE" w14:textId="77777777" w:rsidR="001D226C" w:rsidRDefault="00E119E0">
      <w:pPr>
        <w:numPr>
          <w:ilvl w:val="0"/>
          <w:numId w:val="3"/>
        </w:numPr>
        <w:jc w:val="both"/>
      </w:pPr>
      <w:r>
        <w:t xml:space="preserve">Кузнецов, М.В. PHP 5. Практика разработки Web-сайтов / М.В. Кузнецов, И.В. </w:t>
      </w:r>
      <w:proofErr w:type="spellStart"/>
      <w:r>
        <w:t>Симдянов</w:t>
      </w:r>
      <w:proofErr w:type="spellEnd"/>
      <w:r>
        <w:t>, С. В. Голышев. – СПб</w:t>
      </w:r>
      <w:proofErr w:type="gramStart"/>
      <w:r>
        <w:t>. :</w:t>
      </w:r>
      <w:proofErr w:type="gramEnd"/>
      <w:r>
        <w:t xml:space="preserve"> БХВ-Петербург, 2012. – 960 с.</w:t>
      </w:r>
    </w:p>
    <w:p w14:paraId="1B096604" w14:textId="77777777" w:rsidR="001D226C" w:rsidRDefault="00E119E0">
      <w:pPr>
        <w:numPr>
          <w:ilvl w:val="0"/>
          <w:numId w:val="3"/>
        </w:numPr>
        <w:jc w:val="both"/>
      </w:pPr>
      <w:proofErr w:type="spellStart"/>
      <w:r>
        <w:t>Котеров</w:t>
      </w:r>
      <w:proofErr w:type="spellEnd"/>
      <w:r>
        <w:t xml:space="preserve">, Д. PHP 5 в подлиннике / Д. </w:t>
      </w:r>
      <w:proofErr w:type="spellStart"/>
      <w:r>
        <w:t>Котеров</w:t>
      </w:r>
      <w:proofErr w:type="spellEnd"/>
      <w:r>
        <w:t xml:space="preserve">, А. Костарев. – </w:t>
      </w:r>
      <w:proofErr w:type="gramStart"/>
      <w:r>
        <w:t>СПб :</w:t>
      </w:r>
      <w:proofErr w:type="gramEnd"/>
      <w:r>
        <w:t xml:space="preserve"> Символ – Плюс, 2014. – 1120 с., ил.</w:t>
      </w:r>
    </w:p>
    <w:p w14:paraId="529B74B4" w14:textId="77777777" w:rsidR="001D226C" w:rsidRDefault="00E119E0">
      <w:pPr>
        <w:numPr>
          <w:ilvl w:val="0"/>
          <w:numId w:val="3"/>
        </w:numPr>
        <w:jc w:val="both"/>
      </w:pPr>
      <w:r>
        <w:t xml:space="preserve">Немцова Т.И., Назарова Ю.В. Компьютерная графика и </w:t>
      </w:r>
      <w:proofErr w:type="spellStart"/>
      <w:r>
        <w:t>web</w:t>
      </w:r>
      <w:proofErr w:type="spellEnd"/>
      <w:r>
        <w:t xml:space="preserve">–дизайн практикум по информатике: учеб. Пособие/ Под ред. Л.Г. Гагариной – </w:t>
      </w:r>
      <w:proofErr w:type="gramStart"/>
      <w:r>
        <w:t>М. :</w:t>
      </w:r>
      <w:proofErr w:type="gramEnd"/>
      <w:r>
        <w:t xml:space="preserve"> ИД «ФОРУМ»: ИНФРА–М, 2012. – 287с.</w:t>
      </w:r>
    </w:p>
    <w:p w14:paraId="30D901A5" w14:textId="77777777" w:rsidR="001D226C" w:rsidRDefault="00E119E0">
      <w:pPr>
        <w:numPr>
          <w:ilvl w:val="0"/>
          <w:numId w:val="3"/>
        </w:numPr>
        <w:jc w:val="both"/>
      </w:pPr>
      <w:r>
        <w:t>Ляпин, Д.А. PHP это просто. Начинаем с видеоуроков / Д.А. Ляпин, А.В. Никитин. – СПб.: БХВ–Петербург, 2013. – 176 с.</w:t>
      </w:r>
    </w:p>
    <w:p w14:paraId="1020F222" w14:textId="77777777" w:rsidR="001D226C" w:rsidRDefault="00E119E0">
      <w:pPr>
        <w:numPr>
          <w:ilvl w:val="0"/>
          <w:numId w:val="3"/>
        </w:numPr>
        <w:jc w:val="both"/>
      </w:pPr>
      <w:r>
        <w:t xml:space="preserve">Маркин, А.В. Основы </w:t>
      </w:r>
      <w:proofErr w:type="spellStart"/>
      <w:r>
        <w:t>web</w:t>
      </w:r>
      <w:proofErr w:type="spellEnd"/>
      <w:r>
        <w:t xml:space="preserve">-программирования на PHP: учебное пособие / А.В. Маркин, С.С. Шкарин. – </w:t>
      </w:r>
      <w:proofErr w:type="gramStart"/>
      <w:r>
        <w:t>М. :</w:t>
      </w:r>
      <w:proofErr w:type="gramEnd"/>
      <w:r>
        <w:t xml:space="preserve"> Диалог-МИФИ, 2014. – 252 с.</w:t>
      </w:r>
    </w:p>
    <w:p w14:paraId="5AF5B800" w14:textId="77777777" w:rsidR="001D226C" w:rsidRDefault="00E119E0">
      <w:pPr>
        <w:numPr>
          <w:ilvl w:val="0"/>
          <w:numId w:val="3"/>
        </w:numPr>
        <w:jc w:val="both"/>
      </w:pPr>
      <w:r>
        <w:t xml:space="preserve">Федорова, Г.Н.., Рудаков, А.В. Технология разработки программных продуктов. Практикум: учебное пособие / Г.Н. Федорова, А.В. Рудаков. – М.: </w:t>
      </w:r>
      <w:proofErr w:type="spellStart"/>
      <w:r>
        <w:t>Academia</w:t>
      </w:r>
      <w:proofErr w:type="spellEnd"/>
      <w:r>
        <w:t>, 2014. –192 с.</w:t>
      </w:r>
    </w:p>
    <w:p w14:paraId="1FA0B3F0" w14:textId="77777777" w:rsidR="001D226C" w:rsidRDefault="001D226C">
      <w:pPr>
        <w:ind w:left="66"/>
        <w:jc w:val="both"/>
      </w:pPr>
    </w:p>
    <w:p w14:paraId="7323D327" w14:textId="77777777" w:rsidR="001D226C" w:rsidRDefault="00E119E0">
      <w:pPr>
        <w:pStyle w:val="10"/>
        <w:jc w:val="center"/>
        <w:rPr>
          <w:rFonts w:ascii="Times New Roman" w:hAnsi="Times New Roman"/>
          <w:b/>
        </w:rPr>
      </w:pPr>
      <w:r>
        <w:rPr>
          <w:rFonts w:ascii="Times New Roman" w:hAnsi="Times New Roman"/>
          <w:b/>
        </w:rPr>
        <w:t>Интернет-ресурсы</w:t>
      </w:r>
    </w:p>
    <w:p w14:paraId="40687E9F" w14:textId="77777777" w:rsidR="001D226C" w:rsidRDefault="001D226C">
      <w:pPr>
        <w:pStyle w:val="10"/>
        <w:jc w:val="center"/>
        <w:rPr>
          <w:rFonts w:ascii="Times New Roman" w:hAnsi="Times New Roman"/>
        </w:rPr>
      </w:pPr>
    </w:p>
    <w:p w14:paraId="03CE728E" w14:textId="77777777" w:rsidR="001D226C" w:rsidRDefault="00E119E0">
      <w:pPr>
        <w:pStyle w:val="10"/>
        <w:keepNext w:val="0"/>
        <w:numPr>
          <w:ilvl w:val="0"/>
          <w:numId w:val="4"/>
        </w:numPr>
        <w:jc w:val="both"/>
        <w:rPr>
          <w:rFonts w:ascii="Times New Roman" w:hAnsi="Times New Roman"/>
        </w:rPr>
      </w:pPr>
      <w:r>
        <w:rPr>
          <w:rFonts w:ascii="Times New Roman" w:hAnsi="Times New Roman"/>
        </w:rPr>
        <w:t xml:space="preserve">Все о Java // </w:t>
      </w:r>
      <w:r>
        <w:rPr>
          <w:rFonts w:ascii="Times New Roman" w:hAnsi="Times New Roman"/>
          <w:caps/>
        </w:rPr>
        <w:t xml:space="preserve">javaportal.ru </w:t>
      </w:r>
      <w:r>
        <w:rPr>
          <w:rFonts w:ascii="Times New Roman" w:hAnsi="Times New Roman"/>
        </w:rPr>
        <w:t xml:space="preserve">[Электронный ресурс]. – Режим доступа: http://www.javaportal.ru, свободный </w:t>
      </w:r>
    </w:p>
    <w:p w14:paraId="220D6E6E" w14:textId="77777777" w:rsidR="001D226C" w:rsidRDefault="00E119E0">
      <w:pPr>
        <w:pStyle w:val="10"/>
        <w:keepNext w:val="0"/>
        <w:numPr>
          <w:ilvl w:val="0"/>
          <w:numId w:val="4"/>
        </w:numPr>
        <w:ind w:left="426" w:firstLine="0"/>
        <w:jc w:val="both"/>
        <w:rPr>
          <w:rFonts w:ascii="Times New Roman" w:hAnsi="Times New Roman"/>
        </w:rPr>
      </w:pPr>
      <w:r>
        <w:rPr>
          <w:rFonts w:ascii="Times New Roman" w:hAnsi="Times New Roman"/>
        </w:rPr>
        <w:t>Журнал веб-дизайн – уголок профессионала [Электронный ресурс]. – Режим доступа: http://www.webmagazine.biz, свободный.</w:t>
      </w:r>
    </w:p>
    <w:p w14:paraId="78523851" w14:textId="77777777" w:rsidR="001D226C" w:rsidRDefault="00E119E0">
      <w:pPr>
        <w:pStyle w:val="10"/>
        <w:keepNext w:val="0"/>
        <w:numPr>
          <w:ilvl w:val="0"/>
          <w:numId w:val="4"/>
        </w:numPr>
        <w:ind w:left="426" w:firstLine="0"/>
        <w:jc w:val="both"/>
        <w:rPr>
          <w:rFonts w:ascii="Times New Roman" w:hAnsi="Times New Roman"/>
        </w:rPr>
      </w:pPr>
      <w:proofErr w:type="spellStart"/>
      <w:r>
        <w:rPr>
          <w:rFonts w:ascii="Times New Roman" w:hAnsi="Times New Roman"/>
        </w:rPr>
        <w:t>Лавришева</w:t>
      </w:r>
      <w:proofErr w:type="spellEnd"/>
      <w:r>
        <w:rPr>
          <w:rFonts w:ascii="Times New Roman" w:hAnsi="Times New Roman"/>
        </w:rPr>
        <w:t xml:space="preserve"> Е.М. Методы и средства инженерии программного обеспечения: учебник / Е.М. </w:t>
      </w:r>
      <w:proofErr w:type="spellStart"/>
      <w:r>
        <w:rPr>
          <w:rFonts w:ascii="Times New Roman" w:hAnsi="Times New Roman"/>
        </w:rPr>
        <w:t>Лавришева</w:t>
      </w:r>
      <w:proofErr w:type="spellEnd"/>
      <w:r>
        <w:rPr>
          <w:rFonts w:ascii="Times New Roman" w:hAnsi="Times New Roman"/>
        </w:rPr>
        <w:t xml:space="preserve"> // Единое окно доступа к образовательным ресурсам. – Режим доступа: http://window.edu.ru/catalog/pdf2txt/699/41699/18857, свободный.</w:t>
      </w:r>
    </w:p>
    <w:p w14:paraId="05476AC6" w14:textId="77777777" w:rsidR="001D226C" w:rsidRDefault="00E119E0">
      <w:pPr>
        <w:pStyle w:val="10"/>
        <w:keepNext w:val="0"/>
        <w:numPr>
          <w:ilvl w:val="0"/>
          <w:numId w:val="4"/>
        </w:numPr>
        <w:ind w:left="426" w:firstLine="0"/>
        <w:jc w:val="both"/>
        <w:rPr>
          <w:rFonts w:ascii="Times New Roman" w:hAnsi="Times New Roman"/>
        </w:rPr>
      </w:pPr>
      <w:r>
        <w:rPr>
          <w:rFonts w:ascii="Times New Roman" w:hAnsi="Times New Roman"/>
        </w:rPr>
        <w:t xml:space="preserve">Первый сайт о PHP // </w:t>
      </w:r>
      <w:r>
        <w:rPr>
          <w:rFonts w:ascii="Times New Roman" w:hAnsi="Times New Roman"/>
          <w:caps/>
        </w:rPr>
        <w:t xml:space="preserve">php.spb.ru </w:t>
      </w:r>
      <w:r>
        <w:rPr>
          <w:rFonts w:ascii="Times New Roman" w:hAnsi="Times New Roman"/>
        </w:rPr>
        <w:t xml:space="preserve">[Электронный ресурс]. – Режим доступа:  </w:t>
      </w:r>
      <w:proofErr w:type="spellStart"/>
      <w:r>
        <w:rPr>
          <w:rFonts w:ascii="Times New Roman" w:hAnsi="Times New Roman"/>
        </w:rPr>
        <w:t>htpp</w:t>
      </w:r>
      <w:proofErr w:type="spellEnd"/>
      <w:r>
        <w:rPr>
          <w:rFonts w:ascii="Times New Roman" w:hAnsi="Times New Roman"/>
        </w:rPr>
        <w:t>://www.php.spb.ru, свободный</w:t>
      </w:r>
    </w:p>
    <w:p w14:paraId="1FD7DE69" w14:textId="77777777" w:rsidR="001D226C" w:rsidRDefault="00E119E0">
      <w:pPr>
        <w:pStyle w:val="10"/>
        <w:keepNext w:val="0"/>
        <w:numPr>
          <w:ilvl w:val="0"/>
          <w:numId w:val="4"/>
        </w:numPr>
        <w:ind w:left="426" w:firstLine="0"/>
        <w:jc w:val="both"/>
        <w:rPr>
          <w:rFonts w:ascii="Times New Roman" w:hAnsi="Times New Roman"/>
        </w:rPr>
      </w:pPr>
      <w:r>
        <w:rPr>
          <w:rFonts w:ascii="Times New Roman" w:hAnsi="Times New Roman"/>
        </w:rPr>
        <w:t>Система федеральных образовательных порталов Информационно-коммуникационные технологии в образовании [Электронный ресурс]. – Режим доступа: http://www.ict.edu.ru, свободный.</w:t>
      </w:r>
    </w:p>
    <w:p w14:paraId="377C29A1" w14:textId="77777777" w:rsidR="001D226C" w:rsidRDefault="00E119E0">
      <w:pPr>
        <w:numPr>
          <w:ilvl w:val="0"/>
          <w:numId w:val="4"/>
        </w:numPr>
        <w:spacing w:line="276" w:lineRule="auto"/>
        <w:contextualSpacing/>
        <w:jc w:val="both"/>
      </w:pPr>
      <w:r>
        <w:t xml:space="preserve">1. Национальный цифровой ресурс «РУКОНТ» [Электронный ресурс]. – URL: </w:t>
      </w:r>
      <w:hyperlink r:id="rId8" w:history="1">
        <w:r>
          <w:rPr>
            <w:rStyle w:val="ad"/>
          </w:rPr>
          <w:t>https://lib.rucont.ru/search</w:t>
        </w:r>
      </w:hyperlink>
      <w:r>
        <w:t xml:space="preserve"> </w:t>
      </w:r>
    </w:p>
    <w:p w14:paraId="3155C3E8" w14:textId="77777777" w:rsidR="001D226C" w:rsidRDefault="00E119E0">
      <w:pPr>
        <w:numPr>
          <w:ilvl w:val="0"/>
          <w:numId w:val="4"/>
        </w:numPr>
        <w:spacing w:line="276" w:lineRule="auto"/>
        <w:contextualSpacing/>
        <w:jc w:val="both"/>
      </w:pPr>
      <w:r>
        <w:lastRenderedPageBreak/>
        <w:t>​2. Электронная библиотека «</w:t>
      </w:r>
      <w:proofErr w:type="spellStart"/>
      <w:r>
        <w:t>Academia-library</w:t>
      </w:r>
      <w:proofErr w:type="spellEnd"/>
      <w:r>
        <w:t xml:space="preserve">» [Электронный ресурс]. – URL: </w:t>
      </w:r>
      <w:hyperlink r:id="rId9" w:history="1">
        <w:r>
          <w:rPr>
            <w:rStyle w:val="ad"/>
          </w:rPr>
          <w:t>https://academia-moscow.ru/elibrary/</w:t>
        </w:r>
      </w:hyperlink>
    </w:p>
    <w:p w14:paraId="42495A85" w14:textId="77777777" w:rsidR="001D226C" w:rsidRDefault="00E119E0">
      <w:pPr>
        <w:numPr>
          <w:ilvl w:val="0"/>
          <w:numId w:val="4"/>
        </w:numPr>
        <w:spacing w:line="276" w:lineRule="auto"/>
        <w:contextualSpacing/>
        <w:jc w:val="both"/>
      </w:pPr>
      <w:r>
        <w:t xml:space="preserve">3. Единая коллекция цифровых образовательных ресурсов Электронный ресурс]. – URL: </w:t>
      </w:r>
      <w:hyperlink r:id="rId10" w:history="1">
        <w:r>
          <w:rPr>
            <w:rStyle w:val="ad"/>
          </w:rPr>
          <w:t>http://school-collection.edu.ru/</w:t>
        </w:r>
      </w:hyperlink>
    </w:p>
    <w:p w14:paraId="132285D9" w14:textId="77777777" w:rsidR="001D226C" w:rsidRDefault="00E119E0">
      <w:pPr>
        <w:numPr>
          <w:ilvl w:val="0"/>
          <w:numId w:val="4"/>
        </w:numPr>
        <w:spacing w:line="276" w:lineRule="auto"/>
        <w:contextualSpacing/>
        <w:jc w:val="both"/>
      </w:pPr>
      <w:r>
        <w:t xml:space="preserve">4. Научная электронная библиотека eLIBRARY.RU [Электронный ресурс]. – URL: </w:t>
      </w:r>
      <w:hyperlink r:id="rId11" w:history="1">
        <w:r>
          <w:rPr>
            <w:rStyle w:val="ad"/>
          </w:rPr>
          <w:t>https://www.elibrary.ru/defaultx.asp</w:t>
        </w:r>
      </w:hyperlink>
    </w:p>
    <w:p w14:paraId="2E758E08" w14:textId="77777777" w:rsidR="001D226C" w:rsidRDefault="00E119E0">
      <w:pPr>
        <w:numPr>
          <w:ilvl w:val="0"/>
          <w:numId w:val="4"/>
        </w:numPr>
        <w:spacing w:line="276" w:lineRule="auto"/>
        <w:contextualSpacing/>
        <w:jc w:val="both"/>
      </w:pPr>
      <w:r>
        <w:t xml:space="preserve">5. Образование для детей [Электронный ресурс]. – URL: </w:t>
      </w:r>
      <w:hyperlink r:id="rId12" w:history="1">
        <w:r>
          <w:rPr>
            <w:rStyle w:val="ad"/>
          </w:rPr>
          <w:t>https://www.edukids.ru/</w:t>
        </w:r>
      </w:hyperlink>
    </w:p>
    <w:p w14:paraId="6ED68539" w14:textId="77777777" w:rsidR="001D226C" w:rsidRDefault="00E119E0">
      <w:pPr>
        <w:numPr>
          <w:ilvl w:val="0"/>
          <w:numId w:val="4"/>
        </w:numPr>
        <w:spacing w:line="276" w:lineRule="auto"/>
        <w:contextualSpacing/>
        <w:jc w:val="both"/>
      </w:pPr>
      <w:r>
        <w:t xml:space="preserve">6. Российская электронная школа [Электронный ресурс]. – URL: </w:t>
      </w:r>
      <w:hyperlink r:id="rId13" w:history="1">
        <w:r>
          <w:rPr>
            <w:rStyle w:val="ad"/>
          </w:rPr>
          <w:t>https://resh.edu.ru/</w:t>
        </w:r>
      </w:hyperlink>
    </w:p>
    <w:p w14:paraId="36C1BE04" w14:textId="77777777" w:rsidR="001D226C" w:rsidRDefault="00E119E0">
      <w:pPr>
        <w:numPr>
          <w:ilvl w:val="0"/>
          <w:numId w:val="4"/>
        </w:numPr>
        <w:spacing w:line="276" w:lineRule="auto"/>
        <w:contextualSpacing/>
        <w:jc w:val="both"/>
      </w:pPr>
      <w:r>
        <w:t xml:space="preserve">7. Российский общеобразовательный портал, единое окно доступа к образовательным ресурсам [Электронный ресурс]. – URL: </w:t>
      </w:r>
      <w:hyperlink r:id="rId14" w:history="1">
        <w:r>
          <w:rPr>
            <w:rStyle w:val="ad"/>
          </w:rPr>
          <w:t>http://window.edu.ru/</w:t>
        </w:r>
      </w:hyperlink>
    </w:p>
    <w:p w14:paraId="41A35EEB" w14:textId="77777777" w:rsidR="001D226C" w:rsidRDefault="00E119E0">
      <w:pPr>
        <w:numPr>
          <w:ilvl w:val="0"/>
          <w:numId w:val="4"/>
        </w:numPr>
        <w:spacing w:line="276" w:lineRule="auto"/>
        <w:contextualSpacing/>
        <w:jc w:val="both"/>
      </w:pPr>
      <w:r>
        <w:t xml:space="preserve">8. Электронно-библиотечная система «Университетская библиотека </w:t>
      </w:r>
      <w:proofErr w:type="spellStart"/>
      <w:r>
        <w:t>online</w:t>
      </w:r>
      <w:proofErr w:type="spellEnd"/>
      <w:r>
        <w:t xml:space="preserve">» [Электронный ресурс]. – URL: </w:t>
      </w:r>
      <w:hyperlink r:id="rId15" w:history="1">
        <w:r>
          <w:rPr>
            <w:rStyle w:val="ad"/>
          </w:rPr>
          <w:t>http://biblioclub.ru/</w:t>
        </w:r>
      </w:hyperlink>
    </w:p>
    <w:p w14:paraId="337D3171" w14:textId="77777777" w:rsidR="001D226C" w:rsidRDefault="00E119E0">
      <w:pPr>
        <w:numPr>
          <w:ilvl w:val="0"/>
          <w:numId w:val="4"/>
        </w:numPr>
        <w:spacing w:line="276" w:lineRule="auto"/>
        <w:contextualSpacing/>
        <w:jc w:val="both"/>
      </w:pPr>
      <w:r>
        <w:t xml:space="preserve">9. Электронно-библиотечная система BOOK.ru [Электронный ресурс]. – URL: </w:t>
      </w:r>
      <w:hyperlink r:id="rId16" w:history="1">
        <w:r>
          <w:rPr>
            <w:rStyle w:val="ad"/>
          </w:rPr>
          <w:t>https://book.ru/</w:t>
        </w:r>
      </w:hyperlink>
    </w:p>
    <w:p w14:paraId="64DE8E3F" w14:textId="77777777" w:rsidR="001D226C" w:rsidRDefault="00E119E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 xml:space="preserve">10. Электронно-библиотечная система ibooks.ru [Электронный ресурс]. – URL: </w:t>
      </w:r>
      <w:hyperlink r:id="rId17" w:history="1">
        <w:r>
          <w:rPr>
            <w:rStyle w:val="ad"/>
          </w:rPr>
          <w:t>https://ibooks.ru/</w:t>
        </w:r>
      </w:hyperlink>
    </w:p>
    <w:p w14:paraId="4903EAB1" w14:textId="77777777" w:rsidR="001D226C" w:rsidRDefault="001D226C">
      <w:pPr>
        <w:ind w:left="1065"/>
        <w:jc w:val="both"/>
        <w:rPr>
          <w:u w:val="single"/>
        </w:rPr>
      </w:pPr>
    </w:p>
    <w:p w14:paraId="364F600B" w14:textId="5372CB68" w:rsidR="001D226C" w:rsidRDefault="00E119E0">
      <w:pPr>
        <w:ind w:firstLine="567"/>
        <w:jc w:val="both"/>
        <w:rPr>
          <w:i/>
          <w:caps/>
        </w:rPr>
      </w:pPr>
      <w:r>
        <w:rPr>
          <w:b/>
        </w:rPr>
        <w:t>11. Материально-техническое обеспечение производственной практики</w:t>
      </w:r>
    </w:p>
    <w:p w14:paraId="1E245460" w14:textId="77777777" w:rsidR="001D226C" w:rsidRDefault="001D226C">
      <w:pPr>
        <w:pStyle w:val="a"/>
        <w:numPr>
          <w:ilvl w:val="0"/>
          <w:numId w:val="0"/>
        </w:numPr>
        <w:spacing w:line="240" w:lineRule="auto"/>
        <w:ind w:firstLine="709"/>
        <w:jc w:val="left"/>
        <w:rPr>
          <w:b/>
        </w:rPr>
      </w:pPr>
    </w:p>
    <w:p w14:paraId="72C59A33" w14:textId="77777777" w:rsidR="001D226C" w:rsidRDefault="00E119E0">
      <w:pPr>
        <w:pStyle w:val="a"/>
        <w:numPr>
          <w:ilvl w:val="0"/>
          <w:numId w:val="0"/>
        </w:numPr>
        <w:spacing w:line="240" w:lineRule="auto"/>
        <w:ind w:firstLine="709"/>
      </w:pPr>
      <w:r>
        <w:t xml:space="preserve">– Персональные компьютеры с подключением их к системе телекоммуникаций (электронная почта, Интернет); </w:t>
      </w:r>
    </w:p>
    <w:p w14:paraId="21B980A1" w14:textId="77777777" w:rsidR="001D226C" w:rsidRDefault="00E119E0">
      <w:pPr>
        <w:pStyle w:val="a"/>
        <w:numPr>
          <w:ilvl w:val="0"/>
          <w:numId w:val="0"/>
        </w:numPr>
        <w:spacing w:before="120" w:line="240" w:lineRule="auto"/>
        <w:ind w:firstLine="709"/>
      </w:pPr>
      <w:r>
        <w:t xml:space="preserve">– Аппаратурное и программное обеспечение для проведения опытно-экспериментальной и научно-исследовательской работы студентов в рамках практики. </w:t>
      </w:r>
    </w:p>
    <w:p w14:paraId="64885BC1" w14:textId="77777777" w:rsidR="001D226C" w:rsidRDefault="00E119E0">
      <w:pPr>
        <w:pStyle w:val="a"/>
        <w:numPr>
          <w:ilvl w:val="0"/>
          <w:numId w:val="0"/>
        </w:numPr>
        <w:spacing w:before="120" w:line="240" w:lineRule="auto"/>
        <w:ind w:firstLine="709"/>
        <w:rPr>
          <w:i/>
        </w:rPr>
      </w:pPr>
      <w:r>
        <w:t>Все вышеперечисленные объекты должны соответствовать действующим санитарным и противопожарным нормам, а также требованиям техники безопасности при проведении производственных работ.</w:t>
      </w:r>
    </w:p>
    <w:sectPr w:rsidR="001D226C">
      <w:pgSz w:w="11906" w:h="16838"/>
      <w:pgMar w:top="1134" w:right="70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0F8AF" w14:textId="77777777" w:rsidR="009F01FD" w:rsidRDefault="009F01FD">
      <w:r>
        <w:separator/>
      </w:r>
    </w:p>
  </w:endnote>
  <w:endnote w:type="continuationSeparator" w:id="0">
    <w:p w14:paraId="4DA9EE99" w14:textId="77777777" w:rsidR="009F01FD" w:rsidRDefault="009F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2E517" w14:textId="77777777" w:rsidR="001D226C" w:rsidRDefault="00E119E0">
    <w:pPr>
      <w:framePr w:wrap="around" w:vAnchor="text" w:hAnchor="margin" w:xAlign="center" w:y="1"/>
    </w:pPr>
    <w:r>
      <w:fldChar w:fldCharType="begin"/>
    </w:r>
    <w:r>
      <w:instrText xml:space="preserve">PAGE </w:instrText>
    </w:r>
    <w:r>
      <w:fldChar w:fldCharType="separate"/>
    </w:r>
    <w:r w:rsidR="008F6635">
      <w:rPr>
        <w:noProof/>
      </w:rPr>
      <w:t>2</w:t>
    </w:r>
    <w:r>
      <w:fldChar w:fldCharType="end"/>
    </w:r>
  </w:p>
  <w:p w14:paraId="212B9BB1" w14:textId="77777777" w:rsidR="001D226C" w:rsidRDefault="001D226C">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21ECB" w14:textId="77777777" w:rsidR="009F01FD" w:rsidRDefault="009F01FD">
      <w:r>
        <w:separator/>
      </w:r>
    </w:p>
  </w:footnote>
  <w:footnote w:type="continuationSeparator" w:id="0">
    <w:p w14:paraId="0D862E98" w14:textId="77777777" w:rsidR="009F01FD" w:rsidRDefault="009F0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450"/>
    <w:multiLevelType w:val="multilevel"/>
    <w:tmpl w:val="1CE4D6D2"/>
    <w:lvl w:ilvl="0">
      <w:start w:val="1"/>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211A1F68"/>
    <w:multiLevelType w:val="multilevel"/>
    <w:tmpl w:val="2E26F70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B952615"/>
    <w:multiLevelType w:val="multilevel"/>
    <w:tmpl w:val="3BACB3BC"/>
    <w:lvl w:ilvl="0">
      <w:numFmt w:val="bullet"/>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3D445D"/>
    <w:multiLevelType w:val="multilevel"/>
    <w:tmpl w:val="D41CD7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81132A7"/>
    <w:multiLevelType w:val="multilevel"/>
    <w:tmpl w:val="F3747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892451">
    <w:abstractNumId w:val="0"/>
  </w:num>
  <w:num w:numId="2" w16cid:durableId="7023511">
    <w:abstractNumId w:val="3"/>
  </w:num>
  <w:num w:numId="3" w16cid:durableId="2074811076">
    <w:abstractNumId w:val="1"/>
  </w:num>
  <w:num w:numId="4" w16cid:durableId="1756628826">
    <w:abstractNumId w:val="4"/>
  </w:num>
  <w:num w:numId="5" w16cid:durableId="444497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6C"/>
    <w:rsid w:val="001D226C"/>
    <w:rsid w:val="00240BFE"/>
    <w:rsid w:val="002B5EC8"/>
    <w:rsid w:val="008F6635"/>
    <w:rsid w:val="009B1DF3"/>
    <w:rsid w:val="009F01FD"/>
    <w:rsid w:val="00AB3237"/>
    <w:rsid w:val="00AD00FF"/>
    <w:rsid w:val="00CE3584"/>
    <w:rsid w:val="00DA0758"/>
    <w:rsid w:val="00E11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09B3"/>
  <w15:docId w15:val="{6D73BF5D-F47B-4511-951C-774EB15F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
    <w:qFormat/>
    <w:rPr>
      <w:rFonts w:ascii="Times New Roman" w:hAnsi="Times New Roman"/>
      <w:sz w:val="24"/>
    </w:rPr>
  </w:style>
  <w:style w:type="paragraph" w:styleId="10">
    <w:name w:val="heading 1"/>
    <w:basedOn w:val="a0"/>
    <w:next w:val="a0"/>
    <w:link w:val="11"/>
    <w:uiPriority w:val="9"/>
    <w:qFormat/>
    <w:pPr>
      <w:keepNext/>
      <w:ind w:firstLine="284"/>
      <w:outlineLvl w:val="0"/>
    </w:pPr>
    <w:rPr>
      <w:rFonts w:ascii="Calibri" w:hAnsi="Calibri"/>
    </w:rPr>
  </w:style>
  <w:style w:type="paragraph" w:styleId="2">
    <w:name w:val="heading 2"/>
    <w:next w:val="a0"/>
    <w:link w:val="20"/>
    <w:uiPriority w:val="9"/>
    <w:qFormat/>
    <w:pPr>
      <w:spacing w:before="120" w:after="120"/>
      <w:jc w:val="both"/>
      <w:outlineLvl w:val="1"/>
    </w:pPr>
    <w:rPr>
      <w:rFonts w:ascii="XO Thames" w:hAnsi="XO Thames"/>
      <w:b/>
      <w:sz w:val="28"/>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basedOn w:val="a0"/>
    <w:next w:val="a0"/>
    <w:link w:val="40"/>
    <w:uiPriority w:val="9"/>
    <w:qFormat/>
    <w:pPr>
      <w:keepNext/>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6">
    <w:name w:val="heading 6"/>
    <w:basedOn w:val="a0"/>
    <w:next w:val="a0"/>
    <w:link w:val="60"/>
    <w:uiPriority w:val="9"/>
    <w:qFormat/>
    <w:pPr>
      <w:spacing w:before="240" w:after="60"/>
      <w:outlineLvl w:val="5"/>
    </w:pPr>
    <w:rPr>
      <w:rFonts w:ascii="Calibri" w:hAnsi="Calibri"/>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sz w:val="24"/>
    </w:rPr>
  </w:style>
  <w:style w:type="paragraph" w:styleId="21">
    <w:name w:val="Body Text Indent 2"/>
    <w:basedOn w:val="a0"/>
    <w:link w:val="22"/>
    <w:pPr>
      <w:spacing w:after="120" w:line="480" w:lineRule="auto"/>
      <w:ind w:left="283"/>
    </w:pPr>
  </w:style>
  <w:style w:type="character" w:customStyle="1" w:styleId="22">
    <w:name w:val="Основной текст с отступом 2 Знак"/>
    <w:basedOn w:val="1"/>
    <w:link w:val="21"/>
    <w:rPr>
      <w:rFonts w:ascii="Times New Roman" w:hAnsi="Times New Roman"/>
      <w:sz w:val="24"/>
    </w:rPr>
  </w:style>
  <w:style w:type="paragraph" w:styleId="23">
    <w:name w:val="toc 2"/>
    <w:next w:val="a0"/>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msonormalbullet2gif">
    <w:name w:val="msonormalbullet2.gif"/>
    <w:basedOn w:val="a0"/>
    <w:link w:val="msonormalbullet2gif0"/>
    <w:pPr>
      <w:spacing w:beforeAutospacing="1" w:afterAutospacing="1"/>
    </w:pPr>
  </w:style>
  <w:style w:type="character" w:customStyle="1" w:styleId="msonormalbullet2gif0">
    <w:name w:val="msonormalbullet2.gif"/>
    <w:basedOn w:val="1"/>
    <w:link w:val="msonormalbullet2gif"/>
    <w:rPr>
      <w:rFonts w:ascii="Times New Roman" w:hAnsi="Times New Roman"/>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a1"/>
    <w:link w:val="apple-converted-space"/>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3">
    <w:name w:val="Строгий1"/>
    <w:link w:val="a4"/>
    <w:rPr>
      <w:b/>
    </w:rPr>
  </w:style>
  <w:style w:type="character" w:styleId="a4">
    <w:name w:val="Strong"/>
    <w:link w:val="13"/>
    <w:qFormat/>
    <w:rPr>
      <w:b/>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Body Text Indent"/>
    <w:basedOn w:val="a0"/>
    <w:link w:val="a6"/>
    <w:pPr>
      <w:spacing w:after="120"/>
      <w:ind w:left="283"/>
    </w:pPr>
    <w:rPr>
      <w:rFonts w:ascii="Calibri" w:hAnsi="Calibri"/>
    </w:rPr>
  </w:style>
  <w:style w:type="character" w:customStyle="1" w:styleId="a6">
    <w:name w:val="Основной текст с отступом Знак"/>
    <w:basedOn w:val="1"/>
    <w:link w:val="a5"/>
    <w:rPr>
      <w:rFonts w:ascii="Calibri" w:hAnsi="Calibri"/>
      <w:sz w:val="24"/>
    </w:rPr>
  </w:style>
  <w:style w:type="paragraph" w:styleId="a7">
    <w:name w:val="List"/>
    <w:basedOn w:val="a0"/>
    <w:link w:val="a8"/>
    <w:pPr>
      <w:ind w:left="283" w:hanging="283"/>
      <w:contextualSpacing/>
    </w:pPr>
  </w:style>
  <w:style w:type="character" w:customStyle="1" w:styleId="a8">
    <w:name w:val="Список Знак"/>
    <w:basedOn w:val="1"/>
    <w:link w:val="a7"/>
    <w:rPr>
      <w:rFonts w:ascii="Times New Roman" w:hAnsi="Times New Roman"/>
      <w:sz w:val="24"/>
    </w:rPr>
  </w:style>
  <w:style w:type="paragraph" w:styleId="a9">
    <w:name w:val="No Spacing"/>
    <w:link w:val="aa"/>
    <w:rPr>
      <w:sz w:val="22"/>
    </w:rPr>
  </w:style>
  <w:style w:type="character" w:customStyle="1" w:styleId="aa">
    <w:name w:val="Без интервала Знак"/>
    <w:link w:val="a9"/>
    <w:rPr>
      <w:sz w:val="22"/>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Normal1">
    <w:name w:val="Normal1"/>
    <w:link w:val="Normal10"/>
    <w:pPr>
      <w:widowControl w:val="0"/>
    </w:pPr>
    <w:rPr>
      <w:rFonts w:ascii="Times New Roman" w:hAnsi="Times New Roman"/>
    </w:rPr>
  </w:style>
  <w:style w:type="character" w:customStyle="1" w:styleId="Normal10">
    <w:name w:val="Normal1"/>
    <w:link w:val="Normal1"/>
    <w:rPr>
      <w:rFonts w:ascii="Times New Roman" w:hAnsi="Times New Roman"/>
    </w:rPr>
  </w:style>
  <w:style w:type="paragraph" w:styleId="ab">
    <w:name w:val="footer"/>
    <w:basedOn w:val="a0"/>
    <w:link w:val="ac"/>
    <w:pPr>
      <w:tabs>
        <w:tab w:val="center" w:pos="4677"/>
        <w:tab w:val="right" w:pos="9355"/>
      </w:tabs>
    </w:pPr>
  </w:style>
  <w:style w:type="character" w:customStyle="1" w:styleId="ac">
    <w:name w:val="Нижний колонтитул Знак"/>
    <w:basedOn w:val="1"/>
    <w:link w:val="ab"/>
    <w:rPr>
      <w:rFonts w:ascii="Times New Roman" w:hAnsi="Times New Roman"/>
      <w:sz w:val="24"/>
    </w:rPr>
  </w:style>
  <w:style w:type="paragraph" w:styleId="31">
    <w:name w:val="toc 3"/>
    <w:next w:val="a0"/>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Calibri" w:hAnsi="Calibri"/>
      <w:sz w:val="24"/>
    </w:rPr>
  </w:style>
  <w:style w:type="paragraph" w:customStyle="1" w:styleId="14">
    <w:name w:val="Гиперссылка1"/>
    <w:link w:val="ad"/>
    <w:rPr>
      <w:color w:val="0000FF"/>
      <w:u w:val="single"/>
    </w:rPr>
  </w:style>
  <w:style w:type="character" w:styleId="ad">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0"/>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25">
    <w:name w:val="Основной текст (2)"/>
    <w:basedOn w:val="a0"/>
    <w:link w:val="26"/>
    <w:pPr>
      <w:spacing w:before="420" w:after="180" w:line="317" w:lineRule="exact"/>
    </w:pPr>
    <w:rPr>
      <w:rFonts w:ascii="Calibri" w:hAnsi="Calibri"/>
      <w:sz w:val="27"/>
      <w:highlight w:val="white"/>
    </w:rPr>
  </w:style>
  <w:style w:type="character" w:customStyle="1" w:styleId="26">
    <w:name w:val="Основной текст (2)"/>
    <w:basedOn w:val="1"/>
    <w:link w:val="25"/>
    <w:rPr>
      <w:rFonts w:ascii="Calibri" w:hAnsi="Calibri"/>
      <w:sz w:val="27"/>
      <w:highlight w:val="whit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43">
    <w:name w:val="Основной текст 4"/>
    <w:basedOn w:val="a5"/>
    <w:link w:val="44"/>
    <w:pPr>
      <w:ind w:left="0" w:firstLine="709"/>
      <w:jc w:val="both"/>
    </w:pPr>
    <w:rPr>
      <w:rFonts w:ascii="Tahoma" w:hAnsi="Tahoma"/>
    </w:rPr>
  </w:style>
  <w:style w:type="character" w:customStyle="1" w:styleId="44">
    <w:name w:val="Основной текст 4"/>
    <w:basedOn w:val="a6"/>
    <w:link w:val="43"/>
    <w:rPr>
      <w:rFonts w:ascii="Tahoma" w:hAnsi="Tahoma"/>
      <w:sz w:val="24"/>
    </w:rPr>
  </w:style>
  <w:style w:type="paragraph" w:customStyle="1" w:styleId="ae">
    <w:name w:val="Для таблиц"/>
    <w:basedOn w:val="a0"/>
    <w:link w:val="af"/>
  </w:style>
  <w:style w:type="character" w:customStyle="1" w:styleId="af">
    <w:name w:val="Для таблиц"/>
    <w:basedOn w:val="1"/>
    <w:link w:val="ae"/>
    <w:rPr>
      <w:rFonts w:ascii="Times New Roman" w:hAnsi="Times New Roman"/>
      <w:sz w:val="24"/>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
    <w:name w:val="список с точками"/>
    <w:basedOn w:val="a0"/>
    <w:link w:val="af2"/>
    <w:pPr>
      <w:numPr>
        <w:numId w:val="5"/>
      </w:numPr>
      <w:tabs>
        <w:tab w:val="left" w:pos="756"/>
      </w:tabs>
      <w:spacing w:line="312" w:lineRule="auto"/>
      <w:ind w:left="756"/>
      <w:jc w:val="both"/>
    </w:pPr>
  </w:style>
  <w:style w:type="character" w:customStyle="1" w:styleId="af2">
    <w:name w:val="список с точками"/>
    <w:basedOn w:val="1"/>
    <w:link w:val="a"/>
    <w:rPr>
      <w:rFonts w:ascii="Times New Roman" w:hAnsi="Times New Roman"/>
      <w:sz w:val="24"/>
    </w:rPr>
  </w:style>
  <w:style w:type="paragraph" w:styleId="af3">
    <w:name w:val="Subtitle"/>
    <w:next w:val="a0"/>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customStyle="1" w:styleId="12">
    <w:name w:val="Основной шрифт абзаца1"/>
  </w:style>
  <w:style w:type="paragraph" w:styleId="af5">
    <w:name w:val="Title"/>
    <w:next w:val="a0"/>
    <w:link w:val="af6"/>
    <w:uiPriority w:val="10"/>
    <w:qFormat/>
    <w:pPr>
      <w:spacing w:before="567" w:after="567"/>
      <w:jc w:val="center"/>
    </w:pPr>
    <w:rPr>
      <w:rFonts w:ascii="XO Thames" w:hAnsi="XO Thames"/>
      <w:b/>
      <w:caps/>
      <w:sz w:val="40"/>
    </w:rPr>
  </w:style>
  <w:style w:type="character" w:customStyle="1" w:styleId="af6">
    <w:name w:val="Заголовок Знак"/>
    <w:link w:val="af5"/>
    <w:rPr>
      <w:rFonts w:ascii="XO Thames" w:hAnsi="XO Thames"/>
      <w:b/>
      <w:caps/>
      <w:sz w:val="40"/>
    </w:rPr>
  </w:style>
  <w:style w:type="character" w:customStyle="1" w:styleId="40">
    <w:name w:val="Заголовок 4 Знак"/>
    <w:basedOn w:val="1"/>
    <w:link w:val="4"/>
    <w:rPr>
      <w:rFonts w:ascii="Calibri" w:hAnsi="Calibri"/>
      <w:b/>
      <w:sz w:val="28"/>
    </w:rPr>
  </w:style>
  <w:style w:type="paragraph" w:styleId="af7">
    <w:name w:val="List Paragraph"/>
    <w:basedOn w:val="a0"/>
    <w:link w:val="af8"/>
    <w:pPr>
      <w:ind w:left="708"/>
    </w:pPr>
  </w:style>
  <w:style w:type="character" w:customStyle="1" w:styleId="af8">
    <w:name w:val="Абзац списка Знак"/>
    <w:basedOn w:val="1"/>
    <w:link w:val="af7"/>
    <w:rPr>
      <w:rFonts w:ascii="Times New Roman" w:hAnsi="Times New Roman"/>
      <w:sz w:val="24"/>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
    <w:link w:val="6"/>
    <w:rPr>
      <w:rFonts w:ascii="Calibri" w:hAnsi="Calibri"/>
      <w:b/>
      <w:sz w:val="22"/>
    </w:rPr>
  </w:style>
  <w:style w:type="paragraph" w:styleId="af9">
    <w:name w:val="header"/>
    <w:basedOn w:val="a0"/>
    <w:link w:val="afa"/>
    <w:pPr>
      <w:tabs>
        <w:tab w:val="center" w:pos="4677"/>
        <w:tab w:val="right" w:pos="9355"/>
      </w:tabs>
    </w:pPr>
  </w:style>
  <w:style w:type="character" w:customStyle="1" w:styleId="afa">
    <w:name w:val="Верхний колонтитул Знак"/>
    <w:basedOn w:val="1"/>
    <w:link w:val="af9"/>
    <w:rPr>
      <w:rFonts w:ascii="Times New Roman" w:hAnsi="Times New Roman"/>
      <w:sz w:val="24"/>
    </w:rPr>
  </w:style>
  <w:style w:type="table" w:styleId="afb">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ucont.ru/search" TargetMode="External"/><Relationship Id="rId13" Type="http://schemas.openxmlformats.org/officeDocument/2006/relationships/hyperlink" Target="https://resh.ed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edukids.ru/" TargetMode="External"/><Relationship Id="rId17" Type="http://schemas.openxmlformats.org/officeDocument/2006/relationships/hyperlink" Target="https://ibooks.ru/" TargetMode="External"/><Relationship Id="rId2" Type="http://schemas.openxmlformats.org/officeDocument/2006/relationships/styles" Target="styles.xml"/><Relationship Id="rId16" Type="http://schemas.openxmlformats.org/officeDocument/2006/relationships/hyperlink" Target="https://boo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ibrary.ru/defaultx.asp" TargetMode="External"/><Relationship Id="rId5" Type="http://schemas.openxmlformats.org/officeDocument/2006/relationships/footnotes" Target="footnotes.xml"/><Relationship Id="rId15" Type="http://schemas.openxmlformats.org/officeDocument/2006/relationships/hyperlink" Target="http://biblioclub.ru/" TargetMode="External"/><Relationship Id="rId10" Type="http://schemas.openxmlformats.org/officeDocument/2006/relationships/hyperlink" Target="http://school-collection.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ademia-moscow.ru/elibrary/" TargetMode="External"/><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3535</Words>
  <Characters>20155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 Кошелева</cp:lastModifiedBy>
  <cp:revision>2</cp:revision>
  <dcterms:created xsi:type="dcterms:W3CDTF">2024-05-16T17:01:00Z</dcterms:created>
  <dcterms:modified xsi:type="dcterms:W3CDTF">2024-05-16T17:01:00Z</dcterms:modified>
</cp:coreProperties>
</file>