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1BBD" w14:textId="77777777" w:rsidR="007745AB" w:rsidRDefault="0037707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6AEEC5B3" w14:textId="77777777" w:rsidR="007745AB" w:rsidRDefault="0037707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«ТУЛЬСКИЙ ЭКОНОМИЧЕСКИЙ КОЛЛЕДЖ»</w:t>
      </w:r>
    </w:p>
    <w:p w14:paraId="65234C07" w14:textId="77777777" w:rsidR="007745AB" w:rsidRDefault="00774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/>
          <w:b/>
          <w:caps/>
          <w:sz w:val="28"/>
        </w:rPr>
      </w:pPr>
    </w:p>
    <w:p w14:paraId="162886E1" w14:textId="77777777" w:rsidR="007745AB" w:rsidRDefault="007745AB">
      <w:pPr>
        <w:spacing w:after="0"/>
        <w:contextualSpacing/>
        <w:jc w:val="right"/>
        <w:rPr>
          <w:rStyle w:val="af0"/>
          <w:rFonts w:ascii="Times New Roman" w:hAnsi="Times New Roman"/>
          <w:b w:val="0"/>
          <w:sz w:val="28"/>
        </w:rPr>
      </w:pPr>
    </w:p>
    <w:p w14:paraId="2BCB3384" w14:textId="77777777" w:rsidR="007745AB" w:rsidRDefault="0037707C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 xml:space="preserve">УТВЕРЖДАЮ                                                                                  </w:t>
      </w:r>
    </w:p>
    <w:p w14:paraId="2D841743" w14:textId="4068E305" w:rsidR="007745AB" w:rsidRDefault="0037707C" w:rsidP="009D63DE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 xml:space="preserve">                                                                                         Директор ГПОУ</w:t>
      </w:r>
      <w:r w:rsidR="009D63DE">
        <w:rPr>
          <w:rStyle w:val="af0"/>
          <w:rFonts w:ascii="Times New Roman" w:hAnsi="Times New Roman"/>
          <w:b w:val="0"/>
          <w:sz w:val="28"/>
        </w:rPr>
        <w:t xml:space="preserve"> </w:t>
      </w:r>
      <w:r>
        <w:rPr>
          <w:rStyle w:val="af0"/>
          <w:rFonts w:ascii="Times New Roman" w:hAnsi="Times New Roman"/>
          <w:b w:val="0"/>
          <w:sz w:val="28"/>
        </w:rPr>
        <w:t xml:space="preserve">ТО «ТЭК»        </w:t>
      </w:r>
    </w:p>
    <w:p w14:paraId="3F7D23AE" w14:textId="77777777" w:rsidR="007745AB" w:rsidRDefault="0037707C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>___________ А.В. Макарова</w:t>
      </w:r>
    </w:p>
    <w:p w14:paraId="3ECEA8D9" w14:textId="77777777" w:rsidR="007745AB" w:rsidRDefault="0037707C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 xml:space="preserve">Приказ №________________                                                    </w:t>
      </w:r>
    </w:p>
    <w:p w14:paraId="1930501F" w14:textId="6BA552DD" w:rsidR="007745AB" w:rsidRDefault="0037707C">
      <w:pPr>
        <w:spacing w:after="0" w:line="240" w:lineRule="auto"/>
        <w:ind w:left="754"/>
        <w:jc w:val="right"/>
        <w:rPr>
          <w:rFonts w:ascii="Times New Roman" w:hAnsi="Times New Roman"/>
        </w:rPr>
      </w:pPr>
      <w:r>
        <w:rPr>
          <w:rStyle w:val="af0"/>
          <w:rFonts w:ascii="Times New Roman" w:hAnsi="Times New Roman"/>
          <w:b w:val="0"/>
          <w:sz w:val="28"/>
        </w:rPr>
        <w:t>2</w:t>
      </w:r>
      <w:r w:rsidR="009D63DE">
        <w:rPr>
          <w:rStyle w:val="af0"/>
          <w:rFonts w:ascii="Times New Roman" w:hAnsi="Times New Roman"/>
          <w:b w:val="0"/>
          <w:sz w:val="28"/>
        </w:rPr>
        <w:t xml:space="preserve">0 </w:t>
      </w:r>
      <w:r>
        <w:rPr>
          <w:rStyle w:val="af0"/>
          <w:rFonts w:ascii="Times New Roman" w:hAnsi="Times New Roman"/>
          <w:b w:val="0"/>
          <w:sz w:val="28"/>
        </w:rPr>
        <w:t>мая 202</w:t>
      </w:r>
      <w:r w:rsidR="009D63DE">
        <w:rPr>
          <w:rStyle w:val="af0"/>
          <w:rFonts w:ascii="Times New Roman" w:hAnsi="Times New Roman"/>
          <w:b w:val="0"/>
          <w:sz w:val="28"/>
        </w:rPr>
        <w:t>4</w:t>
      </w:r>
      <w:r>
        <w:rPr>
          <w:rStyle w:val="af0"/>
          <w:rFonts w:ascii="Times New Roman" w:hAnsi="Times New Roman"/>
          <w:b w:val="0"/>
          <w:sz w:val="28"/>
        </w:rPr>
        <w:t xml:space="preserve"> года</w:t>
      </w:r>
    </w:p>
    <w:p w14:paraId="6D7E6D15" w14:textId="77777777" w:rsidR="007745AB" w:rsidRDefault="007745AB">
      <w:pPr>
        <w:tabs>
          <w:tab w:val="left" w:leader="underscore" w:pos="5933"/>
        </w:tabs>
        <w:spacing w:after="0" w:line="240" w:lineRule="auto"/>
        <w:ind w:left="1920" w:right="1925"/>
        <w:jc w:val="center"/>
        <w:rPr>
          <w:rFonts w:ascii="Times New Roman" w:hAnsi="Times New Roman"/>
          <w:b/>
          <w:sz w:val="28"/>
        </w:rPr>
      </w:pPr>
    </w:p>
    <w:p w14:paraId="262BA4D5" w14:textId="77777777" w:rsidR="007745AB" w:rsidRDefault="007745AB">
      <w:pPr>
        <w:tabs>
          <w:tab w:val="left" w:leader="underscore" w:pos="5933"/>
        </w:tabs>
        <w:spacing w:after="0"/>
        <w:ind w:left="1920" w:right="1925"/>
        <w:jc w:val="center"/>
        <w:rPr>
          <w:rFonts w:ascii="Times New Roman" w:hAnsi="Times New Roman"/>
          <w:b/>
          <w:sz w:val="28"/>
        </w:rPr>
      </w:pPr>
    </w:p>
    <w:p w14:paraId="735F4FED" w14:textId="77777777" w:rsidR="007745AB" w:rsidRDefault="0037707C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8"/>
        </w:rPr>
      </w:pPr>
      <w:r>
        <w:rPr>
          <w:rFonts w:ascii="Times New Roman" w:hAnsi="Times New Roman"/>
          <w:b/>
          <w:caps/>
          <w:spacing w:val="-2"/>
          <w:sz w:val="28"/>
        </w:rPr>
        <w:t>Программа учебной практики</w:t>
      </w:r>
      <w:r>
        <w:rPr>
          <w:rFonts w:ascii="Times New Roman" w:hAnsi="Times New Roman"/>
          <w:b/>
          <w:caps/>
          <w:spacing w:val="-2"/>
          <w:sz w:val="28"/>
        </w:rPr>
        <w:br/>
      </w:r>
    </w:p>
    <w:p w14:paraId="2A8A1B0E" w14:textId="65320578" w:rsidR="007745AB" w:rsidRDefault="0037707C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ПМ.</w:t>
      </w:r>
      <w:r w:rsidR="00531469">
        <w:rPr>
          <w:rFonts w:ascii="Times New Roman" w:hAnsi="Times New Roman"/>
          <w:b/>
          <w:caps/>
          <w:spacing w:val="-2"/>
          <w:sz w:val="24"/>
        </w:rPr>
        <w:t>14</w:t>
      </w:r>
      <w:r>
        <w:rPr>
          <w:rFonts w:ascii="Times New Roman" w:hAnsi="Times New Roman"/>
          <w:b/>
          <w:caps/>
          <w:spacing w:val="-2"/>
          <w:sz w:val="24"/>
        </w:rPr>
        <w:t xml:space="preserve"> </w:t>
      </w:r>
      <w:r w:rsidR="00531469" w:rsidRPr="00531469">
        <w:rPr>
          <w:rFonts w:ascii="Times New Roman" w:hAnsi="Times New Roman"/>
          <w:b/>
          <w:caps/>
          <w:spacing w:val="-2"/>
          <w:sz w:val="24"/>
        </w:rPr>
        <w:t>Выполнение работ по одной или нескольким профессиям рабочих, должностям служащих</w:t>
      </w:r>
    </w:p>
    <w:p w14:paraId="0F3CA78E" w14:textId="77777777" w:rsidR="007745AB" w:rsidRDefault="007745AB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24F4A04B" w14:textId="77777777" w:rsidR="007745AB" w:rsidRDefault="007745AB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57B62F71" w14:textId="77777777" w:rsidR="007745AB" w:rsidRDefault="0037707C">
      <w:pPr>
        <w:spacing w:line="360" w:lineRule="auto"/>
        <w:ind w:right="-8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0346E5DC" w14:textId="77777777" w:rsidR="007745AB" w:rsidRDefault="0037707C">
      <w:pPr>
        <w:spacing w:line="360" w:lineRule="auto"/>
        <w:ind w:right="-8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09.02.07 ИНФОРМАЦИОННЫЕ СИСТЕМЫ И ПРОГРАММИРОВАНИЕ</w:t>
      </w:r>
    </w:p>
    <w:p w14:paraId="51ECDA4D" w14:textId="77777777" w:rsidR="007745AB" w:rsidRDefault="0037707C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Квалификация</w:t>
      </w:r>
      <w:r>
        <w:rPr>
          <w:rFonts w:ascii="Times New Roman" w:hAnsi="Times New Roman"/>
          <w:b/>
          <w:caps/>
          <w:spacing w:val="-2"/>
          <w:sz w:val="24"/>
        </w:rPr>
        <w:t xml:space="preserve"> СПЕЦИАЛИСТ ПО ИНФОРМАЦИОННЫМ СИСТЕМАМ</w:t>
      </w:r>
    </w:p>
    <w:p w14:paraId="067F8A5B" w14:textId="77777777" w:rsidR="007745AB" w:rsidRDefault="007745AB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spacing w:val="-2"/>
          <w:sz w:val="28"/>
        </w:rPr>
      </w:pPr>
    </w:p>
    <w:p w14:paraId="65EB6906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1328EC37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23FAB613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6427C44D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64A2B029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14:paraId="504D0E34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3726BDA7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6446848F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00585A70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58923129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7B74CDC1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vertAlign w:val="superscript"/>
        </w:rPr>
        <w:t xml:space="preserve">                                    (Ф.И.О.)</w:t>
      </w:r>
    </w:p>
    <w:p w14:paraId="4B0667DD" w14:textId="37487893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9D63D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»</w:t>
      </w:r>
      <w:r w:rsidR="009D63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мая</w:t>
      </w:r>
      <w:r w:rsidR="009D63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9D63D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</w:t>
      </w:r>
    </w:p>
    <w:p w14:paraId="4FCB61C6" w14:textId="77777777" w:rsidR="007745AB" w:rsidRDefault="007745AB">
      <w:pPr>
        <w:spacing w:after="0" w:line="240" w:lineRule="auto"/>
        <w:jc w:val="right"/>
        <w:rPr>
          <w:rFonts w:ascii="Times New Roman" w:hAnsi="Times New Roman"/>
          <w:sz w:val="24"/>
          <w:vertAlign w:val="superscript"/>
        </w:rPr>
      </w:pPr>
    </w:p>
    <w:p w14:paraId="4872D6A0" w14:textId="77777777" w:rsidR="007745AB" w:rsidRDefault="007745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8A08EF7" w14:textId="77777777" w:rsidR="007745AB" w:rsidRDefault="007745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998793" w14:textId="77777777" w:rsidR="007745AB" w:rsidRDefault="003770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Щекино </w:t>
      </w:r>
    </w:p>
    <w:p w14:paraId="16F2F755" w14:textId="13921D9D" w:rsidR="007745AB" w:rsidRDefault="003770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9D63DE">
        <w:rPr>
          <w:rFonts w:ascii="Times New Roman" w:hAnsi="Times New Roman"/>
          <w:sz w:val="28"/>
        </w:rPr>
        <w:t>4</w:t>
      </w:r>
    </w:p>
    <w:p w14:paraId="0207450F" w14:textId="77777777" w:rsidR="007745AB" w:rsidRDefault="00377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Рабочая программа учебной практики</w:t>
      </w:r>
      <w:r>
        <w:rPr>
          <w:rFonts w:ascii="Times New Roman" w:hAnsi="Times New Roman"/>
          <w:cap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rFonts w:ascii="Times New Roman" w:hAnsi="Times New Roman"/>
          <w:b/>
          <w:sz w:val="28"/>
        </w:rPr>
        <w:t>09.02.07 Информационные системы и программирование</w:t>
      </w:r>
      <w:r>
        <w:rPr>
          <w:rFonts w:ascii="Times New Roman" w:hAnsi="Times New Roman"/>
          <w:sz w:val="28"/>
        </w:rPr>
        <w:t>, утвержденного приказом Министерства образования и науки Российской Федерации 9 декабря 2016 года № 1547.</w:t>
      </w:r>
    </w:p>
    <w:p w14:paraId="6BF1075F" w14:textId="77777777" w:rsidR="007745AB" w:rsidRDefault="00774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8B4A6D3" w14:textId="77777777" w:rsidR="007745AB" w:rsidRDefault="0037707C" w:rsidP="00C96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Организация-разработчик: </w:t>
      </w:r>
      <w:r>
        <w:rPr>
          <w:rFonts w:ascii="Times New Roman" w:hAnsi="Times New Roman"/>
          <w:b/>
          <w:sz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6570B901" w14:textId="77777777" w:rsidR="007745AB" w:rsidRDefault="00774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307638BA" w14:textId="77777777" w:rsidR="007745AB" w:rsidRDefault="00377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Разработчики:</w:t>
      </w:r>
    </w:p>
    <w:p w14:paraId="426AF77C" w14:textId="18C13FDD" w:rsidR="007745AB" w:rsidRDefault="009D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Завьялова С.В.,</w:t>
      </w:r>
      <w:r w:rsidR="0037707C">
        <w:rPr>
          <w:rFonts w:ascii="Times New Roman" w:hAnsi="Times New Roman"/>
          <w:b/>
          <w:sz w:val="28"/>
        </w:rPr>
        <w:t xml:space="preserve">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1CA52791" w14:textId="77777777" w:rsidR="007745AB" w:rsidRDefault="00774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EB9F26" w14:textId="77777777" w:rsidR="007745AB" w:rsidRDefault="0037707C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2" w:lineRule="auto"/>
        <w:jc w:val="both"/>
        <w:rPr>
          <w:sz w:val="28"/>
        </w:rPr>
      </w:pPr>
      <w:r>
        <w:rPr>
          <w:sz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1845347F" w14:textId="5DCBEE17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Утверждена протоколом №10 от «</w:t>
      </w:r>
      <w:r w:rsidR="00C96B64">
        <w:rPr>
          <w:sz w:val="28"/>
        </w:rPr>
        <w:t>11</w:t>
      </w:r>
      <w:r>
        <w:rPr>
          <w:sz w:val="28"/>
        </w:rPr>
        <w:t>» мая 202</w:t>
      </w:r>
      <w:r w:rsidR="00C96B64">
        <w:rPr>
          <w:sz w:val="28"/>
        </w:rPr>
        <w:t>4</w:t>
      </w:r>
      <w:r>
        <w:rPr>
          <w:sz w:val="28"/>
        </w:rPr>
        <w:t xml:space="preserve"> года</w:t>
      </w:r>
    </w:p>
    <w:p w14:paraId="31FBAEC0" w14:textId="77777777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Председатель ПЦК № 3    ____________________ О.И. Каргина</w:t>
      </w:r>
    </w:p>
    <w:p w14:paraId="1F6BC196" w14:textId="77777777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Заместитель директора по учебной работе _________________ Е.В. Кошелева</w:t>
      </w:r>
    </w:p>
    <w:p w14:paraId="03EE5610" w14:textId="06AAEF48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«</w:t>
      </w:r>
      <w:r w:rsidR="00C96B64">
        <w:rPr>
          <w:sz w:val="28"/>
        </w:rPr>
        <w:t>20</w:t>
      </w:r>
      <w:r>
        <w:rPr>
          <w:sz w:val="28"/>
        </w:rPr>
        <w:t>» мая 202</w:t>
      </w:r>
      <w:r w:rsidR="00C96B64">
        <w:rPr>
          <w:sz w:val="28"/>
        </w:rPr>
        <w:t>4</w:t>
      </w:r>
      <w:r>
        <w:rPr>
          <w:sz w:val="28"/>
        </w:rPr>
        <w:t xml:space="preserve"> года</w:t>
      </w:r>
    </w:p>
    <w:p w14:paraId="69684AA0" w14:textId="77777777" w:rsidR="007745AB" w:rsidRDefault="007745AB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14:paraId="6103B969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66ECD074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2605CDC8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47B42AC0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65D8F152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4EAED45E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2B5AC325" w14:textId="53FD33E3" w:rsidR="00531469" w:rsidRDefault="00531469">
      <w:pPr>
        <w:rPr>
          <w:i/>
          <w:caps/>
          <w:sz w:val="28"/>
        </w:rPr>
      </w:pPr>
      <w:r>
        <w:rPr>
          <w:i/>
          <w:caps/>
          <w:sz w:val="28"/>
        </w:rPr>
        <w:br w:type="page"/>
      </w:r>
    </w:p>
    <w:p w14:paraId="1F78E777" w14:textId="77777777" w:rsidR="007745AB" w:rsidRPr="00725321" w:rsidRDefault="0037707C">
      <w:pPr>
        <w:numPr>
          <w:ilvl w:val="0"/>
          <w:numId w:val="1"/>
        </w:numPr>
        <w:tabs>
          <w:tab w:val="left" w:pos="917"/>
          <w:tab w:val="left" w:leader="underscore" w:pos="8558"/>
        </w:tabs>
        <w:spacing w:after="120" w:line="240" w:lineRule="auto"/>
        <w:ind w:left="0" w:firstLine="567"/>
        <w:rPr>
          <w:rFonts w:ascii="Times New Roman" w:hAnsi="Times New Roman"/>
          <w:b/>
          <w:spacing w:val="-2"/>
          <w:sz w:val="24"/>
          <w:szCs w:val="24"/>
        </w:rPr>
      </w:pPr>
      <w:r w:rsidRPr="00725321">
        <w:rPr>
          <w:rFonts w:ascii="Times New Roman" w:hAnsi="Times New Roman"/>
          <w:b/>
          <w:spacing w:val="-2"/>
          <w:sz w:val="24"/>
          <w:szCs w:val="24"/>
        </w:rPr>
        <w:lastRenderedPageBreak/>
        <w:t>Цели учебной практики</w:t>
      </w:r>
    </w:p>
    <w:p w14:paraId="7C549439" w14:textId="3EBE70EA" w:rsidR="007745AB" w:rsidRPr="00725321" w:rsidRDefault="0037707C">
      <w:pPr>
        <w:tabs>
          <w:tab w:val="left" w:pos="917"/>
          <w:tab w:val="left" w:leader="underscore" w:pos="93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 xml:space="preserve">Целями учебной практики </w:t>
      </w:r>
      <w:r w:rsidRPr="00725321">
        <w:rPr>
          <w:rFonts w:ascii="Times New Roman" w:hAnsi="Times New Roman"/>
          <w:sz w:val="24"/>
          <w:szCs w:val="24"/>
        </w:rPr>
        <w:t>являются</w:t>
      </w:r>
      <w:r w:rsidRPr="00725321">
        <w:rPr>
          <w:rFonts w:ascii="Times New Roman" w:hAnsi="Times New Roman"/>
          <w:spacing w:val="-2"/>
          <w:sz w:val="24"/>
          <w:szCs w:val="24"/>
        </w:rPr>
        <w:t xml:space="preserve"> закрепление, расширение,</w:t>
      </w:r>
      <w:r w:rsidRPr="00725321">
        <w:rPr>
          <w:rFonts w:ascii="Times New Roman" w:hAnsi="Times New Roman"/>
          <w:spacing w:val="-1"/>
          <w:sz w:val="24"/>
          <w:szCs w:val="24"/>
        </w:rPr>
        <w:t xml:space="preserve"> углубление и систематизация теоретической подготовки обучающегося, приобретение </w:t>
      </w:r>
      <w:r w:rsidRPr="00725321">
        <w:rPr>
          <w:rFonts w:ascii="Times New Roman" w:hAnsi="Times New Roman"/>
          <w:sz w:val="24"/>
          <w:szCs w:val="24"/>
        </w:rPr>
        <w:t xml:space="preserve">им практических навыков и компетенций, полученных в рамках профессионального модуля </w:t>
      </w:r>
      <w:r w:rsidR="00531469" w:rsidRPr="00725321">
        <w:rPr>
          <w:rFonts w:ascii="Times New Roman" w:hAnsi="Times New Roman"/>
          <w:sz w:val="24"/>
          <w:szCs w:val="24"/>
        </w:rPr>
        <w:t>ПМ.14 ВЫПОЛНЕНИЕ РАБОТ ПО ОДНОЙ ИЛИ НЕСКОЛЬКИМ ПРОФЕССИЯМ РАБОЧИХ, ДОЛЖНОСТЯМ СЛУЖАЩИХ</w:t>
      </w:r>
    </w:p>
    <w:p w14:paraId="53C7404C" w14:textId="77777777" w:rsidR="007745AB" w:rsidRPr="00725321" w:rsidRDefault="007745AB">
      <w:pPr>
        <w:tabs>
          <w:tab w:val="left" w:pos="917"/>
          <w:tab w:val="left" w:leader="underscore" w:pos="863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1DFA8B8A" w14:textId="77777777" w:rsidR="007745AB" w:rsidRPr="00725321" w:rsidRDefault="0037707C">
      <w:pPr>
        <w:tabs>
          <w:tab w:val="left" w:pos="917"/>
          <w:tab w:val="left" w:leader="underscore" w:pos="8635"/>
        </w:tabs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25321">
        <w:rPr>
          <w:rFonts w:ascii="Times New Roman" w:hAnsi="Times New Roman"/>
          <w:b/>
          <w:sz w:val="24"/>
          <w:szCs w:val="24"/>
        </w:rPr>
        <w:t>2.</w:t>
      </w:r>
      <w:r w:rsidRPr="00725321">
        <w:rPr>
          <w:rFonts w:ascii="Times New Roman" w:hAnsi="Times New Roman"/>
          <w:b/>
          <w:sz w:val="24"/>
          <w:szCs w:val="24"/>
        </w:rPr>
        <w:tab/>
      </w:r>
      <w:r w:rsidRPr="00725321">
        <w:rPr>
          <w:rFonts w:ascii="Times New Roman" w:hAnsi="Times New Roman"/>
          <w:b/>
          <w:spacing w:val="-2"/>
          <w:sz w:val="24"/>
          <w:szCs w:val="24"/>
        </w:rPr>
        <w:t>Задачи учебной практики</w:t>
      </w:r>
    </w:p>
    <w:p w14:paraId="2FC7DE23" w14:textId="77777777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>Задачами учебной практики являются:</w:t>
      </w:r>
    </w:p>
    <w:p w14:paraId="21A1B69D" w14:textId="77777777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>– привитие студентам первичных профессиональных умений по избранной специальности;</w:t>
      </w:r>
    </w:p>
    <w:p w14:paraId="53E76CF7" w14:textId="77777777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>– подготовка студентов к осознанному и углубленному изучению общепрофессиональных и специальных дисциплин;</w:t>
      </w:r>
    </w:p>
    <w:p w14:paraId="704C27F4" w14:textId="77777777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>– развитие профессионального мышления;</w:t>
      </w:r>
    </w:p>
    <w:p w14:paraId="34A5AEE2" w14:textId="77777777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>– приобретение практических умений и навыков по видам деятельности,</w:t>
      </w:r>
    </w:p>
    <w:p w14:paraId="6D2D4785" w14:textId="7839435B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 xml:space="preserve">– развитие и углубление навыков </w:t>
      </w:r>
      <w:r w:rsidR="00531469" w:rsidRPr="00725321">
        <w:rPr>
          <w:rFonts w:ascii="Times New Roman" w:hAnsi="Times New Roman"/>
          <w:spacing w:val="-2"/>
          <w:sz w:val="24"/>
          <w:szCs w:val="24"/>
        </w:rPr>
        <w:t>работы с прикладными программами.</w:t>
      </w:r>
    </w:p>
    <w:p w14:paraId="0F0F7D5A" w14:textId="77777777" w:rsidR="00531469" w:rsidRPr="00725321" w:rsidRDefault="00531469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D1DA79C" w14:textId="47D9F16B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>Учебная практика призвана:</w:t>
      </w:r>
    </w:p>
    <w:p w14:paraId="75B3F3E5" w14:textId="77777777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>– создать условия для студентов в их практической работе (деятельности) по приобретению начальных профессиональных навыков, знаний и умений;</w:t>
      </w:r>
    </w:p>
    <w:p w14:paraId="13A08B82" w14:textId="77777777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>– способствовать аналитической работе студентов по сопоставлению приобретённых теоретических знаний с практикой конкретного производства;</w:t>
      </w:r>
    </w:p>
    <w:p w14:paraId="1114C2AF" w14:textId="77777777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>– способствовать студентам в формировании общего представления о будущей производственной деятельности;</w:t>
      </w:r>
    </w:p>
    <w:p w14:paraId="647D7FD9" w14:textId="77777777" w:rsidR="007745AB" w:rsidRPr="00725321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321">
        <w:rPr>
          <w:rFonts w:ascii="Times New Roman" w:hAnsi="Times New Roman"/>
          <w:spacing w:val="-2"/>
          <w:sz w:val="24"/>
          <w:szCs w:val="24"/>
        </w:rPr>
        <w:t>– содействовать процессу развитию интереса студентов к выбранной специальности.</w:t>
      </w:r>
    </w:p>
    <w:p w14:paraId="3D9EA497" w14:textId="77777777" w:rsidR="007745AB" w:rsidRPr="00725321" w:rsidRDefault="007745AB" w:rsidP="00531469">
      <w:pPr>
        <w:tabs>
          <w:tab w:val="left" w:pos="91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0A1CF8E5" w14:textId="04CF77A2" w:rsidR="007745AB" w:rsidRPr="00725321" w:rsidRDefault="0037707C" w:rsidP="00EB51FB">
      <w:pPr>
        <w:tabs>
          <w:tab w:val="left" w:pos="709"/>
          <w:tab w:val="left" w:pos="917"/>
        </w:tabs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725321">
        <w:rPr>
          <w:rFonts w:ascii="Times New Roman" w:hAnsi="Times New Roman"/>
          <w:b/>
          <w:sz w:val="24"/>
          <w:szCs w:val="24"/>
        </w:rPr>
        <w:t>3.</w:t>
      </w:r>
      <w:r w:rsidR="00531469" w:rsidRPr="00725321">
        <w:rPr>
          <w:rFonts w:ascii="Times New Roman" w:hAnsi="Times New Roman"/>
          <w:b/>
          <w:sz w:val="24"/>
          <w:szCs w:val="24"/>
        </w:rPr>
        <w:t xml:space="preserve"> </w:t>
      </w:r>
      <w:r w:rsidRPr="00725321">
        <w:rPr>
          <w:rFonts w:ascii="Times New Roman" w:hAnsi="Times New Roman"/>
          <w:b/>
          <w:sz w:val="24"/>
          <w:szCs w:val="24"/>
        </w:rPr>
        <w:t xml:space="preserve">Место </w:t>
      </w:r>
      <w:r w:rsidRPr="00725321">
        <w:rPr>
          <w:rFonts w:ascii="Times New Roman" w:hAnsi="Times New Roman"/>
          <w:b/>
          <w:spacing w:val="-2"/>
          <w:sz w:val="24"/>
          <w:szCs w:val="24"/>
        </w:rPr>
        <w:t xml:space="preserve">учебной </w:t>
      </w:r>
      <w:r w:rsidRPr="00725321">
        <w:rPr>
          <w:rFonts w:ascii="Times New Roman" w:hAnsi="Times New Roman"/>
          <w:b/>
          <w:sz w:val="24"/>
          <w:szCs w:val="24"/>
        </w:rPr>
        <w:t xml:space="preserve">практики в структуре ООП </w:t>
      </w:r>
    </w:p>
    <w:p w14:paraId="502CBDC9" w14:textId="31A7DD45" w:rsidR="00531469" w:rsidRPr="00725321" w:rsidRDefault="0037707C" w:rsidP="0053146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25321">
        <w:rPr>
          <w:rFonts w:ascii="Times New Roman" w:hAnsi="Times New Roman"/>
          <w:sz w:val="24"/>
          <w:szCs w:val="24"/>
        </w:rPr>
        <w:t xml:space="preserve">Учебная практика для студентов </w:t>
      </w:r>
      <w:r w:rsidR="00531469" w:rsidRPr="00725321">
        <w:rPr>
          <w:rFonts w:ascii="Times New Roman" w:hAnsi="Times New Roman"/>
          <w:sz w:val="24"/>
          <w:szCs w:val="24"/>
        </w:rPr>
        <w:t>2</w:t>
      </w:r>
      <w:r w:rsidRPr="00725321">
        <w:rPr>
          <w:rFonts w:ascii="Times New Roman" w:hAnsi="Times New Roman"/>
          <w:sz w:val="24"/>
          <w:szCs w:val="24"/>
        </w:rPr>
        <w:t xml:space="preserve"> курса базируется на таких дисциплинах, как </w:t>
      </w:r>
      <w:r w:rsidR="00531469" w:rsidRPr="00725321">
        <w:rPr>
          <w:rFonts w:ascii="Times New Roman" w:hAnsi="Times New Roman"/>
          <w:sz w:val="24"/>
          <w:szCs w:val="24"/>
        </w:rPr>
        <w:t xml:space="preserve">«Математика», </w:t>
      </w:r>
      <w:r w:rsidRPr="00725321">
        <w:rPr>
          <w:rFonts w:ascii="Times New Roman" w:hAnsi="Times New Roman"/>
          <w:sz w:val="24"/>
          <w:szCs w:val="24"/>
        </w:rPr>
        <w:t>«</w:t>
      </w:r>
      <w:r w:rsidR="00531469" w:rsidRPr="00725321">
        <w:rPr>
          <w:rFonts w:ascii="Times New Roman" w:hAnsi="Times New Roman"/>
          <w:sz w:val="24"/>
          <w:szCs w:val="24"/>
        </w:rPr>
        <w:t>Информатика</w:t>
      </w:r>
      <w:r w:rsidRPr="00725321">
        <w:rPr>
          <w:rFonts w:ascii="Times New Roman" w:hAnsi="Times New Roman"/>
          <w:sz w:val="24"/>
          <w:szCs w:val="24"/>
        </w:rPr>
        <w:t xml:space="preserve">», </w:t>
      </w:r>
      <w:r w:rsidR="00531469" w:rsidRPr="00725321">
        <w:rPr>
          <w:rFonts w:ascii="Times New Roman" w:hAnsi="Times New Roman"/>
          <w:sz w:val="24"/>
          <w:szCs w:val="24"/>
        </w:rPr>
        <w:t>«Документационное обеспечение профессиональной деятельности», «Информационные технологии».</w:t>
      </w:r>
    </w:p>
    <w:p w14:paraId="71306A12" w14:textId="43570EC5" w:rsidR="007745AB" w:rsidRPr="00725321" w:rsidRDefault="0037707C" w:rsidP="00531469">
      <w:pPr>
        <w:tabs>
          <w:tab w:val="left" w:pos="917"/>
          <w:tab w:val="left" w:leader="underscore" w:pos="86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321">
        <w:rPr>
          <w:rFonts w:ascii="Times New Roman" w:hAnsi="Times New Roman"/>
          <w:sz w:val="24"/>
          <w:szCs w:val="24"/>
        </w:rPr>
        <w:t xml:space="preserve">Учебной практике </w:t>
      </w:r>
      <w:r w:rsidR="00531469" w:rsidRPr="00725321">
        <w:rPr>
          <w:rFonts w:ascii="Times New Roman" w:hAnsi="Times New Roman"/>
          <w:sz w:val="24"/>
          <w:szCs w:val="24"/>
        </w:rPr>
        <w:t>2</w:t>
      </w:r>
      <w:r w:rsidRPr="00725321">
        <w:rPr>
          <w:rFonts w:ascii="Times New Roman" w:hAnsi="Times New Roman"/>
          <w:sz w:val="24"/>
          <w:szCs w:val="24"/>
        </w:rPr>
        <w:t xml:space="preserve"> курса предшеству</w:t>
      </w:r>
      <w:r w:rsidR="00531469" w:rsidRPr="00725321">
        <w:rPr>
          <w:rFonts w:ascii="Times New Roman" w:hAnsi="Times New Roman"/>
          <w:sz w:val="24"/>
          <w:szCs w:val="24"/>
        </w:rPr>
        <w:t>е</w:t>
      </w:r>
      <w:r w:rsidRPr="00725321">
        <w:rPr>
          <w:rFonts w:ascii="Times New Roman" w:hAnsi="Times New Roman"/>
          <w:sz w:val="24"/>
          <w:szCs w:val="24"/>
        </w:rPr>
        <w:t>т:</w:t>
      </w:r>
      <w:r w:rsidR="00531469" w:rsidRPr="00725321">
        <w:rPr>
          <w:rFonts w:ascii="Times New Roman" w:hAnsi="Times New Roman"/>
          <w:sz w:val="24"/>
          <w:szCs w:val="24"/>
        </w:rPr>
        <w:t xml:space="preserve"> </w:t>
      </w:r>
      <w:r w:rsidRPr="00725321">
        <w:rPr>
          <w:rFonts w:ascii="Times New Roman" w:hAnsi="Times New Roman"/>
          <w:sz w:val="24"/>
          <w:szCs w:val="24"/>
        </w:rPr>
        <w:t xml:space="preserve">МДК </w:t>
      </w:r>
      <w:r w:rsidR="00531469" w:rsidRPr="00725321">
        <w:rPr>
          <w:rFonts w:ascii="Times New Roman" w:hAnsi="Times New Roman"/>
          <w:sz w:val="24"/>
          <w:szCs w:val="24"/>
        </w:rPr>
        <w:t>14</w:t>
      </w:r>
      <w:r w:rsidRPr="00725321">
        <w:rPr>
          <w:rFonts w:ascii="Times New Roman" w:hAnsi="Times New Roman"/>
          <w:sz w:val="24"/>
          <w:szCs w:val="24"/>
        </w:rPr>
        <w:t xml:space="preserve">.01 </w:t>
      </w:r>
      <w:r w:rsidR="00531469" w:rsidRPr="00725321"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 по профессии: Оператор электронно-вычислительных и вычислительных машин.</w:t>
      </w:r>
    </w:p>
    <w:p w14:paraId="52CF02F1" w14:textId="77777777" w:rsidR="00531469" w:rsidRPr="00725321" w:rsidRDefault="00531469">
      <w:pPr>
        <w:tabs>
          <w:tab w:val="left" w:pos="851"/>
          <w:tab w:val="left" w:pos="917"/>
          <w:tab w:val="left" w:leader="underscore" w:pos="8688"/>
        </w:tabs>
        <w:spacing w:after="12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2E09BF89" w14:textId="74433ED9" w:rsidR="007745AB" w:rsidRPr="00725321" w:rsidRDefault="0037707C">
      <w:pPr>
        <w:tabs>
          <w:tab w:val="left" w:pos="851"/>
          <w:tab w:val="left" w:pos="917"/>
          <w:tab w:val="left" w:leader="underscore" w:pos="8688"/>
        </w:tabs>
        <w:spacing w:after="12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725321">
        <w:rPr>
          <w:rFonts w:ascii="Times New Roman" w:hAnsi="Times New Roman"/>
          <w:b/>
          <w:spacing w:val="-2"/>
          <w:sz w:val="24"/>
          <w:szCs w:val="24"/>
        </w:rPr>
        <w:t xml:space="preserve">4. Формы проведения учебной </w:t>
      </w:r>
      <w:r w:rsidRPr="00725321">
        <w:rPr>
          <w:rFonts w:ascii="Times New Roman" w:hAnsi="Times New Roman"/>
          <w:b/>
          <w:sz w:val="24"/>
          <w:szCs w:val="24"/>
        </w:rPr>
        <w:t>практики</w:t>
      </w:r>
    </w:p>
    <w:p w14:paraId="4705BAF1" w14:textId="77777777" w:rsidR="007745AB" w:rsidRPr="00725321" w:rsidRDefault="0037707C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321">
        <w:rPr>
          <w:rFonts w:ascii="Times New Roman" w:hAnsi="Times New Roman"/>
          <w:sz w:val="24"/>
          <w:szCs w:val="24"/>
        </w:rPr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41E19707" w14:textId="77777777" w:rsidR="007745AB" w:rsidRPr="00725321" w:rsidRDefault="007745AB">
      <w:pPr>
        <w:tabs>
          <w:tab w:val="left" w:pos="917"/>
          <w:tab w:val="left" w:leader="underscore" w:pos="9923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66BBB77" w14:textId="77777777" w:rsidR="007745AB" w:rsidRPr="00725321" w:rsidRDefault="0037707C" w:rsidP="00C96B64">
      <w:pPr>
        <w:tabs>
          <w:tab w:val="left" w:pos="917"/>
          <w:tab w:val="left" w:leader="underscore" w:pos="9923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5321">
        <w:rPr>
          <w:rFonts w:ascii="Times New Roman" w:hAnsi="Times New Roman"/>
          <w:b/>
          <w:sz w:val="24"/>
          <w:szCs w:val="24"/>
        </w:rPr>
        <w:t>5.</w:t>
      </w:r>
      <w:r w:rsidRPr="00725321">
        <w:rPr>
          <w:rFonts w:ascii="Times New Roman" w:hAnsi="Times New Roman"/>
          <w:b/>
          <w:sz w:val="24"/>
          <w:szCs w:val="24"/>
        </w:rPr>
        <w:tab/>
      </w:r>
      <w:r w:rsidRPr="00725321">
        <w:rPr>
          <w:rFonts w:ascii="Times New Roman" w:hAnsi="Times New Roman"/>
          <w:b/>
          <w:spacing w:val="-2"/>
          <w:sz w:val="24"/>
          <w:szCs w:val="24"/>
        </w:rPr>
        <w:t xml:space="preserve">Место и время учебной </w:t>
      </w:r>
      <w:r w:rsidRPr="00725321">
        <w:rPr>
          <w:rFonts w:ascii="Times New Roman" w:hAnsi="Times New Roman"/>
          <w:b/>
          <w:sz w:val="24"/>
          <w:szCs w:val="24"/>
        </w:rPr>
        <w:t xml:space="preserve">практики </w:t>
      </w:r>
    </w:p>
    <w:p w14:paraId="6E03887D" w14:textId="77777777" w:rsidR="007745AB" w:rsidRPr="00725321" w:rsidRDefault="0037707C" w:rsidP="00C96B64">
      <w:pPr>
        <w:tabs>
          <w:tab w:val="left" w:pos="917"/>
          <w:tab w:val="left" w:leader="underscore" w:pos="9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321">
        <w:rPr>
          <w:rFonts w:ascii="Times New Roman" w:hAnsi="Times New Roman"/>
          <w:sz w:val="24"/>
          <w:szCs w:val="24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18980F76" w14:textId="57BE65CF" w:rsidR="007745AB" w:rsidRPr="00725321" w:rsidRDefault="0037707C" w:rsidP="00C96B64">
      <w:pPr>
        <w:tabs>
          <w:tab w:val="left" w:pos="56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321">
        <w:rPr>
          <w:rFonts w:ascii="Times New Roman" w:hAnsi="Times New Roman"/>
          <w:sz w:val="24"/>
          <w:szCs w:val="24"/>
        </w:rPr>
        <w:tab/>
        <w:t xml:space="preserve">Программа учебной практики рассчитана на 72 часа (2 недели) в </w:t>
      </w:r>
      <w:r w:rsidR="00531469" w:rsidRPr="00725321">
        <w:rPr>
          <w:rFonts w:ascii="Times New Roman" w:hAnsi="Times New Roman"/>
          <w:sz w:val="24"/>
          <w:szCs w:val="24"/>
        </w:rPr>
        <w:t>4</w:t>
      </w:r>
      <w:r w:rsidRPr="00725321">
        <w:rPr>
          <w:rFonts w:ascii="Times New Roman" w:hAnsi="Times New Roman"/>
          <w:sz w:val="24"/>
          <w:szCs w:val="24"/>
        </w:rPr>
        <w:t xml:space="preserve"> семестре.</w:t>
      </w:r>
    </w:p>
    <w:p w14:paraId="1C95D2A6" w14:textId="77777777" w:rsidR="007745AB" w:rsidRPr="00725321" w:rsidRDefault="007745AB" w:rsidP="00C96B64">
      <w:pPr>
        <w:tabs>
          <w:tab w:val="left" w:leader="underscore" w:pos="6528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ABEE74C" w14:textId="77777777" w:rsidR="007745AB" w:rsidRPr="00725321" w:rsidRDefault="0037707C" w:rsidP="00C96B64">
      <w:pPr>
        <w:tabs>
          <w:tab w:val="left" w:leader="underscore" w:pos="6528"/>
        </w:tabs>
        <w:spacing w:after="12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5321">
        <w:rPr>
          <w:rFonts w:ascii="Times New Roman" w:hAnsi="Times New Roman"/>
          <w:b/>
          <w:sz w:val="24"/>
          <w:szCs w:val="24"/>
        </w:rPr>
        <w:t xml:space="preserve">6. Компетенции обучающегося, формируемые в результате прохождения </w:t>
      </w:r>
      <w:r w:rsidRPr="00725321">
        <w:rPr>
          <w:rFonts w:ascii="Times New Roman" w:hAnsi="Times New Roman"/>
          <w:b/>
          <w:spacing w:val="-2"/>
          <w:sz w:val="24"/>
          <w:szCs w:val="24"/>
        </w:rPr>
        <w:t xml:space="preserve">учебной </w:t>
      </w:r>
      <w:r w:rsidRPr="00725321">
        <w:rPr>
          <w:rFonts w:ascii="Times New Roman" w:hAnsi="Times New Roman"/>
          <w:b/>
          <w:sz w:val="24"/>
          <w:szCs w:val="24"/>
        </w:rPr>
        <w:t>практики</w:t>
      </w:r>
    </w:p>
    <w:p w14:paraId="48BC22E7" w14:textId="77777777" w:rsidR="007745AB" w:rsidRPr="00725321" w:rsidRDefault="0037707C" w:rsidP="00C96B64">
      <w:pPr>
        <w:tabs>
          <w:tab w:val="left" w:leader="underscore" w:pos="8736"/>
        </w:tabs>
        <w:spacing w:after="0" w:line="240" w:lineRule="auto"/>
        <w:ind w:right="-1" w:firstLine="567"/>
        <w:jc w:val="both"/>
        <w:rPr>
          <w:rFonts w:ascii="Times New Roman" w:hAnsi="Times New Roman"/>
          <w:spacing w:val="-5"/>
          <w:sz w:val="24"/>
          <w:szCs w:val="24"/>
        </w:rPr>
      </w:pPr>
      <w:r w:rsidRPr="00725321">
        <w:rPr>
          <w:rFonts w:ascii="Times New Roman" w:hAnsi="Times New Roman"/>
          <w:sz w:val="24"/>
          <w:szCs w:val="24"/>
        </w:rPr>
        <w:t xml:space="preserve">В результате прохождения данной </w:t>
      </w:r>
      <w:r w:rsidRPr="00725321">
        <w:rPr>
          <w:rFonts w:ascii="Times New Roman" w:hAnsi="Times New Roman"/>
          <w:spacing w:val="-2"/>
          <w:sz w:val="24"/>
          <w:szCs w:val="24"/>
        </w:rPr>
        <w:t xml:space="preserve">учебной </w:t>
      </w:r>
      <w:r w:rsidRPr="00725321">
        <w:rPr>
          <w:rFonts w:ascii="Times New Roman" w:hAnsi="Times New Roman"/>
          <w:sz w:val="24"/>
          <w:szCs w:val="24"/>
        </w:rPr>
        <w:t>практики</w:t>
      </w:r>
      <w:r w:rsidRPr="00725321">
        <w:rPr>
          <w:rFonts w:ascii="Times New Roman" w:hAnsi="Times New Roman"/>
          <w:b/>
          <w:sz w:val="24"/>
          <w:szCs w:val="24"/>
        </w:rPr>
        <w:t xml:space="preserve"> </w:t>
      </w:r>
      <w:r w:rsidRPr="00725321">
        <w:rPr>
          <w:rFonts w:ascii="Times New Roman" w:hAnsi="Times New Roman"/>
          <w:sz w:val="24"/>
          <w:szCs w:val="24"/>
        </w:rPr>
        <w:t xml:space="preserve">обучающийся должен приобрести следующие практические навыки, умения, </w:t>
      </w:r>
      <w:r w:rsidRPr="00725321">
        <w:rPr>
          <w:rFonts w:ascii="Times New Roman" w:hAnsi="Times New Roman"/>
          <w:spacing w:val="-5"/>
          <w:sz w:val="24"/>
          <w:szCs w:val="24"/>
        </w:rPr>
        <w:t xml:space="preserve">профессиональные компетенции: </w:t>
      </w:r>
    </w:p>
    <w:p w14:paraId="2405EE81" w14:textId="77777777" w:rsidR="00531469" w:rsidRPr="00725321" w:rsidRDefault="00531469" w:rsidP="00C96B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93DF04" w14:textId="528DC686" w:rsidR="007745AB" w:rsidRPr="00725321" w:rsidRDefault="00531469" w:rsidP="00C96B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5321">
        <w:rPr>
          <w:rFonts w:ascii="Times New Roman" w:hAnsi="Times New Roman"/>
          <w:b/>
          <w:bCs/>
          <w:sz w:val="24"/>
          <w:szCs w:val="24"/>
        </w:rPr>
        <w:t>владеть навыками</w:t>
      </w:r>
    </w:p>
    <w:p w14:paraId="05EEA048" w14:textId="77777777" w:rsidR="00531469" w:rsidRPr="00355EE8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работы с системными программами;</w:t>
      </w:r>
    </w:p>
    <w:p w14:paraId="2E878F8C" w14:textId="77777777" w:rsidR="00531469" w:rsidRPr="00355EE8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lastRenderedPageBreak/>
        <w:t xml:space="preserve">работы с прикладными программами-электронными таблицами, мультимедийными программами, текстовыми редакторами; </w:t>
      </w:r>
    </w:p>
    <w:p w14:paraId="219AB9D7" w14:textId="77777777" w:rsidR="00531469" w:rsidRPr="00355EE8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 xml:space="preserve">обработки цифровой информации различного типа; </w:t>
      </w:r>
    </w:p>
    <w:p w14:paraId="47D827A0" w14:textId="77777777" w:rsidR="00531469" w:rsidRPr="00355EE8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 xml:space="preserve">работы с техническими средствами информатизации; </w:t>
      </w:r>
    </w:p>
    <w:p w14:paraId="4A74F9A5" w14:textId="77777777" w:rsidR="00531469" w:rsidRPr="00355EE8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 xml:space="preserve">ввода цифровой и аналоговой информации в персональный компьютер с различных носителей, периферийного и мультимедийного оборудования; </w:t>
      </w:r>
    </w:p>
    <w:p w14:paraId="049A0497" w14:textId="77777777" w:rsidR="00531469" w:rsidRPr="00355EE8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 xml:space="preserve">конвертирование </w:t>
      </w:r>
      <w:proofErr w:type="gramStart"/>
      <w:r w:rsidRPr="00355EE8">
        <w:rPr>
          <w:rFonts w:ascii="Times New Roman" w:hAnsi="Times New Roman"/>
          <w:bCs/>
          <w:sz w:val="24"/>
          <w:szCs w:val="24"/>
        </w:rPr>
        <w:t>медиа-файлов</w:t>
      </w:r>
      <w:proofErr w:type="gramEnd"/>
      <w:r w:rsidRPr="00355EE8">
        <w:rPr>
          <w:rFonts w:ascii="Times New Roman" w:hAnsi="Times New Roman"/>
          <w:bCs/>
          <w:sz w:val="24"/>
          <w:szCs w:val="24"/>
        </w:rPr>
        <w:t xml:space="preserve"> в различные форматы; </w:t>
      </w:r>
    </w:p>
    <w:p w14:paraId="23AEB993" w14:textId="77777777" w:rsidR="00531469" w:rsidRPr="00355EE8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 xml:space="preserve">обработки аудио, визуального и мультимедийного контента с помощью специализированных программ - редакторов; </w:t>
      </w:r>
    </w:p>
    <w:p w14:paraId="535B106C" w14:textId="0111F008" w:rsidR="00531469" w:rsidRPr="00355EE8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 xml:space="preserve">создание и воспроизведение </w:t>
      </w:r>
      <w:proofErr w:type="gramStart"/>
      <w:r w:rsidRPr="00355EE8">
        <w:rPr>
          <w:rFonts w:ascii="Times New Roman" w:hAnsi="Times New Roman"/>
          <w:bCs/>
          <w:sz w:val="24"/>
          <w:szCs w:val="24"/>
        </w:rPr>
        <w:t>видео-роликов</w:t>
      </w:r>
      <w:proofErr w:type="gramEnd"/>
      <w:r w:rsidRPr="00355EE8">
        <w:rPr>
          <w:rFonts w:ascii="Times New Roman" w:hAnsi="Times New Roman"/>
          <w:bCs/>
          <w:sz w:val="24"/>
          <w:szCs w:val="24"/>
        </w:rPr>
        <w:t>, презентаций, слайд-шоу и другой продукции из исходных аудио, визуальных и мультимедийных компонентов;</w:t>
      </w:r>
    </w:p>
    <w:p w14:paraId="5FBA9129" w14:textId="129B8CF4" w:rsidR="00531469" w:rsidRPr="00725321" w:rsidRDefault="00531469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786DDC" w14:textId="74B53818" w:rsidR="00531469" w:rsidRPr="00725321" w:rsidRDefault="00531469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5321">
        <w:rPr>
          <w:rFonts w:ascii="Times New Roman" w:hAnsi="Times New Roman"/>
          <w:b/>
          <w:sz w:val="24"/>
          <w:szCs w:val="24"/>
        </w:rPr>
        <w:t>уметь:</w:t>
      </w:r>
    </w:p>
    <w:p w14:paraId="767AE112" w14:textId="77777777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работать с графическими операционными системами: управлять сеансами и задачами, выполняемыми операционной системой;</w:t>
      </w:r>
    </w:p>
    <w:p w14:paraId="631955AA" w14:textId="77777777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работать с файловыми системами, различными форматами файлов, программами управления файлами;</w:t>
      </w:r>
    </w:p>
    <w:p w14:paraId="5DF84AC6" w14:textId="77777777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работать в прикладных программах: текстовых редакторах, электронных таблицах, редакторе презентаций;</w:t>
      </w:r>
    </w:p>
    <w:p w14:paraId="19597CFA" w14:textId="77777777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14:paraId="191C3DA4" w14:textId="77777777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настраивать основные компоненты графического интерфейса операционной системы и программ-редакторов;</w:t>
      </w:r>
    </w:p>
    <w:p w14:paraId="6B75869B" w14:textId="77777777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14:paraId="16B9D3D5" w14:textId="77777777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</w:t>
      </w:r>
    </w:p>
    <w:p w14:paraId="72005F07" w14:textId="77777777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конвертировать файлы с цифровой информации в различные форматы;</w:t>
      </w:r>
    </w:p>
    <w:p w14:paraId="134A88C8" w14:textId="77777777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 xml:space="preserve">обрабатывать аудио, визуальный контент и </w:t>
      </w:r>
      <w:proofErr w:type="gramStart"/>
      <w:r w:rsidRPr="00355EE8">
        <w:rPr>
          <w:rFonts w:ascii="Times New Roman" w:hAnsi="Times New Roman"/>
          <w:bCs/>
          <w:sz w:val="24"/>
          <w:szCs w:val="24"/>
        </w:rPr>
        <w:t>медиа-файлы</w:t>
      </w:r>
      <w:proofErr w:type="gramEnd"/>
      <w:r w:rsidRPr="00355EE8">
        <w:rPr>
          <w:rFonts w:ascii="Times New Roman" w:hAnsi="Times New Roman"/>
          <w:bCs/>
          <w:sz w:val="24"/>
          <w:szCs w:val="24"/>
        </w:rPr>
        <w:t xml:space="preserve"> средствами звуковых, графических и видео-редакторов; </w:t>
      </w:r>
    </w:p>
    <w:p w14:paraId="2D6E103D" w14:textId="77777777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создавать видео - ролики, презентации, слайд-шоу и другую итоговую продукцию из исходных аудио, визуальных и мультимедийных компонентов;</w:t>
      </w:r>
    </w:p>
    <w:p w14:paraId="5BBBB565" w14:textId="7271B4BF" w:rsidR="00531469" w:rsidRPr="00355EE8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воспроизводить аудио, визуальный контент и медиа файлы средствами персонального компьютера и мультимедийного оборудования;</w:t>
      </w:r>
    </w:p>
    <w:p w14:paraId="59C3E2E9" w14:textId="4AE4E082" w:rsidR="00531469" w:rsidRPr="00725321" w:rsidRDefault="00531469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85A93A" w14:textId="1FDE8024" w:rsidR="00531469" w:rsidRPr="00725321" w:rsidRDefault="00531469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5321">
        <w:rPr>
          <w:rFonts w:ascii="Times New Roman" w:hAnsi="Times New Roman"/>
          <w:b/>
          <w:sz w:val="24"/>
          <w:szCs w:val="24"/>
        </w:rPr>
        <w:t>знать:</w:t>
      </w:r>
    </w:p>
    <w:p w14:paraId="0711E513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основные понятия: информации, информационные технологии информационные системы;</w:t>
      </w:r>
      <w:r w:rsidRPr="00355EE8">
        <w:rPr>
          <w:rFonts w:ascii="Times New Roman" w:hAnsi="Times New Roman"/>
          <w:bCs/>
          <w:sz w:val="24"/>
          <w:szCs w:val="24"/>
        </w:rPr>
        <w:tab/>
      </w:r>
    </w:p>
    <w:p w14:paraId="548DAD58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технологии сбора, хранения, передачи, обработки и представления информации;</w:t>
      </w:r>
    </w:p>
    <w:p w14:paraId="5A3FDF96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назначение компьютера, физическое и логическое устройство компьютера;</w:t>
      </w:r>
    </w:p>
    <w:p w14:paraId="5F71566E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периферийные устройства;</w:t>
      </w:r>
    </w:p>
    <w:p w14:paraId="1A0DAB1B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операционные системы, файловые системы, форматы файлов, программы управления файлами;</w:t>
      </w:r>
    </w:p>
    <w:p w14:paraId="1969E8ED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14:paraId="0F1995D5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виды и параметры форматов видео, графических, видео и мультимедийных файлов;</w:t>
      </w:r>
    </w:p>
    <w:p w14:paraId="6395B5AA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назначение, возможности, правила эксплуатации мультимедийного оборудования;</w:t>
      </w:r>
    </w:p>
    <w:p w14:paraId="016717D3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основные приемы обработки цифровой информации;</w:t>
      </w:r>
    </w:p>
    <w:p w14:paraId="6B099DB1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назначения разновидности и функциональные возможности программ обработки звука;</w:t>
      </w:r>
    </w:p>
    <w:p w14:paraId="6AF3774D" w14:textId="77777777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t>назначения разновидности и функциональные возможности программ обработки графических изображений;</w:t>
      </w:r>
    </w:p>
    <w:p w14:paraId="35E6A704" w14:textId="1934AED9" w:rsidR="00531469" w:rsidRPr="00355EE8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EE8">
        <w:rPr>
          <w:rFonts w:ascii="Times New Roman" w:hAnsi="Times New Roman"/>
          <w:bCs/>
          <w:sz w:val="24"/>
          <w:szCs w:val="24"/>
        </w:rPr>
        <w:lastRenderedPageBreak/>
        <w:t>назначения разновидности и функциональные возможности программ обработки видео и мультимедиа контента</w:t>
      </w:r>
    </w:p>
    <w:p w14:paraId="23B6E980" w14:textId="77777777" w:rsidR="00531469" w:rsidRPr="00725321" w:rsidRDefault="00531469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ECCCB8" w14:textId="14AF78FC" w:rsidR="007745AB" w:rsidRPr="00725321" w:rsidRDefault="0037707C" w:rsidP="00C96B64">
      <w:pPr>
        <w:pStyle w:val="a7"/>
        <w:widowControl w:val="0"/>
        <w:ind w:left="0" w:firstLine="0"/>
        <w:jc w:val="both"/>
        <w:rPr>
          <w:rFonts w:ascii="Times New Roman" w:hAnsi="Times New Roman"/>
          <w:b/>
          <w:spacing w:val="-5"/>
          <w:szCs w:val="24"/>
        </w:rPr>
      </w:pPr>
      <w:r w:rsidRPr="00725321">
        <w:rPr>
          <w:rFonts w:ascii="Times New Roman" w:hAnsi="Times New Roman"/>
          <w:b/>
          <w:spacing w:val="-5"/>
          <w:szCs w:val="24"/>
        </w:rPr>
        <w:t>профессиональные компетенции:</w:t>
      </w:r>
    </w:p>
    <w:p w14:paraId="6F3797B2" w14:textId="739B453B" w:rsidR="00531469" w:rsidRPr="00725321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pacing w:val="-5"/>
          <w:szCs w:val="24"/>
        </w:rPr>
      </w:pPr>
      <w:r w:rsidRPr="00725321">
        <w:rPr>
          <w:rFonts w:ascii="Times New Roman" w:hAnsi="Times New Roman"/>
          <w:bCs/>
          <w:spacing w:val="-5"/>
          <w:szCs w:val="24"/>
        </w:rPr>
        <w:t>ПК 14.1 Осуществлять ввод, хранение, обработку, передачу и публикацию цифровой информации</w:t>
      </w:r>
    </w:p>
    <w:p w14:paraId="42C36866" w14:textId="0E29B162" w:rsidR="00531469" w:rsidRPr="00725321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pacing w:val="-5"/>
          <w:szCs w:val="24"/>
        </w:rPr>
      </w:pPr>
      <w:r w:rsidRPr="00725321">
        <w:rPr>
          <w:rFonts w:ascii="Times New Roman" w:hAnsi="Times New Roman"/>
          <w:bCs/>
          <w:spacing w:val="-5"/>
          <w:szCs w:val="24"/>
        </w:rPr>
        <w:t>ПК 14.2 Конвертировать файлы с цифровой информацией в различные форматы</w:t>
      </w:r>
    </w:p>
    <w:p w14:paraId="5D88D7B6" w14:textId="7C70C62A" w:rsidR="00531469" w:rsidRPr="00725321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pacing w:val="-5"/>
          <w:szCs w:val="24"/>
        </w:rPr>
      </w:pPr>
      <w:r w:rsidRPr="00725321">
        <w:rPr>
          <w:rFonts w:ascii="Times New Roman" w:hAnsi="Times New Roman"/>
          <w:bCs/>
          <w:spacing w:val="-5"/>
          <w:szCs w:val="24"/>
        </w:rPr>
        <w:t>ПК 14.3 Обрабатывать аудио и визуальный контент средствами звуковых, графических и видео-редакторов</w:t>
      </w:r>
    </w:p>
    <w:p w14:paraId="65C845F8" w14:textId="7D9205E8" w:rsidR="00531469" w:rsidRPr="00725321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pacing w:val="-5"/>
          <w:szCs w:val="24"/>
        </w:rPr>
      </w:pPr>
      <w:r w:rsidRPr="00725321">
        <w:rPr>
          <w:rFonts w:ascii="Times New Roman" w:hAnsi="Times New Roman"/>
          <w:bCs/>
          <w:spacing w:val="-5"/>
          <w:szCs w:val="24"/>
        </w:rPr>
        <w:t>ПК 14.4 Обрабатывать экономическую и статистическую информацию в электронных таблицах</w:t>
      </w:r>
    </w:p>
    <w:p w14:paraId="4F3127AA" w14:textId="31367B40" w:rsidR="00531469" w:rsidRPr="00725321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pacing w:val="-5"/>
          <w:szCs w:val="24"/>
        </w:rPr>
      </w:pPr>
      <w:r w:rsidRPr="00725321">
        <w:rPr>
          <w:rFonts w:ascii="Times New Roman" w:hAnsi="Times New Roman"/>
          <w:bCs/>
          <w:spacing w:val="-5"/>
          <w:szCs w:val="24"/>
        </w:rPr>
        <w:t>ПК 14.5 Производить установку и настройку технических средств вычислительной системы</w:t>
      </w:r>
    </w:p>
    <w:p w14:paraId="2BCB862B" w14:textId="6406B867" w:rsidR="00531469" w:rsidRPr="00725321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pacing w:val="-5"/>
          <w:szCs w:val="24"/>
        </w:rPr>
      </w:pPr>
      <w:r w:rsidRPr="00725321">
        <w:rPr>
          <w:rFonts w:ascii="Times New Roman" w:hAnsi="Times New Roman"/>
          <w:bCs/>
          <w:spacing w:val="-5"/>
          <w:szCs w:val="24"/>
        </w:rPr>
        <w:t>ПК 14.6 Производить тестирование технических средств и элементов вычислительной системы</w:t>
      </w:r>
    </w:p>
    <w:p w14:paraId="2AC10F2D" w14:textId="68446B79" w:rsidR="00531469" w:rsidRPr="00725321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pacing w:val="-5"/>
          <w:szCs w:val="24"/>
        </w:rPr>
      </w:pPr>
      <w:r w:rsidRPr="00725321">
        <w:rPr>
          <w:rFonts w:ascii="Times New Roman" w:hAnsi="Times New Roman"/>
          <w:bCs/>
          <w:spacing w:val="-5"/>
          <w:szCs w:val="24"/>
        </w:rPr>
        <w:t xml:space="preserve">ПК 14.7 Оформлять и обрабатывать с помощью автоматизированных программ </w:t>
      </w:r>
      <w:r w:rsidR="00B05E1A" w:rsidRPr="00725321">
        <w:rPr>
          <w:rFonts w:ascii="Times New Roman" w:hAnsi="Times New Roman"/>
          <w:bCs/>
          <w:spacing w:val="-5"/>
          <w:szCs w:val="24"/>
        </w:rPr>
        <w:t>организационно</w:t>
      </w:r>
      <w:r w:rsidRPr="00725321">
        <w:rPr>
          <w:rFonts w:ascii="Times New Roman" w:hAnsi="Times New Roman"/>
          <w:bCs/>
          <w:spacing w:val="-5"/>
          <w:szCs w:val="24"/>
        </w:rPr>
        <w:t>-распорядительные и информационно-правовые документы</w:t>
      </w:r>
    </w:p>
    <w:p w14:paraId="35FEAB56" w14:textId="05FFCB60" w:rsidR="00531469" w:rsidRPr="00725321" w:rsidRDefault="00531469" w:rsidP="00C96B64">
      <w:pPr>
        <w:pStyle w:val="a7"/>
        <w:widowControl w:val="0"/>
        <w:ind w:left="0" w:firstLine="0"/>
        <w:jc w:val="both"/>
        <w:rPr>
          <w:rFonts w:ascii="Times New Roman" w:hAnsi="Times New Roman"/>
          <w:b/>
          <w:spacing w:val="-5"/>
          <w:szCs w:val="24"/>
        </w:rPr>
      </w:pPr>
    </w:p>
    <w:p w14:paraId="6F11EBFF" w14:textId="77777777" w:rsidR="007745AB" w:rsidRPr="00725321" w:rsidRDefault="0037707C" w:rsidP="00C96B64">
      <w:pPr>
        <w:pStyle w:val="a7"/>
        <w:widowControl w:val="0"/>
        <w:ind w:left="284" w:hanging="284"/>
        <w:jc w:val="both"/>
        <w:rPr>
          <w:rFonts w:ascii="Times New Roman" w:hAnsi="Times New Roman"/>
          <w:b/>
          <w:szCs w:val="24"/>
        </w:rPr>
      </w:pPr>
      <w:r w:rsidRPr="00725321">
        <w:rPr>
          <w:rFonts w:ascii="Times New Roman" w:hAnsi="Times New Roman"/>
          <w:b/>
          <w:szCs w:val="24"/>
        </w:rPr>
        <w:t>общие компетенции:</w:t>
      </w:r>
    </w:p>
    <w:p w14:paraId="1D978283" w14:textId="22EE9CCC" w:rsidR="007745AB" w:rsidRPr="00725321" w:rsidRDefault="0037707C" w:rsidP="00725321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25321">
        <w:rPr>
          <w:rFonts w:ascii="Times New Roman" w:hAnsi="Times New Roman"/>
          <w:szCs w:val="24"/>
        </w:rPr>
        <w:t>ОК 1.</w:t>
      </w:r>
      <w:r w:rsidR="00725321" w:rsidRPr="00725321">
        <w:rPr>
          <w:rFonts w:ascii="Times New Roman" w:hAnsi="Times New Roman"/>
          <w:szCs w:val="24"/>
        </w:rPr>
        <w:t xml:space="preserve"> </w:t>
      </w:r>
      <w:r w:rsidRPr="00725321">
        <w:rPr>
          <w:rFonts w:ascii="Times New Roman" w:hAnsi="Times New Roman"/>
          <w:szCs w:val="24"/>
        </w:rPr>
        <w:t>Выбирать способы решения задач профессиональной деятельности, применительно к различным контекстам.</w:t>
      </w:r>
    </w:p>
    <w:p w14:paraId="58768C38" w14:textId="578C1009" w:rsidR="007745AB" w:rsidRPr="00725321" w:rsidRDefault="0037707C" w:rsidP="00725321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25321">
        <w:rPr>
          <w:rFonts w:ascii="Times New Roman" w:hAnsi="Times New Roman"/>
          <w:szCs w:val="24"/>
        </w:rPr>
        <w:t>ОК 2.</w:t>
      </w:r>
      <w:r w:rsidR="00725321" w:rsidRPr="00725321">
        <w:rPr>
          <w:rFonts w:ascii="Times New Roman" w:hAnsi="Times New Roman"/>
          <w:szCs w:val="24"/>
        </w:rPr>
        <w:t xml:space="preserve"> </w:t>
      </w:r>
      <w:r w:rsidR="00C65D28" w:rsidRPr="00C65D28">
        <w:rPr>
          <w:rFonts w:ascii="Times New Roman" w:hAnsi="Times New Roman"/>
          <w:szCs w:val="24"/>
        </w:rPr>
        <w:t xml:space="preserve">Использовать современные средства поиска, анализа и </w:t>
      </w:r>
      <w:proofErr w:type="gramStart"/>
      <w:r w:rsidR="00C65D28" w:rsidRPr="00C65D28">
        <w:rPr>
          <w:rFonts w:ascii="Times New Roman" w:hAnsi="Times New Roman"/>
          <w:szCs w:val="24"/>
        </w:rPr>
        <w:t>интерпретации информации</w:t>
      </w:r>
      <w:proofErr w:type="gramEnd"/>
      <w:r w:rsidR="00C65D28" w:rsidRPr="00C65D28">
        <w:rPr>
          <w:rFonts w:ascii="Times New Roman" w:hAnsi="Times New Roman"/>
          <w:szCs w:val="24"/>
        </w:rPr>
        <w:t xml:space="preserve"> и информационные технологии для выполнения задач профессиональной деятельности</w:t>
      </w:r>
      <w:r w:rsidRPr="00725321">
        <w:rPr>
          <w:rFonts w:ascii="Times New Roman" w:hAnsi="Times New Roman"/>
          <w:szCs w:val="24"/>
        </w:rPr>
        <w:t>.</w:t>
      </w:r>
    </w:p>
    <w:p w14:paraId="6929F657" w14:textId="200E9F11" w:rsidR="00531469" w:rsidRPr="00725321" w:rsidRDefault="00531469" w:rsidP="00725321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25321">
        <w:rPr>
          <w:rFonts w:ascii="Times New Roman" w:hAnsi="Times New Roman"/>
          <w:szCs w:val="24"/>
        </w:rPr>
        <w:t>ОК 3.</w:t>
      </w:r>
      <w:r w:rsidR="00725321" w:rsidRPr="00725321">
        <w:rPr>
          <w:rFonts w:ascii="Times New Roman" w:hAnsi="Times New Roman"/>
          <w:szCs w:val="24"/>
        </w:rPr>
        <w:t xml:space="preserve"> </w:t>
      </w:r>
      <w:r w:rsidR="00C65D28" w:rsidRPr="00C65D28">
        <w:rPr>
          <w:rFonts w:ascii="Times New Roman" w:hAnsi="Times New Roman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56EE15C3" w14:textId="5154DB31" w:rsidR="007745AB" w:rsidRPr="00725321" w:rsidRDefault="0037707C" w:rsidP="00725321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25321">
        <w:rPr>
          <w:rFonts w:ascii="Times New Roman" w:hAnsi="Times New Roman"/>
          <w:szCs w:val="24"/>
        </w:rPr>
        <w:t>ОК 4.</w:t>
      </w:r>
      <w:r w:rsidR="00725321" w:rsidRPr="00725321">
        <w:rPr>
          <w:rFonts w:ascii="Times New Roman" w:hAnsi="Times New Roman"/>
          <w:szCs w:val="24"/>
        </w:rPr>
        <w:t xml:space="preserve"> </w:t>
      </w:r>
      <w:r w:rsidRPr="00725321">
        <w:rPr>
          <w:rFonts w:ascii="Times New Roman" w:hAnsi="Times New Roman"/>
          <w:szCs w:val="24"/>
        </w:rPr>
        <w:t>Эффективно взаимодействовать и работать в коллективе и команде.</w:t>
      </w:r>
    </w:p>
    <w:p w14:paraId="06C5B661" w14:textId="55B17507" w:rsidR="007745AB" w:rsidRPr="00725321" w:rsidRDefault="0037707C" w:rsidP="00725321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25321">
        <w:rPr>
          <w:rFonts w:ascii="Times New Roman" w:hAnsi="Times New Roman"/>
          <w:szCs w:val="24"/>
        </w:rPr>
        <w:t>ОК 5.</w:t>
      </w:r>
      <w:r w:rsidR="00725321" w:rsidRPr="00725321">
        <w:rPr>
          <w:rFonts w:ascii="Times New Roman" w:hAnsi="Times New Roman"/>
          <w:szCs w:val="24"/>
        </w:rPr>
        <w:t xml:space="preserve"> </w:t>
      </w:r>
      <w:r w:rsidRPr="00725321">
        <w:rPr>
          <w:rFonts w:ascii="Times New Roman" w:hAnsi="Times New Roman"/>
          <w:szCs w:val="24"/>
        </w:rPr>
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</w:r>
    </w:p>
    <w:p w14:paraId="69F2673A" w14:textId="4F27F62F" w:rsidR="007745AB" w:rsidRPr="00725321" w:rsidRDefault="0037707C" w:rsidP="00725321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25321">
        <w:rPr>
          <w:rFonts w:ascii="Times New Roman" w:hAnsi="Times New Roman"/>
          <w:szCs w:val="24"/>
        </w:rPr>
        <w:t>ОК 9.</w:t>
      </w:r>
      <w:r w:rsidR="00725321" w:rsidRPr="00725321">
        <w:rPr>
          <w:rFonts w:ascii="Times New Roman" w:hAnsi="Times New Roman"/>
          <w:szCs w:val="24"/>
        </w:rPr>
        <w:t xml:space="preserve"> </w:t>
      </w:r>
      <w:r w:rsidR="00C65D28" w:rsidRPr="00C65D28">
        <w:rPr>
          <w:rFonts w:ascii="Times New Roman" w:hAnsi="Times New Roman"/>
          <w:szCs w:val="24"/>
        </w:rPr>
        <w:t>Использовать информационные технологии в профессиональной деятельности</w:t>
      </w:r>
    </w:p>
    <w:p w14:paraId="104E9523" w14:textId="77777777" w:rsidR="00531469" w:rsidRPr="00725321" w:rsidRDefault="00531469" w:rsidP="00C96B64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</w:p>
    <w:p w14:paraId="43EBDC33" w14:textId="77777777" w:rsidR="00EB51FB" w:rsidRDefault="00EB51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36EFA8F" w14:textId="6628BD1D" w:rsidR="007745AB" w:rsidRPr="00725321" w:rsidRDefault="0037707C" w:rsidP="00EB51FB">
      <w:pPr>
        <w:rPr>
          <w:rFonts w:ascii="Times New Roman" w:hAnsi="Times New Roman"/>
          <w:b/>
          <w:sz w:val="24"/>
          <w:szCs w:val="24"/>
        </w:rPr>
      </w:pPr>
      <w:r w:rsidRPr="00725321">
        <w:rPr>
          <w:rFonts w:ascii="Times New Roman" w:hAnsi="Times New Roman"/>
          <w:b/>
          <w:sz w:val="24"/>
          <w:szCs w:val="24"/>
        </w:rPr>
        <w:lastRenderedPageBreak/>
        <w:t xml:space="preserve">7. Структура и содержание учебной практики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992"/>
        <w:gridCol w:w="992"/>
        <w:gridCol w:w="993"/>
        <w:gridCol w:w="992"/>
        <w:gridCol w:w="1701"/>
      </w:tblGrid>
      <w:tr w:rsidR="007745AB" w:rsidRPr="00EB51FB" w14:paraId="7689E593" w14:textId="77777777" w:rsidTr="00725321">
        <w:trPr>
          <w:trHeight w:val="8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54D" w14:textId="77777777" w:rsidR="007745AB" w:rsidRPr="00EB51FB" w:rsidRDefault="0037707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№</w:t>
            </w:r>
          </w:p>
          <w:p w14:paraId="3E654B09" w14:textId="77777777" w:rsidR="007745AB" w:rsidRPr="00EB51FB" w:rsidRDefault="0037707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</w:tcPr>
          <w:p w14:paraId="4EFC7DB9" w14:textId="77777777" w:rsidR="007745AB" w:rsidRPr="00EB51FB" w:rsidRDefault="0037707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Разделы (этапы) практики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F9CC" w14:textId="77777777" w:rsidR="007745AB" w:rsidRPr="00EB51FB" w:rsidRDefault="0037707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EDEA" w14:textId="77777777" w:rsidR="007745AB" w:rsidRPr="00EB51FB" w:rsidRDefault="0037707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Формы текущего контроля</w:t>
            </w:r>
          </w:p>
        </w:tc>
      </w:tr>
      <w:tr w:rsidR="007745AB" w:rsidRPr="00EB51FB" w14:paraId="0F1901C2" w14:textId="77777777" w:rsidTr="00725321">
        <w:trPr>
          <w:trHeight w:val="253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21C1" w14:textId="77777777" w:rsidR="007745AB" w:rsidRPr="00EB51FB" w:rsidRDefault="007745AB">
            <w:pPr>
              <w:rPr>
                <w:szCs w:val="22"/>
              </w:rPr>
            </w:pPr>
          </w:p>
        </w:tc>
        <w:tc>
          <w:tcPr>
            <w:tcW w:w="3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</w:tcPr>
          <w:p w14:paraId="61D0AB93" w14:textId="77777777" w:rsidR="007745AB" w:rsidRPr="00EB51FB" w:rsidRDefault="007745AB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5304AA" w14:textId="77777777" w:rsidR="007745AB" w:rsidRPr="00EB51FB" w:rsidRDefault="0037707C" w:rsidP="00725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E6B491" w14:textId="06428051" w:rsidR="007745AB" w:rsidRPr="00EB51FB" w:rsidRDefault="0037707C" w:rsidP="00725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 xml:space="preserve">Выполнение </w:t>
            </w:r>
            <w:r w:rsidR="00C96B64" w:rsidRPr="00EB51FB">
              <w:rPr>
                <w:rFonts w:ascii="Times New Roman" w:hAnsi="Times New Roman"/>
                <w:b/>
                <w:szCs w:val="22"/>
              </w:rPr>
              <w:t>заданий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A9EB1A" w14:textId="77777777" w:rsidR="007745AB" w:rsidRPr="00EB51FB" w:rsidRDefault="0037707C" w:rsidP="00725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Сбор, обработка фактического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AD28C7" w14:textId="77777777" w:rsidR="007745AB" w:rsidRPr="00EB51FB" w:rsidRDefault="0037707C" w:rsidP="00725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Личные наблюдения, измерения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1628" w14:textId="77777777" w:rsidR="007745AB" w:rsidRPr="00EB51FB" w:rsidRDefault="007745AB">
            <w:pPr>
              <w:rPr>
                <w:szCs w:val="22"/>
              </w:rPr>
            </w:pPr>
          </w:p>
        </w:tc>
      </w:tr>
      <w:tr w:rsidR="00725321" w:rsidRPr="00EB51FB" w14:paraId="19CBD4F6" w14:textId="77777777" w:rsidTr="00EB51FB">
        <w:trPr>
          <w:trHeight w:val="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2174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EE6" w14:textId="77777777" w:rsidR="00725321" w:rsidRPr="00EB51FB" w:rsidRDefault="00725321" w:rsidP="008658D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Вводная беседа по теме практики. Цели и задачи практики. Вводный инструктаж по технике безопасности во время прохождения практики. Обзор современных основных инструментальных средств разработки программных продуктов.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DCA3" w14:textId="1B0A2C7A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464F" w14:textId="2D06698B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086" w14:textId="6A0BD4C2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46C4" w14:textId="1BC19D5C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AEFC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Устный опрос, заполнение журнала по технике безопасности</w:t>
            </w:r>
          </w:p>
        </w:tc>
      </w:tr>
      <w:tr w:rsidR="00725321" w:rsidRPr="00EB51FB" w14:paraId="67B019FF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BEC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4C4F" w14:textId="2AB32D66" w:rsidR="00725321" w:rsidRPr="00EB51FB" w:rsidRDefault="00725321" w:rsidP="008658D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Создание, форматирование и редактирование документов. Сохранение и открытие документов. Работа со списками и формами документов. Создание и форматирование многоколоночного документа. Создание и импортирование графических объектов в документ.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48CB" w14:textId="62EDF974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6246" w14:textId="40D5FDB8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D8B2" w14:textId="1F09F37E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E029" w14:textId="5BCEDC8C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1771" w14:textId="138CBAD9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25321" w:rsidRPr="00EB51FB" w14:paraId="48773980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492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553" w14:textId="39613653" w:rsidR="00725321" w:rsidRPr="00EB51FB" w:rsidRDefault="00725321" w:rsidP="008658D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Способы создания таблиц, вычисление в таблицах. Создание сложных документов. Создание математических формул. Форматирование таблиц в ЭТ MS Excel. Создание формул различной сложности. Построение и форматирование диаграмм. Обработка списков: сортировка, фильтрация, консолидация, итоги. Анализ и распределение данных.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B44B" w14:textId="5E87D551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4B22" w14:textId="70B462AF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1F6F" w14:textId="533AC9A9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B51F" w14:textId="11573C6D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5142" w14:textId="4B964BAB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25321" w:rsidRPr="00EB51FB" w14:paraId="30F5A72A" w14:textId="77777777" w:rsidTr="00725321">
        <w:trPr>
          <w:trHeight w:val="5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CC54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6A6A" w14:textId="60794AD4" w:rsidR="00725321" w:rsidRPr="00EB51FB" w:rsidRDefault="00725321" w:rsidP="008658D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Создание и настройка слайдов, презентаций, слайд-шоу. Вставка на слайд аудио эффектов, видео, анимации. Использование гиперссылок.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2B50" w14:textId="1C0F8023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8EDB" w14:textId="0F8D8B1E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2587" w14:textId="441EB259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67D6" w14:textId="68ACDFDD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54A2" w14:textId="5FE1C2B3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25321" w:rsidRPr="00EB51FB" w14:paraId="4FFF4F12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C7B4" w14:textId="77777777" w:rsidR="00725321" w:rsidRPr="00EB51FB" w:rsidRDefault="00725321" w:rsidP="0072532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2F3D" w14:textId="37B34526" w:rsidR="00725321" w:rsidRPr="00EB51FB" w:rsidRDefault="00725321" w:rsidP="008658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Запись и монтаж звука. Улучшение качества звуковой дорожки. Использование эффектов, накладываемых на трек.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11C0" w14:textId="19B36DEC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BD61" w14:textId="0259C51D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08C8" w14:textId="48EBADDF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B2A2" w14:textId="147A10AB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9964" w14:textId="77777777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Защита отчёта о работе.</w:t>
            </w:r>
          </w:p>
        </w:tc>
      </w:tr>
      <w:tr w:rsidR="00725321" w:rsidRPr="00EB51FB" w14:paraId="7FC749C7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9C9" w14:textId="77777777" w:rsidR="00725321" w:rsidRPr="00EB51FB" w:rsidRDefault="00725321" w:rsidP="0072532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6FEB" w14:textId="27D5DB35" w:rsidR="00725321" w:rsidRPr="00EB51FB" w:rsidRDefault="00725321" w:rsidP="008658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Выполнение монтажа фильма. Создание различных видеороликов.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8AA6" w14:textId="77777777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DAF1" w14:textId="52F94828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4B2E" w14:textId="4051FD26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18D3" w14:textId="2379159C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2CD3" w14:textId="10E829D0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25321" w:rsidRPr="00EB51FB" w14:paraId="17BBAEE8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612A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4420" w14:textId="013E0C28" w:rsidR="00725321" w:rsidRPr="00EB51FB" w:rsidRDefault="00725321" w:rsidP="008658D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Установка, настройка, восстановление операционной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5E7C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933E" w14:textId="246973BF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5CFC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F083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9793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25321" w:rsidRPr="00EB51FB" w14:paraId="44E6AF67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BF38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lastRenderedPageBreak/>
              <w:t>8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7F05" w14:textId="71E10E78" w:rsidR="00725321" w:rsidRPr="00EB51FB" w:rsidRDefault="00725321" w:rsidP="008658D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Подключение периферийных устройств. Установка драйверов периферийных устройств.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94B8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2FA2" w14:textId="7C8A3129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3D0F" w14:textId="3D5BAD53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2ECF" w14:textId="773ED0F2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842F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Устный опрос</w:t>
            </w:r>
          </w:p>
        </w:tc>
      </w:tr>
      <w:tr w:rsidR="00725321" w:rsidRPr="00EB51FB" w14:paraId="108F5398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253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772D" w14:textId="73D50805" w:rsidR="00725321" w:rsidRPr="00EB51FB" w:rsidRDefault="00725321" w:rsidP="008658D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Технического обслуживание персонального компьютера, принтера, сканера.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B7D7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7950" w14:textId="5C8CFCBC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D378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8187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F734" w14:textId="0E22F5E5" w:rsidR="00725321" w:rsidRPr="00EB51FB" w:rsidRDefault="00EB51FB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Устный опрос</w:t>
            </w:r>
          </w:p>
        </w:tc>
      </w:tr>
      <w:tr w:rsidR="00725321" w:rsidRPr="00EB51FB" w14:paraId="3D03D84D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AF8E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368" w14:textId="4EA1A58C" w:rsidR="00725321" w:rsidRPr="00EB51FB" w:rsidRDefault="00725321" w:rsidP="008658D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Санитарные нормы и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7168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69BC" w14:textId="27C8A8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5206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8C6C" w14:textId="01EC8E6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AF59" w14:textId="27E17169" w:rsidR="00725321" w:rsidRPr="00EB51FB" w:rsidRDefault="00EB51FB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Устный опрос</w:t>
            </w:r>
          </w:p>
        </w:tc>
      </w:tr>
      <w:tr w:rsidR="00725321" w:rsidRPr="00EB51FB" w14:paraId="650246F7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7A6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B7CC" w14:textId="2A58BDE8" w:rsidR="00725321" w:rsidRPr="00EB51FB" w:rsidRDefault="00725321" w:rsidP="008658D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Определение задач и ресурсов, необходимых для решения данных задач на ЭВМ.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0DE9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86C6" w14:textId="57F3B3D9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3FC2" w14:textId="3A38E40C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C98B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20E" w14:textId="462D9017" w:rsidR="00725321" w:rsidRPr="00EB51FB" w:rsidRDefault="00EB51FB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Устный опрос</w:t>
            </w:r>
          </w:p>
        </w:tc>
      </w:tr>
      <w:tr w:rsidR="007745AB" w:rsidRPr="00EB51FB" w14:paraId="0B2D8366" w14:textId="77777777" w:rsidTr="00725321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F75A" w14:textId="77777777" w:rsidR="007745AB" w:rsidRPr="00EB51FB" w:rsidRDefault="0037707C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Всего: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25D7" w14:textId="77777777" w:rsidR="007745AB" w:rsidRPr="00EB51FB" w:rsidRDefault="0037707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72 часа</w:t>
            </w:r>
          </w:p>
        </w:tc>
      </w:tr>
    </w:tbl>
    <w:p w14:paraId="6C168ECF" w14:textId="77777777" w:rsidR="007745AB" w:rsidRPr="00EB51FB" w:rsidRDefault="007745AB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14:paraId="5E93EC25" w14:textId="77777777" w:rsidR="00EB51FB" w:rsidRDefault="0037707C" w:rsidP="00EB51FB">
      <w:pPr>
        <w:tabs>
          <w:tab w:val="left" w:pos="917"/>
          <w:tab w:val="left" w:leader="underscore" w:pos="8693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51FB">
        <w:rPr>
          <w:rFonts w:ascii="Times New Roman" w:hAnsi="Times New Roman"/>
          <w:b/>
          <w:spacing w:val="-1"/>
          <w:sz w:val="24"/>
          <w:szCs w:val="24"/>
        </w:rPr>
        <w:t xml:space="preserve">8. </w:t>
      </w:r>
      <w:r w:rsidRPr="00EB51FB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(по итогам учебной практики): </w:t>
      </w:r>
    </w:p>
    <w:p w14:paraId="3871823A" w14:textId="79A23338" w:rsidR="007745AB" w:rsidRPr="00EB51FB" w:rsidRDefault="0037707C" w:rsidP="00C96B64">
      <w:pPr>
        <w:tabs>
          <w:tab w:val="left" w:pos="917"/>
          <w:tab w:val="left" w:leader="underscore" w:pos="86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1FB">
        <w:rPr>
          <w:rFonts w:ascii="Times New Roman" w:hAnsi="Times New Roman"/>
          <w:sz w:val="24"/>
          <w:szCs w:val="24"/>
        </w:rPr>
        <w:t xml:space="preserve">дифференцированный зачёт. </w:t>
      </w:r>
    </w:p>
    <w:p w14:paraId="759DBB9E" w14:textId="77777777" w:rsidR="007745AB" w:rsidRPr="00EB51FB" w:rsidRDefault="007745AB" w:rsidP="00C96B64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33805A" w14:textId="77777777" w:rsidR="007745AB" w:rsidRPr="00EB51FB" w:rsidRDefault="0037707C" w:rsidP="00EB51FB">
      <w:pPr>
        <w:tabs>
          <w:tab w:val="left" w:pos="1022"/>
          <w:tab w:val="left" w:leader="underscore" w:pos="8640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51FB">
        <w:rPr>
          <w:rFonts w:ascii="Times New Roman" w:hAnsi="Times New Roman"/>
          <w:b/>
          <w:spacing w:val="-1"/>
          <w:sz w:val="24"/>
          <w:szCs w:val="24"/>
        </w:rPr>
        <w:t xml:space="preserve">9. </w:t>
      </w:r>
      <w:r w:rsidRPr="00EB51FB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учебной практики</w:t>
      </w:r>
    </w:p>
    <w:p w14:paraId="35CFE286" w14:textId="77777777" w:rsidR="007745AB" w:rsidRPr="00EB51FB" w:rsidRDefault="0037707C" w:rsidP="00C96B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51FB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14:paraId="0F915058" w14:textId="77777777" w:rsidR="00EB51FB" w:rsidRPr="00EB51FB" w:rsidRDefault="00EB51FB" w:rsidP="00EB51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1FB">
        <w:rPr>
          <w:rFonts w:ascii="Times New Roman" w:hAnsi="Times New Roman"/>
          <w:sz w:val="24"/>
          <w:szCs w:val="24"/>
        </w:rPr>
        <w:t>1.</w:t>
      </w:r>
      <w:r w:rsidRPr="00EB51FB">
        <w:rPr>
          <w:rFonts w:ascii="Times New Roman" w:hAnsi="Times New Roman"/>
          <w:sz w:val="24"/>
          <w:szCs w:val="24"/>
        </w:rPr>
        <w:tab/>
      </w:r>
      <w:proofErr w:type="spellStart"/>
      <w:r w:rsidRPr="00EB51FB">
        <w:rPr>
          <w:rFonts w:ascii="Times New Roman" w:hAnsi="Times New Roman"/>
          <w:sz w:val="24"/>
          <w:szCs w:val="24"/>
        </w:rPr>
        <w:t>Дадьянова</w:t>
      </w:r>
      <w:proofErr w:type="spellEnd"/>
      <w:r w:rsidRPr="00EB51FB">
        <w:rPr>
          <w:rFonts w:ascii="Times New Roman" w:hAnsi="Times New Roman"/>
          <w:sz w:val="24"/>
          <w:szCs w:val="24"/>
        </w:rPr>
        <w:t xml:space="preserve"> И.Б. Информационные технологии: учебное пособие / И.Б. </w:t>
      </w:r>
      <w:proofErr w:type="spellStart"/>
      <w:r w:rsidRPr="00EB51FB">
        <w:rPr>
          <w:rFonts w:ascii="Times New Roman" w:hAnsi="Times New Roman"/>
          <w:sz w:val="24"/>
          <w:szCs w:val="24"/>
        </w:rPr>
        <w:t>Дадьянова</w:t>
      </w:r>
      <w:proofErr w:type="spellEnd"/>
      <w:r w:rsidRPr="00EB51FB">
        <w:rPr>
          <w:rFonts w:ascii="Times New Roman" w:hAnsi="Times New Roman"/>
          <w:sz w:val="24"/>
          <w:szCs w:val="24"/>
        </w:rPr>
        <w:t>, Г.Р. Катасонова. – Чебоксары: ИД «Среда». – 2020. – 68 с.</w:t>
      </w:r>
    </w:p>
    <w:p w14:paraId="54C40BF2" w14:textId="11E7AC4F" w:rsidR="00EB51FB" w:rsidRDefault="00EB51FB" w:rsidP="00EB51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1FB">
        <w:rPr>
          <w:rFonts w:ascii="Times New Roman" w:hAnsi="Times New Roman"/>
          <w:sz w:val="24"/>
          <w:szCs w:val="24"/>
        </w:rPr>
        <w:t>2.</w:t>
      </w:r>
      <w:r w:rsidRPr="00EB51FB">
        <w:rPr>
          <w:rFonts w:ascii="Times New Roman" w:hAnsi="Times New Roman"/>
          <w:sz w:val="24"/>
          <w:szCs w:val="24"/>
        </w:rPr>
        <w:tab/>
        <w:t xml:space="preserve">Трофимова В.В. Информационные технологии: учебник / В.В. Трофимов, О.П. Ильина, В.И. </w:t>
      </w:r>
      <w:proofErr w:type="spellStart"/>
      <w:r w:rsidRPr="00EB51FB">
        <w:rPr>
          <w:rFonts w:ascii="Times New Roman" w:hAnsi="Times New Roman"/>
          <w:sz w:val="24"/>
          <w:szCs w:val="24"/>
        </w:rPr>
        <w:t>Кияев</w:t>
      </w:r>
      <w:proofErr w:type="spellEnd"/>
      <w:r w:rsidRPr="00EB51FB">
        <w:rPr>
          <w:rFonts w:ascii="Times New Roman" w:hAnsi="Times New Roman"/>
          <w:sz w:val="24"/>
          <w:szCs w:val="24"/>
        </w:rPr>
        <w:t>, Е.В. Трофимова; под редакцией В.В. Трофимова. – М.: Издательство Юрайт, 2024. – 546 с.</w:t>
      </w:r>
    </w:p>
    <w:p w14:paraId="7FCA1B3A" w14:textId="078379AF" w:rsidR="00EB51FB" w:rsidRPr="00EB51FB" w:rsidRDefault="00EB51FB" w:rsidP="00EB51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36467A" w14:textId="6AC15008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EB51FB">
        <w:rPr>
          <w:rFonts w:ascii="Times New Roman" w:hAnsi="Times New Roman"/>
          <w:b/>
          <w:sz w:val="24"/>
          <w:szCs w:val="22"/>
        </w:rPr>
        <w:t>Дополнительные учебные издания</w:t>
      </w:r>
    </w:p>
    <w:p w14:paraId="063A90FD" w14:textId="77777777" w:rsidR="00EB51FB" w:rsidRPr="00EB51FB" w:rsidRDefault="00EB51FB" w:rsidP="00EB51FB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2"/>
        </w:rPr>
      </w:pPr>
      <w:proofErr w:type="spellStart"/>
      <w:r w:rsidRPr="00EB51FB">
        <w:rPr>
          <w:rFonts w:ascii="Times New Roman" w:hAnsi="Times New Roman"/>
          <w:bCs/>
          <w:sz w:val="24"/>
          <w:szCs w:val="22"/>
        </w:rPr>
        <w:t>Гохберг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 Г.С. Информационные технологии: учебник для студ. учреждений сред. проф. образования / Г.С. 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Гохберг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, А.В. 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Зафиевский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, А.А. Короткий. – 9-е изд., 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перераб</w:t>
      </w:r>
      <w:proofErr w:type="spellEnd"/>
      <w:proofErr w:type="gramStart"/>
      <w:r w:rsidRPr="00EB51FB">
        <w:rPr>
          <w:rFonts w:ascii="Times New Roman" w:hAnsi="Times New Roman"/>
          <w:bCs/>
          <w:sz w:val="24"/>
          <w:szCs w:val="22"/>
        </w:rPr>
        <w:t>.</w:t>
      </w:r>
      <w:proofErr w:type="gramEnd"/>
      <w:r w:rsidRPr="00EB51FB">
        <w:rPr>
          <w:rFonts w:ascii="Times New Roman" w:hAnsi="Times New Roman"/>
          <w:bCs/>
          <w:sz w:val="24"/>
          <w:szCs w:val="22"/>
        </w:rPr>
        <w:t xml:space="preserve"> и доп. – М.: Издательский центр «Академия», 2014. – 240 с.</w:t>
      </w:r>
    </w:p>
    <w:p w14:paraId="0FD8E526" w14:textId="77777777" w:rsidR="00EB51FB" w:rsidRPr="00EB51FB" w:rsidRDefault="00EB51FB" w:rsidP="00EB51FB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>Киселев С.В. Оператор ЭВМ: учебник для учреждений нач. проф. образования / С. В. Киселев. – 6-е изд., стер. – М.: Издательский центр «Академия», 2011.– 352 с.</w:t>
      </w:r>
    </w:p>
    <w:p w14:paraId="0EDB8EDE" w14:textId="77777777" w:rsidR="00EB51FB" w:rsidRPr="00EB51FB" w:rsidRDefault="00EB51FB" w:rsidP="00EB51FB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2"/>
        </w:rPr>
      </w:pPr>
      <w:proofErr w:type="spellStart"/>
      <w:r w:rsidRPr="00EB51FB">
        <w:rPr>
          <w:rFonts w:ascii="Times New Roman" w:hAnsi="Times New Roman"/>
          <w:bCs/>
          <w:sz w:val="24"/>
          <w:szCs w:val="22"/>
        </w:rPr>
        <w:t>Струмпэ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 Н.В.</w:t>
      </w:r>
      <w:r w:rsidRPr="00EB51FB">
        <w:rPr>
          <w:rFonts w:ascii="Times New Roman" w:hAnsi="Times New Roman"/>
          <w:bCs/>
          <w:sz w:val="24"/>
          <w:szCs w:val="22"/>
        </w:rPr>
        <w:tab/>
        <w:t xml:space="preserve"> Оператор ЭВМ. Практические работы: учеб. пособие для студ. учреждений сред. проф. образования / Н. В. 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Струмпэ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>. – 7-е изд., стер. – М.: Издательский центр «Академия», 2018. –112 с.</w:t>
      </w:r>
    </w:p>
    <w:p w14:paraId="180486A2" w14:textId="77777777" w:rsidR="00EB51FB" w:rsidRPr="00EB51FB" w:rsidRDefault="00EB51FB" w:rsidP="00EB51FB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Трубицын А.С. Информационные технологии: учебное пособие. – М.: АНО ВО «Институт непрерывного образования», 2017. – 112 с. </w:t>
      </w:r>
    </w:p>
    <w:p w14:paraId="00ADC03C" w14:textId="77777777" w:rsidR="00EB51FB" w:rsidRPr="00EB51FB" w:rsidRDefault="00EB51FB" w:rsidP="00EB51FB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>Хлебников А.А. Информационные технологии: учебник / А.А. Хлебников. – М.: КНОРУС, 2016. – 466 с.</w:t>
      </w:r>
    </w:p>
    <w:p w14:paraId="24B466EF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</w:p>
    <w:p w14:paraId="37DDADF3" w14:textId="5FF033A9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EB51FB">
        <w:rPr>
          <w:rFonts w:ascii="Times New Roman" w:hAnsi="Times New Roman"/>
          <w:b/>
          <w:sz w:val="24"/>
          <w:szCs w:val="22"/>
        </w:rPr>
        <w:t xml:space="preserve">Основные электронные издания </w:t>
      </w:r>
    </w:p>
    <w:p w14:paraId="4E67216D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​1. Национальный цифровой ресурс «РУКОНТ»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5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https://lib.rucont.ru/search</w:t>
        </w:r>
      </w:hyperlink>
      <w:r w:rsidRPr="00EB51FB">
        <w:rPr>
          <w:rFonts w:ascii="Times New Roman" w:hAnsi="Times New Roman"/>
          <w:bCs/>
          <w:sz w:val="24"/>
          <w:szCs w:val="22"/>
        </w:rPr>
        <w:t xml:space="preserve"> </w:t>
      </w:r>
    </w:p>
    <w:p w14:paraId="657A222B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>​2. Электронная библиотека «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Academia-library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»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6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https://academia-moscow.ru/elibrary/</w:t>
        </w:r>
      </w:hyperlink>
    </w:p>
    <w:p w14:paraId="197DC814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3. Единая коллекция цифровых образовательных ресурсов 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7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http://school-collection.edu.ru/</w:t>
        </w:r>
      </w:hyperlink>
    </w:p>
    <w:p w14:paraId="097175CB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4. Научная электронная библиотека eLIBRARY.RU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8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https://www.elibrary.ru/defaultx.asp</w:t>
        </w:r>
      </w:hyperlink>
    </w:p>
    <w:p w14:paraId="60C0AE02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5. Образование для детей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9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https://www.edukids.ru/</w:t>
        </w:r>
      </w:hyperlink>
    </w:p>
    <w:p w14:paraId="5AE06495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 xml:space="preserve">6. Российская электронная школа </w:t>
      </w:r>
      <w:r w:rsidRPr="00EB51FB">
        <w:rPr>
          <w:rFonts w:ascii="Times New Roman" w:hAnsi="Times New Roman"/>
          <w:bCs/>
          <w:sz w:val="24"/>
          <w:szCs w:val="22"/>
        </w:rPr>
        <w:t xml:space="preserve">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10" w:history="1">
        <w:r w:rsidRPr="00EB51FB">
          <w:rPr>
            <w:rStyle w:val="a9"/>
            <w:rFonts w:ascii="Times New Roman" w:hAnsi="Times New Roman"/>
            <w:sz w:val="24"/>
            <w:szCs w:val="22"/>
          </w:rPr>
          <w:t>https://resh.edu.ru/</w:t>
        </w:r>
      </w:hyperlink>
    </w:p>
    <w:p w14:paraId="6D7F8A82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 xml:space="preserve">7. Российский общеобразовательный портал, единое окно доступа к образовательным ресурсам </w:t>
      </w:r>
      <w:r w:rsidRPr="00EB51FB">
        <w:rPr>
          <w:rFonts w:ascii="Times New Roman" w:hAnsi="Times New Roman"/>
          <w:bCs/>
          <w:sz w:val="24"/>
          <w:szCs w:val="22"/>
        </w:rPr>
        <w:t xml:space="preserve">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11" w:history="1">
        <w:r w:rsidRPr="00EB51FB">
          <w:rPr>
            <w:rStyle w:val="a9"/>
            <w:rFonts w:ascii="Times New Roman" w:hAnsi="Times New Roman"/>
            <w:sz w:val="24"/>
            <w:szCs w:val="22"/>
          </w:rPr>
          <w:t>http://window.edu.ru/</w:t>
        </w:r>
      </w:hyperlink>
    </w:p>
    <w:p w14:paraId="50F18A06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lastRenderedPageBreak/>
        <w:t xml:space="preserve">8. Электронно-библиотечная система «Университетская библиотека 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online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»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12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http://biblioclub.ru/</w:t>
        </w:r>
      </w:hyperlink>
    </w:p>
    <w:p w14:paraId="5D48D820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 xml:space="preserve">9. Электронно-библиотечная система BOOK.ru </w:t>
      </w:r>
      <w:r w:rsidRPr="00EB51FB">
        <w:rPr>
          <w:rFonts w:ascii="Times New Roman" w:hAnsi="Times New Roman"/>
          <w:bCs/>
          <w:sz w:val="24"/>
          <w:szCs w:val="22"/>
        </w:rPr>
        <w:t xml:space="preserve">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13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https://book.ru/</w:t>
        </w:r>
      </w:hyperlink>
    </w:p>
    <w:p w14:paraId="4E983C8F" w14:textId="77777777" w:rsidR="00EB51FB" w:rsidRPr="00EB51FB" w:rsidRDefault="00EB51FB" w:rsidP="00EB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10. Электронно-библиотечная система ibooks.ru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14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https://ibooks.ru/</w:t>
        </w:r>
      </w:hyperlink>
    </w:p>
    <w:p w14:paraId="476D0C74" w14:textId="77777777" w:rsidR="007745AB" w:rsidRPr="00EB51FB" w:rsidRDefault="007745AB">
      <w:pPr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14:paraId="3D838B04" w14:textId="1CFABE5A" w:rsidR="007745AB" w:rsidRDefault="0037707C" w:rsidP="00EB51FB">
      <w:pPr>
        <w:spacing w:after="120"/>
        <w:ind w:firstLine="709"/>
        <w:rPr>
          <w:rFonts w:ascii="Times New Roman" w:hAnsi="Times New Roman"/>
          <w:b/>
          <w:sz w:val="24"/>
          <w:szCs w:val="24"/>
        </w:rPr>
      </w:pPr>
      <w:r w:rsidRPr="00EB51FB">
        <w:rPr>
          <w:rFonts w:ascii="Times New Roman" w:hAnsi="Times New Roman"/>
          <w:b/>
          <w:sz w:val="24"/>
          <w:szCs w:val="24"/>
        </w:rPr>
        <w:t>10.  Материально-техническое обеспечение учебной практики</w:t>
      </w:r>
    </w:p>
    <w:p w14:paraId="5971B92A" w14:textId="77777777" w:rsidR="00EB51FB" w:rsidRPr="00EB51FB" w:rsidRDefault="00EB51FB" w:rsidP="00EB51FB">
      <w:pPr>
        <w:shd w:val="clear" w:color="auto" w:fill="FFFFFF"/>
        <w:spacing w:after="0" w:line="240" w:lineRule="auto"/>
        <w:ind w:left="706"/>
        <w:rPr>
          <w:rFonts w:ascii="Times New Roman" w:hAnsi="Times New Roman"/>
          <w:b/>
          <w:bCs/>
          <w:sz w:val="24"/>
          <w:szCs w:val="22"/>
        </w:rPr>
      </w:pPr>
      <w:r w:rsidRPr="00EB51FB">
        <w:rPr>
          <w:rFonts w:ascii="Times New Roman" w:hAnsi="Times New Roman"/>
          <w:b/>
          <w:bCs/>
          <w:sz w:val="24"/>
          <w:szCs w:val="22"/>
        </w:rPr>
        <w:t>Реализация профессионального модуля предполагает наличие:</w:t>
      </w:r>
    </w:p>
    <w:p w14:paraId="7AD9663B" w14:textId="77777777" w:rsidR="00EB51FB" w:rsidRPr="00EB51FB" w:rsidRDefault="00EB51FB" w:rsidP="00EB51FB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 xml:space="preserve">учебных кабинетов: информационных технологий, </w:t>
      </w:r>
      <w:proofErr w:type="gramStart"/>
      <w:r w:rsidRPr="00EB51FB">
        <w:rPr>
          <w:rFonts w:ascii="Times New Roman" w:hAnsi="Times New Roman"/>
          <w:sz w:val="24"/>
          <w:szCs w:val="22"/>
        </w:rPr>
        <w:t>мультимедиа-технологий</w:t>
      </w:r>
      <w:proofErr w:type="gramEnd"/>
      <w:r w:rsidRPr="00EB51FB">
        <w:rPr>
          <w:rFonts w:ascii="Times New Roman" w:hAnsi="Times New Roman"/>
          <w:sz w:val="24"/>
          <w:szCs w:val="22"/>
        </w:rPr>
        <w:t>;</w:t>
      </w:r>
    </w:p>
    <w:p w14:paraId="0133EDCF" w14:textId="77777777" w:rsidR="00EB51FB" w:rsidRPr="00EB51FB" w:rsidRDefault="00EB51FB" w:rsidP="00EB51FB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 xml:space="preserve">лабораторий: технических средств информатизации, информационных технологий. </w:t>
      </w:r>
    </w:p>
    <w:p w14:paraId="4036C1CA" w14:textId="77777777" w:rsidR="00EB51FB" w:rsidRPr="00EB51FB" w:rsidRDefault="00EB51FB" w:rsidP="00EB51F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</w:p>
    <w:p w14:paraId="0FB546F1" w14:textId="77777777" w:rsidR="00EB51FB" w:rsidRPr="00EB51FB" w:rsidRDefault="00EB51FB" w:rsidP="00EB51F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b/>
          <w:bCs/>
          <w:sz w:val="24"/>
          <w:szCs w:val="22"/>
        </w:rPr>
      </w:pPr>
      <w:r w:rsidRPr="00EB51FB">
        <w:rPr>
          <w:rFonts w:ascii="Times New Roman" w:hAnsi="Times New Roman"/>
          <w:b/>
          <w:bCs/>
          <w:sz w:val="24"/>
          <w:szCs w:val="22"/>
        </w:rPr>
        <w:t>Оборудование учебного кабинета и рабочих мест кабинета:</w:t>
      </w:r>
    </w:p>
    <w:p w14:paraId="386F415A" w14:textId="77777777" w:rsidR="00EB51FB" w:rsidRPr="00EB51FB" w:rsidRDefault="00EB51FB" w:rsidP="00EB51FB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посадочные места по количеству студентов;</w:t>
      </w:r>
    </w:p>
    <w:p w14:paraId="1F2ADD35" w14:textId="77777777" w:rsidR="00EB51FB" w:rsidRPr="00EB51FB" w:rsidRDefault="00EB51FB" w:rsidP="00EB51FB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рабочее место преподавателя;</w:t>
      </w:r>
    </w:p>
    <w:p w14:paraId="4A7506FB" w14:textId="77777777" w:rsidR="00EB51FB" w:rsidRPr="00EB51FB" w:rsidRDefault="00EB51FB" w:rsidP="00EB51FB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аудиторная доска для письма;</w:t>
      </w:r>
    </w:p>
    <w:p w14:paraId="0699A507" w14:textId="77777777" w:rsidR="00EB51FB" w:rsidRPr="00EB51FB" w:rsidRDefault="00EB51FB" w:rsidP="00EB51FB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письменные столы по числу рабочих мест обучающихся;</w:t>
      </w:r>
    </w:p>
    <w:p w14:paraId="4F5CA8DA" w14:textId="77777777" w:rsidR="00EB51FB" w:rsidRPr="00EB51FB" w:rsidRDefault="00EB51FB" w:rsidP="00EB51FB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вентиляционное оборудование, обеспечивающие комфортные условия проведения занятий.</w:t>
      </w:r>
    </w:p>
    <w:p w14:paraId="30C68C96" w14:textId="77777777" w:rsidR="00EB51FB" w:rsidRPr="00EB51FB" w:rsidRDefault="00EB51FB" w:rsidP="00EB51FB">
      <w:pPr>
        <w:shd w:val="clear" w:color="auto" w:fill="FFFFFF"/>
        <w:spacing w:after="0" w:line="240" w:lineRule="auto"/>
        <w:ind w:left="706"/>
        <w:rPr>
          <w:rFonts w:ascii="Times New Roman" w:hAnsi="Times New Roman"/>
          <w:b/>
          <w:bCs/>
          <w:sz w:val="24"/>
          <w:szCs w:val="22"/>
        </w:rPr>
      </w:pPr>
    </w:p>
    <w:p w14:paraId="4C0C24B8" w14:textId="77777777" w:rsidR="00EB51FB" w:rsidRPr="00EB51FB" w:rsidRDefault="00EB51FB" w:rsidP="00EB51FB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b/>
          <w:bCs/>
          <w:sz w:val="24"/>
          <w:szCs w:val="22"/>
        </w:rPr>
        <w:t>Технические средства обучения:</w:t>
      </w:r>
    </w:p>
    <w:p w14:paraId="08E9729A" w14:textId="77777777" w:rsidR="00EB51FB" w:rsidRPr="00EB51FB" w:rsidRDefault="00EB51FB" w:rsidP="00EB51FB">
      <w:pPr>
        <w:shd w:val="clear" w:color="auto" w:fill="FFFFFF"/>
        <w:tabs>
          <w:tab w:val="left" w:pos="917"/>
        </w:tabs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•</w:t>
      </w:r>
      <w:r w:rsidRPr="00EB51FB">
        <w:rPr>
          <w:rFonts w:ascii="Times New Roman" w:hAnsi="Times New Roman"/>
          <w:sz w:val="24"/>
          <w:szCs w:val="22"/>
        </w:rPr>
        <w:tab/>
        <w:t>мультимедийный комплекс и/или интерактивная доска</w:t>
      </w:r>
    </w:p>
    <w:p w14:paraId="7EDE238E" w14:textId="77777777" w:rsidR="00EB51FB" w:rsidRPr="00EB51FB" w:rsidRDefault="00EB51FB" w:rsidP="00EB51FB">
      <w:pPr>
        <w:shd w:val="clear" w:color="auto" w:fill="FFFFFF"/>
        <w:spacing w:after="0" w:line="240" w:lineRule="auto"/>
        <w:ind w:left="706"/>
        <w:rPr>
          <w:rFonts w:ascii="Times New Roman" w:hAnsi="Times New Roman"/>
          <w:b/>
          <w:bCs/>
          <w:sz w:val="24"/>
          <w:szCs w:val="22"/>
        </w:rPr>
      </w:pPr>
    </w:p>
    <w:p w14:paraId="2B0705D5" w14:textId="77777777" w:rsidR="00EB51FB" w:rsidRPr="00EB51FB" w:rsidRDefault="00EB51FB" w:rsidP="00EB51FB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b/>
          <w:bCs/>
          <w:sz w:val="24"/>
          <w:szCs w:val="22"/>
        </w:rPr>
        <w:t>Оборудование лаборатории и рабочих мест лаборатории:</w:t>
      </w:r>
    </w:p>
    <w:p w14:paraId="477790F9" w14:textId="77777777" w:rsidR="00EB51FB" w:rsidRPr="00EB51FB" w:rsidRDefault="00EB51FB" w:rsidP="00EB51F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2"/>
        </w:rPr>
      </w:pPr>
      <w:r w:rsidRPr="00EB51FB">
        <w:rPr>
          <w:rFonts w:ascii="Times New Roman" w:hAnsi="Times New Roman"/>
          <w:b/>
          <w:bCs/>
          <w:i/>
          <w:iCs/>
          <w:sz w:val="24"/>
          <w:szCs w:val="22"/>
        </w:rPr>
        <w:t>технических средств информатизации:</w:t>
      </w:r>
    </w:p>
    <w:p w14:paraId="51017D11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модели компьютеров,</w:t>
      </w:r>
    </w:p>
    <w:p w14:paraId="4127E27F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запасные части для ремонта компьютера;</w:t>
      </w:r>
    </w:p>
    <w:p w14:paraId="3228FC80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современные средства информатизации;</w:t>
      </w:r>
    </w:p>
    <w:p w14:paraId="696B9696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комплект сетевого оборудования, обеспечивающий соединение всех компьютеров, установленных в кабинете в единую сеть, с выходом через прокси-сервер в Интернет;</w:t>
      </w:r>
    </w:p>
    <w:p w14:paraId="5F7CDB65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аудиторная доска для письма;</w:t>
      </w:r>
    </w:p>
    <w:p w14:paraId="53F9A8E7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компьютерные столы по числу рабочих мест обучающихся;</w:t>
      </w:r>
    </w:p>
    <w:p w14:paraId="2BD17F62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письменные столы по числу рабочих мест обучающихся;</w:t>
      </w:r>
    </w:p>
    <w:p w14:paraId="1F10A7CC" w14:textId="77777777" w:rsidR="00EB51FB" w:rsidRPr="00EB51FB" w:rsidRDefault="00EB51FB" w:rsidP="00EB51F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2"/>
        </w:rPr>
      </w:pPr>
      <w:r w:rsidRPr="00EB51FB">
        <w:rPr>
          <w:rFonts w:ascii="Times New Roman" w:hAnsi="Times New Roman"/>
          <w:b/>
          <w:bCs/>
          <w:i/>
          <w:iCs/>
          <w:sz w:val="24"/>
          <w:szCs w:val="22"/>
        </w:rPr>
        <w:t>информационных технологий:</w:t>
      </w:r>
    </w:p>
    <w:p w14:paraId="5D0204BD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мультимедиа проектор и/или интерактивная доска;</w:t>
      </w:r>
    </w:p>
    <w:p w14:paraId="317CB960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персональные компьютеры с лицензионным программным обеспечением;</w:t>
      </w:r>
    </w:p>
    <w:p w14:paraId="75FE6512" w14:textId="24D0DC4C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лазерный принтер;</w:t>
      </w:r>
    </w:p>
    <w:p w14:paraId="3B78616B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цифровая видеокамера;</w:t>
      </w:r>
    </w:p>
    <w:p w14:paraId="143E25B5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устройства вывода звуковой информации: звуковые колонки и наушники (по числу рабочих мест обучающихся);</w:t>
      </w:r>
    </w:p>
    <w:p w14:paraId="2F395072" w14:textId="77777777" w:rsidR="00EB51FB" w:rsidRPr="00EB51FB" w:rsidRDefault="00EB51FB" w:rsidP="00EB51FB">
      <w:pPr>
        <w:widowControl w:val="0"/>
        <w:numPr>
          <w:ilvl w:val="0"/>
          <w:numId w:val="1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комплект сетевого оборудования, обеспечивающий соединение всех компьютеров, установленных в кабинете в единую сеть, с выходом через прокси-сервер в Интернет;</w:t>
      </w:r>
    </w:p>
    <w:p w14:paraId="44CFE806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аудиторная доска для письма;</w:t>
      </w:r>
    </w:p>
    <w:p w14:paraId="77051A60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компьютерные столы по числу рабочих мест обучающихся;</w:t>
      </w:r>
    </w:p>
    <w:p w14:paraId="19D1B9CE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посадочные места по количеству студентов;</w:t>
      </w:r>
    </w:p>
    <w:p w14:paraId="1DD1E117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рабочее место преподавателя;</w:t>
      </w:r>
    </w:p>
    <w:p w14:paraId="17B4ED40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письменные столы по числу рабочих мест обучающихся.</w:t>
      </w:r>
    </w:p>
    <w:p w14:paraId="379F5B86" w14:textId="77777777" w:rsidR="007745AB" w:rsidRPr="00EB51FB" w:rsidRDefault="007745AB">
      <w:pPr>
        <w:rPr>
          <w:sz w:val="24"/>
          <w:szCs w:val="24"/>
        </w:rPr>
      </w:pPr>
    </w:p>
    <w:sectPr w:rsidR="007745AB" w:rsidRPr="00EB51FB">
      <w:pgSz w:w="11906" w:h="16838"/>
      <w:pgMar w:top="993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1ACE1E"/>
    <w:lvl w:ilvl="0">
      <w:numFmt w:val="bullet"/>
      <w:lvlText w:val="*"/>
      <w:lvlJc w:val="left"/>
    </w:lvl>
  </w:abstractNum>
  <w:abstractNum w:abstractNumId="1" w15:restartNumberingAfterBreak="0">
    <w:nsid w:val="02233751"/>
    <w:multiLevelType w:val="hybridMultilevel"/>
    <w:tmpl w:val="D5DE1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847AA"/>
    <w:multiLevelType w:val="multilevel"/>
    <w:tmpl w:val="FEB62336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2F3D93"/>
    <w:multiLevelType w:val="hybridMultilevel"/>
    <w:tmpl w:val="DBC4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573"/>
    <w:multiLevelType w:val="hybridMultilevel"/>
    <w:tmpl w:val="8B8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256E"/>
    <w:multiLevelType w:val="hybridMultilevel"/>
    <w:tmpl w:val="4FF4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F12B4"/>
    <w:multiLevelType w:val="hybridMultilevel"/>
    <w:tmpl w:val="74520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62129"/>
    <w:multiLevelType w:val="multilevel"/>
    <w:tmpl w:val="CB54D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2AD7DAF"/>
    <w:multiLevelType w:val="hybridMultilevel"/>
    <w:tmpl w:val="FABC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72D14"/>
    <w:multiLevelType w:val="multilevel"/>
    <w:tmpl w:val="32B2281C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0" w15:restartNumberingAfterBreak="0">
    <w:nsid w:val="653B467D"/>
    <w:multiLevelType w:val="hybridMultilevel"/>
    <w:tmpl w:val="96E43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391DB6"/>
    <w:multiLevelType w:val="hybridMultilevel"/>
    <w:tmpl w:val="08888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Arial" w:hAnsi="Arial" w:cs="Arial" w:hint="default"/>
        </w:rPr>
      </w:lvl>
    </w:lvlOverride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AB"/>
    <w:rsid w:val="00355EE8"/>
    <w:rsid w:val="0037707C"/>
    <w:rsid w:val="00531469"/>
    <w:rsid w:val="00725321"/>
    <w:rsid w:val="007745AB"/>
    <w:rsid w:val="008658D8"/>
    <w:rsid w:val="009D63DE"/>
    <w:rsid w:val="00A22867"/>
    <w:rsid w:val="00A75197"/>
    <w:rsid w:val="00B05E1A"/>
    <w:rsid w:val="00C65D28"/>
    <w:rsid w:val="00C96B64"/>
    <w:rsid w:val="00E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A2BA"/>
  <w15:docId w15:val="{86E33E1B-1A0B-4A65-8674-E7A5BDC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spacing w:after="0" w:line="240" w:lineRule="auto"/>
      <w:jc w:val="both"/>
    </w:pPr>
    <w:rPr>
      <w:rFonts w:ascii="Arial" w:hAnsi="Arial"/>
      <w:sz w:val="26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"/>
    <w:basedOn w:val="a"/>
    <w:link w:val="a8"/>
    <w:pPr>
      <w:spacing w:after="0" w:line="240" w:lineRule="auto"/>
      <w:ind w:left="283" w:hanging="283"/>
    </w:pPr>
    <w:rPr>
      <w:rFonts w:ascii="Arial" w:hAnsi="Arial"/>
      <w:sz w:val="24"/>
    </w:rPr>
  </w:style>
  <w:style w:type="character" w:customStyle="1" w:styleId="a8">
    <w:name w:val="Список Знак"/>
    <w:basedOn w:val="1"/>
    <w:link w:val="a7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Знак сноски1"/>
    <w:basedOn w:val="a"/>
    <w:link w:val="13"/>
    <w:pPr>
      <w:spacing w:after="0" w:line="240" w:lineRule="auto"/>
    </w:pPr>
    <w:rPr>
      <w:rFonts w:asciiTheme="minorHAnsi" w:hAnsiTheme="minorHAnsi"/>
      <w:vertAlign w:val="superscript"/>
    </w:rPr>
  </w:style>
  <w:style w:type="character" w:customStyle="1" w:styleId="13">
    <w:name w:val="Знак сноски1"/>
    <w:basedOn w:val="1"/>
    <w:link w:val="12"/>
    <w:rPr>
      <w:rFonts w:asciiTheme="minorHAnsi" w:hAnsiTheme="minorHAnsi"/>
      <w:vertAlign w:val="superscript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b"/>
    <w:qFormat/>
    <w:pPr>
      <w:ind w:left="720"/>
      <w:contextualSpacing/>
    </w:pPr>
  </w:style>
  <w:style w:type="character" w:customStyle="1" w:styleId="ab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1"/>
    <w:link w:val="aa"/>
    <w:qFormat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Строгий1"/>
    <w:link w:val="af0"/>
    <w:rPr>
      <w:b/>
    </w:rPr>
  </w:style>
  <w:style w:type="character" w:styleId="af0">
    <w:name w:val="Strong"/>
    <w:link w:val="18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efaultx.asp" TargetMode="External"/><Relationship Id="rId13" Type="http://schemas.openxmlformats.org/officeDocument/2006/relationships/hyperlink" Target="https://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elibrary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s://lib.rucont.ru/sear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kids.ru/" TargetMode="External"/><Relationship Id="rId14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2024-05-15T08:53:00Z</dcterms:created>
  <dcterms:modified xsi:type="dcterms:W3CDTF">2024-05-15T08:53:00Z</dcterms:modified>
</cp:coreProperties>
</file>