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A3C8" w14:textId="77777777" w:rsidR="00FD4559" w:rsidRP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ПРОФЕССИОНАЛЬНОЕ ОБРАЗОВАТЕЛЬНОЕ </w:t>
      </w:r>
    </w:p>
    <w:p w14:paraId="1029F56B" w14:textId="77777777" w:rsidR="00FD4559" w:rsidRP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УЧРЕЖДЕНИЕ ТУЛЬСКОЙ ОБЛАСТИ</w:t>
      </w:r>
    </w:p>
    <w:p w14:paraId="34B8C178" w14:textId="77777777" w:rsidR="00FD4559" w:rsidRP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«ТУЛЬСКИЙ ЭКОНОМИЧЕСКИЙ КОЛЛЕДЖ»</w:t>
      </w:r>
    </w:p>
    <w:p w14:paraId="2EE2E9E4" w14:textId="2C319677" w:rsid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621AF" w14:textId="3A26F0DE" w:rsidR="00565850" w:rsidRDefault="00565850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35AA1" w14:textId="77777777" w:rsidR="00565850" w:rsidRPr="00FD4559" w:rsidRDefault="00565850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3ACBD" w14:textId="77777777" w:rsidR="00FD4559" w:rsidRPr="00FD4559" w:rsidRDefault="00FD4559" w:rsidP="00FD4559">
      <w:pPr>
        <w:widowControl w:val="0"/>
        <w:ind w:left="4" w:hanging="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2376B17E" w14:textId="77777777" w:rsidR="00FD4559" w:rsidRPr="00FD4559" w:rsidRDefault="00FD4559" w:rsidP="00FD4559">
      <w:pPr>
        <w:widowControl w:val="0"/>
        <w:ind w:left="4" w:hanging="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Директор ГПОУ ТО «ТЭК»</w:t>
      </w:r>
    </w:p>
    <w:p w14:paraId="1B83F8A8" w14:textId="77777777" w:rsidR="00FD4559" w:rsidRPr="00FD4559" w:rsidRDefault="00FD4559" w:rsidP="00FD4559">
      <w:pPr>
        <w:widowControl w:val="0"/>
        <w:ind w:left="4" w:hanging="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___________А.В. Макарова</w:t>
      </w:r>
    </w:p>
    <w:p w14:paraId="30E6FC41" w14:textId="77777777" w:rsidR="00FD4559" w:rsidRPr="00FD4559" w:rsidRDefault="00FD4559" w:rsidP="00FD4559">
      <w:pPr>
        <w:widowControl w:val="0"/>
        <w:ind w:left="4" w:hanging="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Приказ №_______________</w:t>
      </w:r>
    </w:p>
    <w:p w14:paraId="28681E6F" w14:textId="0A42BD10" w:rsidR="00FD4559" w:rsidRPr="00FD4559" w:rsidRDefault="00FD4559" w:rsidP="00FD4559">
      <w:pPr>
        <w:widowControl w:val="0"/>
        <w:ind w:left="4" w:hanging="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«2</w:t>
      </w:r>
      <w:r w:rsidR="003B1FF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D4559">
        <w:rPr>
          <w:rFonts w:ascii="Times New Roman" w:hAnsi="Times New Roman" w:cs="Times New Roman"/>
          <w:b/>
          <w:bCs/>
          <w:sz w:val="28"/>
          <w:szCs w:val="28"/>
        </w:rPr>
        <w:t>» мая 202</w:t>
      </w:r>
      <w:r w:rsidR="003B1FF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D455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3D64537A" w14:textId="77777777" w:rsidR="00FD4559" w:rsidRP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35047" w14:textId="77777777" w:rsid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B8F48" w14:textId="77777777" w:rsid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48EAD" w14:textId="77777777" w:rsid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274AA" w14:textId="77777777" w:rsidR="00FD4559" w:rsidRP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</w:t>
      </w:r>
    </w:p>
    <w:p w14:paraId="5FA27439" w14:textId="77777777" w:rsidR="00FD4559" w:rsidRP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по общеобразовательной дисциплине</w:t>
      </w:r>
    </w:p>
    <w:p w14:paraId="7651A012" w14:textId="77777777" w:rsidR="00FD4559" w:rsidRP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559">
        <w:rPr>
          <w:rFonts w:ascii="Times New Roman" w:hAnsi="Times New Roman" w:cs="Times New Roman"/>
          <w:b/>
          <w:bCs/>
          <w:sz w:val="28"/>
          <w:szCs w:val="28"/>
        </w:rPr>
        <w:t>ОД.1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D455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  <w:r w:rsidRPr="00FD45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7A0077" w14:textId="2E2759A7" w:rsid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71F08" w14:textId="445E34B2" w:rsidR="00565850" w:rsidRDefault="00565850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872BE" w14:textId="77777777" w:rsidR="00565850" w:rsidRPr="00FD4559" w:rsidRDefault="00565850" w:rsidP="00FD4559">
      <w:pPr>
        <w:widowControl w:val="0"/>
        <w:ind w:left="4" w:hanging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E0DF7" w14:textId="77777777" w:rsidR="00565850" w:rsidRDefault="00565850" w:rsidP="0056585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276AA15C" w14:textId="166F1807" w:rsidR="00565850" w:rsidRDefault="00CF33BD" w:rsidP="00565850">
      <w:pPr>
        <w:shd w:val="clear" w:color="auto" w:fill="FFFFFF"/>
        <w:spacing w:line="240" w:lineRule="auto"/>
        <w:ind w:right="-28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09</w:t>
      </w:r>
      <w:r w:rsidR="00565850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.02.0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7</w:t>
      </w:r>
      <w:r w:rsidR="00565850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ИНФОРМАЦИОННЫЕ СИСТЕМЫ И ПРОГРАММИРОВАНИЕ</w:t>
      </w:r>
    </w:p>
    <w:p w14:paraId="694418A2" w14:textId="77777777" w:rsidR="00FD4559" w:rsidRPr="00FD4559" w:rsidRDefault="00FD4559" w:rsidP="00FD4559">
      <w:pPr>
        <w:widowControl w:val="0"/>
        <w:ind w:left="4" w:hanging="6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7471F144" w14:textId="77777777" w:rsidR="00FD4559" w:rsidRPr="00FD4559" w:rsidRDefault="00FD4559" w:rsidP="00FD4559">
      <w:pPr>
        <w:widowControl w:val="0"/>
        <w:ind w:left="4" w:hanging="6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5241A58E" w14:textId="77777777" w:rsidR="00FD4559" w:rsidRPr="00FD4559" w:rsidRDefault="00FD4559" w:rsidP="00FD4559">
      <w:pPr>
        <w:widowControl w:val="0"/>
        <w:ind w:left="4" w:hanging="6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3B790922" w14:textId="77777777" w:rsidR="00FD4559" w:rsidRPr="00FD4559" w:rsidRDefault="00FD4559" w:rsidP="00FD4559">
      <w:pPr>
        <w:widowControl w:val="0"/>
        <w:ind w:left="4" w:hanging="6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2D60414F" w14:textId="77777777" w:rsidR="00FD4559" w:rsidRPr="00FD4559" w:rsidRDefault="00FD4559" w:rsidP="00FD4559">
      <w:pPr>
        <w:widowControl w:val="0"/>
        <w:ind w:left="4" w:hanging="6"/>
        <w:jc w:val="center"/>
        <w:rPr>
          <w:rFonts w:ascii="OfficinaSansBookC" w:hAnsi="OfficinaSansBookC" w:cs="OfficinaSansExtraBoldITC-Reg"/>
          <w:b/>
          <w:bCs/>
          <w:sz w:val="44"/>
          <w:szCs w:val="44"/>
        </w:rPr>
      </w:pPr>
    </w:p>
    <w:p w14:paraId="60B63303" w14:textId="7ED02CC9" w:rsidR="00FD4559" w:rsidRPr="00FD4559" w:rsidRDefault="00FD4559" w:rsidP="00FD4559">
      <w:pPr>
        <w:widowControl w:val="0"/>
        <w:ind w:left="4" w:hanging="6"/>
        <w:jc w:val="center"/>
        <w:rPr>
          <w:rFonts w:ascii="Times New Roman" w:hAnsi="Times New Roman" w:cs="Times New Roman"/>
          <w:sz w:val="28"/>
          <w:szCs w:val="28"/>
        </w:rPr>
      </w:pPr>
      <w:r w:rsidRPr="00FD4559">
        <w:rPr>
          <w:rFonts w:ascii="Times New Roman" w:hAnsi="Times New Roman" w:cs="Times New Roman"/>
          <w:sz w:val="28"/>
          <w:szCs w:val="28"/>
        </w:rPr>
        <w:t>Щекино 202</w:t>
      </w:r>
      <w:r w:rsidR="003B1FF8">
        <w:rPr>
          <w:rFonts w:ascii="Times New Roman" w:hAnsi="Times New Roman" w:cs="Times New Roman"/>
          <w:sz w:val="28"/>
          <w:szCs w:val="28"/>
        </w:rPr>
        <w:t>4</w:t>
      </w:r>
    </w:p>
    <w:p w14:paraId="6ACDE2EE" w14:textId="5DF6DA4F" w:rsidR="00565850" w:rsidRDefault="00FD4559" w:rsidP="00565850">
      <w:pPr>
        <w:widowControl w:val="0"/>
        <w:ind w:left="4" w:hanging="6"/>
        <w:jc w:val="center"/>
        <w:rPr>
          <w:rFonts w:ascii="OfficinaSansBookC" w:eastAsia="Calibri" w:hAnsi="OfficinaSansBookC" w:cs="OfficinaSansBookC"/>
          <w:sz w:val="44"/>
          <w:szCs w:val="44"/>
          <w:lang w:eastAsia="en-GB"/>
        </w:rPr>
      </w:pPr>
      <w:r w:rsidRPr="00FD4559">
        <w:rPr>
          <w:rFonts w:ascii="OfficinaSansBookC" w:hAnsi="OfficinaSansBookC" w:cs="OfficinaSansExtraBoldITC-Reg"/>
          <w:b/>
          <w:bCs/>
          <w:sz w:val="44"/>
          <w:szCs w:val="44"/>
        </w:rPr>
        <w:t> </w:t>
      </w:r>
      <w:bookmarkStart w:id="0" w:name="_Hlk124951921"/>
      <w:r w:rsidR="00565850">
        <w:rPr>
          <w:rFonts w:ascii="OfficinaSansBookC" w:hAnsi="OfficinaSansBookC" w:cs="OfficinaSansBookC"/>
          <w:sz w:val="44"/>
          <w:szCs w:val="44"/>
        </w:rPr>
        <w:br w:type="page"/>
      </w:r>
    </w:p>
    <w:bookmarkEnd w:id="0"/>
    <w:p w14:paraId="7787A783" w14:textId="77777777" w:rsidR="009F22ED" w:rsidRPr="00D1294B" w:rsidRDefault="00E347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2A3251E4" w14:textId="77777777" w:rsidR="00E347E0" w:rsidRPr="00D1294B" w:rsidRDefault="00E347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1063067960"/>
      </w:sdtPr>
      <w:sdtEndPr/>
      <w:sdtContent>
        <w:p w14:paraId="677C50B2" w14:textId="77777777" w:rsidR="00E347E0" w:rsidRPr="00D1294B" w:rsidRDefault="00044023" w:rsidP="00443EFE">
          <w:pPr>
            <w:pStyle w:val="10"/>
            <w:tabs>
              <w:tab w:val="right" w:leader="dot" w:pos="9347"/>
            </w:tabs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1294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347E0" w:rsidRPr="00D1294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1294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5117389" w:history="1"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 xml:space="preserve">1. Паспорт оценочных средств по дисциплине </w:t>
            </w:r>
            <w:r w:rsidR="00913BA2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 xml:space="preserve">ОД.13 </w:t>
            </w:r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>«Биология»</w:t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_Toc125117389 \h </w:instrText>
            </w:r>
            <w:r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E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30B7B3" w14:textId="77777777" w:rsidR="00E347E0" w:rsidRPr="00D1294B" w:rsidRDefault="00077389" w:rsidP="00443EFE">
          <w:pPr>
            <w:pStyle w:val="10"/>
            <w:tabs>
              <w:tab w:val="right" w:leader="dot" w:pos="9347"/>
            </w:tabs>
            <w:spacing w:after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5117390" w:history="1"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>2. Оценочные средства по дисциплине «Биология»</w:t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_Toc125117390 \h </w:instrTex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E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040B3F" w14:textId="77777777" w:rsidR="00E347E0" w:rsidRPr="00D1294B" w:rsidRDefault="00077389" w:rsidP="00443EFE">
          <w:pPr>
            <w:pStyle w:val="20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5117391" w:history="1"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>2.1. Оценочные средства текущего контроля по дисциплине «Биология»</w:t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_Toc125117391 \h </w:instrTex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E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3032BA" w14:textId="77777777" w:rsidR="00E347E0" w:rsidRPr="00D1294B" w:rsidRDefault="00077389" w:rsidP="00443EFE">
          <w:pPr>
            <w:pStyle w:val="30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5117392" w:history="1"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>2.1.1. Задания, направленные на систематизацию и обобщение теоретической информации</w:t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_Toc125117392 \h </w:instrTex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E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16BDF2" w14:textId="77777777" w:rsidR="00E347E0" w:rsidRPr="00D1294B" w:rsidRDefault="00077389" w:rsidP="00443EFE">
          <w:pPr>
            <w:pStyle w:val="30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5117393" w:history="1"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>2.1.2. Задания, направленные на формирование или проверку знаний</w:t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_Toc125117393 \h </w:instrTex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E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1C57B" w14:textId="77777777" w:rsidR="00E347E0" w:rsidRPr="00D1294B" w:rsidRDefault="00077389" w:rsidP="00443EFE">
          <w:pPr>
            <w:pStyle w:val="30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5117394" w:history="1"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>2.1.3. Задания, направленные на формирование умений и навыков</w:t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_Toc125117394 \h </w:instrTex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E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81CDFC" w14:textId="77777777" w:rsidR="00E347E0" w:rsidRPr="00D1294B" w:rsidRDefault="00077389" w:rsidP="00443EFE">
          <w:pPr>
            <w:pStyle w:val="20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5117395" w:history="1"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>2.2. Оценочные средства рубежного (тематического) контроля по дисциплине «Биология»</w:t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_Toc125117395 \h </w:instrTex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E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C80F44" w14:textId="77777777" w:rsidR="00E347E0" w:rsidRPr="00D1294B" w:rsidRDefault="00077389" w:rsidP="00443EFE">
          <w:pPr>
            <w:pStyle w:val="20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5117396" w:history="1">
            <w:r w:rsidR="00E347E0" w:rsidRPr="00D1294B">
              <w:rPr>
                <w:rStyle w:val="afffffff4"/>
                <w:rFonts w:ascii="Times New Roman" w:hAnsi="Times New Roman" w:cs="Times New Roman"/>
                <w:noProof/>
                <w:sz w:val="24"/>
                <w:szCs w:val="24"/>
              </w:rPr>
              <w:t>2.3. Оценочные средства промежуточной аттестации по дисциплине «Биология»</w:t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347E0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_Toc125117396 \h </w:instrTex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18E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="00044023" w:rsidRPr="00D1294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FE91EC" w14:textId="77777777" w:rsidR="00E347E0" w:rsidRPr="0079335A" w:rsidRDefault="00044023" w:rsidP="00E347E0">
          <w:pPr>
            <w:tabs>
              <w:tab w:val="right" w:pos="9025"/>
            </w:tabs>
            <w:rPr>
              <w:rFonts w:ascii="OfficinaSansBookC" w:eastAsia="Times New Roman" w:hAnsi="OfficinaSansBookC" w:cs="Times New Roman"/>
              <w:sz w:val="24"/>
              <w:szCs w:val="24"/>
            </w:rPr>
          </w:pPr>
          <w:r w:rsidRPr="00D1294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2D30EC11" w14:textId="77777777" w:rsidR="0079335A" w:rsidRPr="0079335A" w:rsidRDefault="0079335A">
      <w:pPr>
        <w:jc w:val="center"/>
        <w:rPr>
          <w:rFonts w:ascii="OfficinaSansBookC" w:eastAsia="Times New Roman" w:hAnsi="OfficinaSansBookC" w:cs="Times New Roman"/>
          <w:b/>
          <w:sz w:val="28"/>
          <w:szCs w:val="28"/>
        </w:rPr>
      </w:pPr>
    </w:p>
    <w:p w14:paraId="48DD2024" w14:textId="77777777" w:rsidR="009F22ED" w:rsidRPr="0079335A" w:rsidRDefault="009F22ED">
      <w:pPr>
        <w:pStyle w:val="1"/>
        <w:spacing w:after="0" w:line="276" w:lineRule="auto"/>
        <w:jc w:val="left"/>
        <w:rPr>
          <w:rFonts w:ascii="OfficinaSansBookC" w:hAnsi="OfficinaSansBookC"/>
        </w:rPr>
      </w:pPr>
      <w:bookmarkStart w:id="1" w:name="_heading=h.gjdgxs" w:colFirst="0" w:colLast="0"/>
      <w:bookmarkEnd w:id="1"/>
    </w:p>
    <w:p w14:paraId="6626E85B" w14:textId="77777777" w:rsidR="009F22ED" w:rsidRPr="0079335A" w:rsidRDefault="00B74CC6">
      <w:pPr>
        <w:pStyle w:val="1"/>
        <w:rPr>
          <w:rFonts w:ascii="OfficinaSansBookC" w:hAnsi="OfficinaSansBookC"/>
        </w:rPr>
      </w:pPr>
      <w:bookmarkStart w:id="2" w:name="_heading=h.30j0zll" w:colFirst="0" w:colLast="0"/>
      <w:bookmarkEnd w:id="2"/>
      <w:r w:rsidRPr="0079335A">
        <w:rPr>
          <w:rFonts w:ascii="OfficinaSansBookC" w:hAnsi="OfficinaSansBookC"/>
        </w:rPr>
        <w:br w:type="page"/>
      </w:r>
    </w:p>
    <w:p w14:paraId="7DACDEBF" w14:textId="77777777" w:rsidR="009F22ED" w:rsidRPr="00D1294B" w:rsidRDefault="00B74CC6" w:rsidP="00443EFE">
      <w:pPr>
        <w:pStyle w:val="1"/>
        <w:numPr>
          <w:ilvl w:val="0"/>
          <w:numId w:val="26"/>
        </w:numPr>
        <w:jc w:val="both"/>
        <w:rPr>
          <w:sz w:val="24"/>
          <w:szCs w:val="24"/>
        </w:rPr>
      </w:pPr>
      <w:bookmarkStart w:id="3" w:name="_Toc125117389"/>
      <w:r w:rsidRPr="00D1294B">
        <w:rPr>
          <w:sz w:val="24"/>
          <w:szCs w:val="24"/>
        </w:rPr>
        <w:lastRenderedPageBreak/>
        <w:t xml:space="preserve">Паспорт оценочных средств по дисциплине </w:t>
      </w:r>
      <w:r w:rsidR="00913BA2">
        <w:rPr>
          <w:sz w:val="24"/>
          <w:szCs w:val="24"/>
        </w:rPr>
        <w:t xml:space="preserve">ОД.13 </w:t>
      </w:r>
      <w:r w:rsidRPr="00D1294B">
        <w:rPr>
          <w:sz w:val="24"/>
          <w:szCs w:val="24"/>
        </w:rPr>
        <w:t>«Биология»</w:t>
      </w:r>
      <w:bookmarkEnd w:id="3"/>
    </w:p>
    <w:p w14:paraId="6BEA309B" w14:textId="77777777" w:rsidR="00443EFE" w:rsidRPr="00D1294B" w:rsidRDefault="00443EFE" w:rsidP="00443EFE">
      <w:pPr>
        <w:rPr>
          <w:rFonts w:ascii="Times New Roman" w:hAnsi="Times New Roman" w:cs="Times New Roman"/>
          <w:sz w:val="24"/>
          <w:szCs w:val="24"/>
        </w:rPr>
      </w:pPr>
    </w:p>
    <w:p w14:paraId="1257A7D1" w14:textId="77777777" w:rsidR="009F22ED" w:rsidRPr="00D1294B" w:rsidRDefault="00B74C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Оценочные средства по биологии предназначены для проведения текущего, рубежного (тематического) контроля и промежуточной аттестации по дисциплине. </w:t>
      </w:r>
    </w:p>
    <w:p w14:paraId="47CDB9FE" w14:textId="77777777" w:rsidR="009F22ED" w:rsidRPr="00D1294B" w:rsidRDefault="00B74C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14:paraId="3A652089" w14:textId="77777777" w:rsidR="009F22ED" w:rsidRPr="00D1294B" w:rsidRDefault="00B74C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p w14:paraId="549E0AC0" w14:textId="77777777" w:rsidR="009F22ED" w:rsidRPr="00913BA2" w:rsidRDefault="00B74CC6">
      <w:pPr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Система оценочных мероприятий, спроектированная по дисциплине «Биология», представлена в паспорте оценочных средств</w:t>
      </w:r>
      <w:r w:rsidRPr="00D1294B">
        <w:rPr>
          <w:rFonts w:ascii="OfficinaSansBookC" w:eastAsia="Times New Roman" w:hAnsi="OfficinaSansBookC" w:cs="Times New Roman"/>
          <w:sz w:val="24"/>
          <w:szCs w:val="24"/>
        </w:rPr>
        <w:t xml:space="preserve"> </w:t>
      </w:r>
      <w:r w:rsidRPr="00913BA2">
        <w:rPr>
          <w:rFonts w:ascii="Times New Roman" w:eastAsia="Times New Roman" w:hAnsi="Times New Roman" w:cs="Times New Roman"/>
          <w:sz w:val="24"/>
          <w:szCs w:val="24"/>
        </w:rPr>
        <w:t>(таблица 1).</w:t>
      </w:r>
    </w:p>
    <w:p w14:paraId="4E0F3F91" w14:textId="77777777" w:rsidR="009F22ED" w:rsidRPr="0079335A" w:rsidRDefault="009F22ED">
      <w:pPr>
        <w:spacing w:line="240" w:lineRule="auto"/>
        <w:rPr>
          <w:rFonts w:ascii="OfficinaSansBookC" w:eastAsia="Times New Roman" w:hAnsi="OfficinaSansBookC" w:cs="Times New Roman"/>
          <w:sz w:val="28"/>
          <w:szCs w:val="28"/>
        </w:rPr>
      </w:pPr>
    </w:p>
    <w:p w14:paraId="3A067305" w14:textId="77777777" w:rsidR="009F22ED" w:rsidRPr="0079335A" w:rsidRDefault="009F22ED">
      <w:pPr>
        <w:spacing w:line="240" w:lineRule="auto"/>
        <w:rPr>
          <w:rFonts w:ascii="OfficinaSansBookC" w:eastAsia="Times New Roman" w:hAnsi="OfficinaSansBookC" w:cs="Times New Roman"/>
          <w:sz w:val="28"/>
          <w:szCs w:val="28"/>
        </w:rPr>
      </w:pPr>
    </w:p>
    <w:p w14:paraId="24775C63" w14:textId="77777777" w:rsidR="009F22ED" w:rsidRPr="0079335A" w:rsidRDefault="009F22ED">
      <w:pPr>
        <w:spacing w:line="240" w:lineRule="auto"/>
        <w:rPr>
          <w:rFonts w:ascii="OfficinaSansBookC" w:eastAsia="Times New Roman" w:hAnsi="OfficinaSansBookC" w:cs="Times New Roman"/>
          <w:sz w:val="28"/>
          <w:szCs w:val="28"/>
        </w:rPr>
        <w:sectPr w:rsidR="009F22ED" w:rsidRPr="0079335A" w:rsidSect="00E347E0">
          <w:footerReference w:type="default" r:id="rId9"/>
          <w:pgSz w:w="11909" w:h="16834"/>
          <w:pgMar w:top="1440" w:right="851" w:bottom="1440" w:left="1701" w:header="720" w:footer="720" w:gutter="0"/>
          <w:pgNumType w:start="1"/>
          <w:cols w:space="720"/>
          <w:titlePg/>
          <w:docGrid w:linePitch="299"/>
        </w:sectPr>
      </w:pPr>
    </w:p>
    <w:p w14:paraId="7195E502" w14:textId="77777777" w:rsidR="009F22ED" w:rsidRPr="002B2273" w:rsidRDefault="00B74CC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znysh7" w:colFirst="0" w:colLast="0"/>
      <w:bookmarkEnd w:id="4"/>
      <w:r w:rsidRPr="002B2273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</w:t>
      </w:r>
    </w:p>
    <w:p w14:paraId="1E7F8353" w14:textId="77777777" w:rsidR="009F22ED" w:rsidRPr="002B2273" w:rsidRDefault="00B74CC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2273">
        <w:rPr>
          <w:rFonts w:ascii="Times New Roman" w:eastAsia="Times New Roman" w:hAnsi="Times New Roman" w:cs="Times New Roman"/>
          <w:sz w:val="24"/>
          <w:szCs w:val="24"/>
        </w:rPr>
        <w:t>Паспорт оценочных средств по дисциплине</w:t>
      </w:r>
      <w:r w:rsidR="00913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559" w:rsidRPr="002B2273">
        <w:rPr>
          <w:rFonts w:ascii="Times New Roman" w:eastAsia="Times New Roman" w:hAnsi="Times New Roman" w:cs="Times New Roman"/>
          <w:sz w:val="24"/>
          <w:szCs w:val="24"/>
        </w:rPr>
        <w:t>ОД.13</w:t>
      </w:r>
      <w:r w:rsidRPr="002B2273">
        <w:rPr>
          <w:rFonts w:ascii="Times New Roman" w:eastAsia="Times New Roman" w:hAnsi="Times New Roman" w:cs="Times New Roman"/>
          <w:sz w:val="24"/>
          <w:szCs w:val="24"/>
        </w:rPr>
        <w:t xml:space="preserve"> «Биология»</w:t>
      </w:r>
    </w:p>
    <w:p w14:paraId="1CDDDBE6" w14:textId="77777777" w:rsidR="009F22ED" w:rsidRPr="00FD4559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b"/>
        <w:tblW w:w="153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2838"/>
        <w:gridCol w:w="15"/>
        <w:gridCol w:w="4378"/>
        <w:gridCol w:w="15"/>
        <w:gridCol w:w="3103"/>
        <w:gridCol w:w="29"/>
        <w:gridCol w:w="19"/>
      </w:tblGrid>
      <w:tr w:rsidR="009A7A3A" w:rsidRPr="00565850" w14:paraId="377A0284" w14:textId="77777777" w:rsidTr="009A7A3A">
        <w:trPr>
          <w:gridAfter w:val="1"/>
          <w:wAfter w:w="19" w:type="dxa"/>
          <w:trHeight w:val="322"/>
        </w:trPr>
        <w:tc>
          <w:tcPr>
            <w:tcW w:w="4961" w:type="dxa"/>
            <w:shd w:val="clear" w:color="auto" w:fill="auto"/>
            <w:vAlign w:val="center"/>
          </w:tcPr>
          <w:p w14:paraId="0649CABE" w14:textId="77777777" w:rsidR="009A7A3A" w:rsidRPr="00565850" w:rsidRDefault="009A7A3A" w:rsidP="00565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57F399BD" w14:textId="77777777" w:rsidR="009A7A3A" w:rsidRPr="00565850" w:rsidRDefault="009A7A3A" w:rsidP="00565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75DC2C6" w14:textId="77777777" w:rsidR="009A7A3A" w:rsidRPr="00565850" w:rsidRDefault="009A7A3A" w:rsidP="00565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147" w:type="dxa"/>
            <w:gridSpan w:val="3"/>
            <w:vAlign w:val="center"/>
          </w:tcPr>
          <w:p w14:paraId="2305FAFA" w14:textId="77777777" w:rsidR="009A7A3A" w:rsidRPr="00565850" w:rsidRDefault="009A7A3A" w:rsidP="00565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9A7A3A" w:rsidRPr="00565850" w14:paraId="37347434" w14:textId="77777777" w:rsidTr="009A7A3A">
        <w:trPr>
          <w:gridAfter w:val="1"/>
          <w:wAfter w:w="19" w:type="dxa"/>
          <w:trHeight w:val="1320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5EBF568C" w14:textId="42065551" w:rsidR="009A7A3A" w:rsidRPr="00565850" w:rsidRDefault="009A7A3A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1.Тема</w:t>
            </w:r>
            <w:r w:rsidR="00565850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 Биология как наука</w:t>
            </w:r>
          </w:p>
        </w:tc>
        <w:tc>
          <w:tcPr>
            <w:tcW w:w="2838" w:type="dxa"/>
            <w:shd w:val="clear" w:color="auto" w:fill="auto"/>
          </w:tcPr>
          <w:p w14:paraId="6D681578" w14:textId="77777777" w:rsidR="009A7A3A" w:rsidRPr="00565850" w:rsidRDefault="009A7A3A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4D0C89EA" w14:textId="77777777" w:rsidR="009A7A3A" w:rsidRPr="00565850" w:rsidRDefault="009A7A3A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Заполнение таблицы с описанием методов микроскопирования с их достоинствами и недостатками</w:t>
            </w:r>
          </w:p>
          <w:p w14:paraId="7513B071" w14:textId="77777777" w:rsidR="009A7A3A" w:rsidRPr="00565850" w:rsidRDefault="009A7A3A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таблицы «Вклад ученых в развитие биологии»</w:t>
            </w:r>
          </w:p>
        </w:tc>
        <w:tc>
          <w:tcPr>
            <w:tcW w:w="3147" w:type="dxa"/>
            <w:gridSpan w:val="3"/>
          </w:tcPr>
          <w:p w14:paraId="0F64E879" w14:textId="77777777" w:rsidR="009A7A3A" w:rsidRPr="00565850" w:rsidRDefault="009A7A3A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Таблицы с описанием методов </w:t>
            </w:r>
            <w:r w:rsidR="00953C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икроскопирования с их достоинствами и недостатками</w:t>
            </w:r>
          </w:p>
          <w:p w14:paraId="2D372288" w14:textId="77777777" w:rsidR="009A7A3A" w:rsidRPr="00565850" w:rsidRDefault="009A7A3A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Таблица «Вклад ученых в развитие биологии»</w:t>
            </w:r>
          </w:p>
        </w:tc>
      </w:tr>
      <w:tr w:rsidR="009A7A3A" w:rsidRPr="00565850" w14:paraId="0FE8EC35" w14:textId="77777777" w:rsidTr="009A7A3A">
        <w:trPr>
          <w:trHeight w:val="1266"/>
        </w:trPr>
        <w:tc>
          <w:tcPr>
            <w:tcW w:w="4961" w:type="dxa"/>
            <w:shd w:val="clear" w:color="auto" w:fill="auto"/>
          </w:tcPr>
          <w:p w14:paraId="725ABC97" w14:textId="2DADCFD6" w:rsidR="009A7A3A" w:rsidRPr="00565850" w:rsidRDefault="009A7A3A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 Тема 1.2 Клеточная теория (Т. </w:t>
            </w:r>
          </w:p>
          <w:p w14:paraId="1E01D48F" w14:textId="77777777" w:rsidR="009A7A3A" w:rsidRPr="00565850" w:rsidRDefault="009A7A3A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Шванн, М. Шлейден, Р. Вирхов). </w:t>
            </w:r>
          </w:p>
        </w:tc>
        <w:tc>
          <w:tcPr>
            <w:tcW w:w="2853" w:type="dxa"/>
            <w:gridSpan w:val="2"/>
            <w:shd w:val="clear" w:color="auto" w:fill="auto"/>
          </w:tcPr>
          <w:p w14:paraId="47443469" w14:textId="77777777" w:rsidR="009A7A3A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характеристику прокариот и эукариот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1E9B7E68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 по вопросам лекции</w:t>
            </w:r>
          </w:p>
          <w:p w14:paraId="0034C749" w14:textId="4ADED80A" w:rsidR="009A7A3A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 w:rsidR="00953C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классификации клеток </w:t>
            </w:r>
            <w:r w:rsidR="00953C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строению на про- и эукариотических</w:t>
            </w:r>
            <w:r w:rsidR="00953C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1" w:type="dxa"/>
            <w:gridSpan w:val="3"/>
          </w:tcPr>
          <w:p w14:paraId="03CDF97D" w14:textId="77777777" w:rsidR="009A7A3A" w:rsidRPr="00565850" w:rsidRDefault="00953CA2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1.Тестирование по теме «Клетка»</w:t>
            </w:r>
          </w:p>
        </w:tc>
      </w:tr>
      <w:tr w:rsidR="009F22ED" w:rsidRPr="00565850" w14:paraId="11931AFC" w14:textId="77777777" w:rsidTr="009A7A3A">
        <w:trPr>
          <w:gridAfter w:val="2"/>
          <w:wAfter w:w="48" w:type="dxa"/>
          <w:trHeight w:val="599"/>
        </w:trPr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75BA6D27" w14:textId="0BCC0A24" w:rsidR="009F22ED" w:rsidRPr="00565850" w:rsidRDefault="009A7A3A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B74CC6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1.3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 работа 1</w:t>
            </w:r>
            <w:r w:rsidR="00C70FAB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«Строение клетки (растения, животные, грибы) и клеточные включения (крахмал, каротиноиды, хлоропласты, хромопласты)»</w:t>
            </w:r>
          </w:p>
        </w:tc>
        <w:tc>
          <w:tcPr>
            <w:tcW w:w="2838" w:type="dxa"/>
            <w:shd w:val="clear" w:color="auto" w:fill="auto"/>
          </w:tcPr>
          <w:p w14:paraId="0BFA5829" w14:textId="77777777" w:rsidR="009A7A3A" w:rsidRPr="00565850" w:rsidRDefault="009A7A3A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1E14D6D1" w14:textId="77777777" w:rsidR="009F22ED" w:rsidRPr="00565850" w:rsidRDefault="009A7A3A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наблюдение клеточных структур и их изменений с помощью микроскопа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2081D310" w14:textId="77777777" w:rsidR="00C70FAB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0FAB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микропрепаратов, наблюдение с помощью микроскопа, выявление различий между изучаемыми объектами, формулирование</w:t>
            </w:r>
          </w:p>
          <w:p w14:paraId="2F8ADD10" w14:textId="77777777" w:rsidR="009F22ED" w:rsidRPr="00565850" w:rsidRDefault="009F22ED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D4F76E4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6C90FEFD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Отчеты по лабораторным работам</w:t>
            </w:r>
          </w:p>
        </w:tc>
      </w:tr>
      <w:tr w:rsidR="00A70EDC" w:rsidRPr="00565850" w14:paraId="690C614E" w14:textId="77777777" w:rsidTr="00913BA2">
        <w:trPr>
          <w:gridAfter w:val="2"/>
          <w:wAfter w:w="48" w:type="dxa"/>
          <w:trHeight w:val="1056"/>
        </w:trPr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537EFEC0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4.Тема 1.4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занятия1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Вирусные и бактериальные заболевания. Общие принципы использования лекарственных веществ. Особенности применения антибиотиков.</w:t>
            </w:r>
          </w:p>
          <w:p w14:paraId="49FFF759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C0E4E0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14:paraId="32195385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10A5EFC2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48EBA22B" w14:textId="77777777" w:rsidR="00A70EDC" w:rsidRPr="00565850" w:rsidRDefault="00A70EDC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устных сообщений с презентацией (Вирусные и бактериальные заболевания. Общие принципы использования лекарственных веществ. Особенности применения антибиотиков)</w:t>
            </w:r>
          </w:p>
        </w:tc>
        <w:tc>
          <w:tcPr>
            <w:tcW w:w="3118" w:type="dxa"/>
            <w:gridSpan w:val="2"/>
          </w:tcPr>
          <w:p w14:paraId="12B92A69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649CA900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Презентация и устное сообщение, согласно перечню тем</w:t>
            </w:r>
          </w:p>
        </w:tc>
      </w:tr>
      <w:tr w:rsidR="00A70EDC" w:rsidRPr="00565850" w14:paraId="09E02338" w14:textId="77777777" w:rsidTr="009A7A3A">
        <w:trPr>
          <w:gridAfter w:val="2"/>
          <w:wAfter w:w="48" w:type="dxa"/>
          <w:trHeight w:val="1056"/>
        </w:trPr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1AFDD44A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5.Тема 1.5Строение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</w:t>
            </w:r>
          </w:p>
          <w:p w14:paraId="16C5E464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D78B12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14:paraId="27FF1AF7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00BA3F04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нуклеотидов ДНК и РНК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0410224C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7A0066AB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7C6FA822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последовательности нуклеотидов</w:t>
            </w:r>
          </w:p>
        </w:tc>
        <w:tc>
          <w:tcPr>
            <w:tcW w:w="3118" w:type="dxa"/>
            <w:gridSpan w:val="2"/>
          </w:tcPr>
          <w:p w14:paraId="62922499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1B92F25A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6F682854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последовательности нуклеотидов</w:t>
            </w:r>
          </w:p>
        </w:tc>
      </w:tr>
      <w:tr w:rsidR="00A70EDC" w:rsidRPr="00565850" w14:paraId="6B93B97B" w14:textId="77777777" w:rsidTr="009A7A3A">
        <w:trPr>
          <w:gridAfter w:val="2"/>
          <w:wAfter w:w="48" w:type="dxa"/>
          <w:trHeight w:val="1056"/>
        </w:trPr>
        <w:tc>
          <w:tcPr>
            <w:tcW w:w="4961" w:type="dxa"/>
            <w:shd w:val="clear" w:color="auto" w:fill="auto"/>
          </w:tcPr>
          <w:p w14:paraId="76B3C2D4" w14:textId="3D5BCB94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6.Тема 1.6</w:t>
            </w:r>
            <w:r w:rsidR="00913B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  <w:r w:rsidR="003B1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2: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  <w:p w14:paraId="694634A7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14:paraId="455ECB67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процессы матричного синтеза</w:t>
            </w:r>
          </w:p>
          <w:p w14:paraId="60ADF500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аминокислот в молекуле белка</w:t>
            </w:r>
          </w:p>
          <w:p w14:paraId="0C9CDEE3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структуру и функциональность белка в случае изменения последовательности нуклеотидов ДНК</w:t>
            </w:r>
          </w:p>
        </w:tc>
        <w:tc>
          <w:tcPr>
            <w:tcW w:w="4393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1F74CA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46D070C7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 «Процессы матричного синтеза»</w:t>
            </w:r>
          </w:p>
          <w:p w14:paraId="458364D3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последовательности аминокислот в молекуле белка</w:t>
            </w:r>
          </w:p>
          <w:p w14:paraId="5CBFC705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Решение задач на определение последовательности аминокислот в молекуле белка в случае изменения последовательности нуклеотидов ДНК</w:t>
            </w:r>
          </w:p>
        </w:tc>
        <w:tc>
          <w:tcPr>
            <w:tcW w:w="3118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2F8E3" w14:textId="77777777" w:rsidR="00A70EDC" w:rsidRPr="00565850" w:rsidRDefault="00A70EDC" w:rsidP="00565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5852EFC9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00C5CB43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последовательности аминокислот в молекуле белка</w:t>
            </w:r>
          </w:p>
          <w:p w14:paraId="3F1389A1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Задачи на определение последовательности аминокислот в молекуле белка в случае изменения последовательности нуклеотидов ДНК</w:t>
            </w:r>
          </w:p>
        </w:tc>
      </w:tr>
      <w:tr w:rsidR="00A70EDC" w:rsidRPr="00565850" w14:paraId="5C2035D5" w14:textId="77777777" w:rsidTr="009A7A3A">
        <w:trPr>
          <w:gridAfter w:val="2"/>
          <w:wAfter w:w="48" w:type="dxa"/>
          <w:trHeight w:val="1056"/>
        </w:trPr>
        <w:tc>
          <w:tcPr>
            <w:tcW w:w="4961" w:type="dxa"/>
            <w:shd w:val="clear" w:color="auto" w:fill="auto"/>
          </w:tcPr>
          <w:p w14:paraId="1D3FA0BE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7.Тема 1.7Понятие метаболизм. Ассимиляция и диссимиляция –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2838" w:type="dxa"/>
            <w:shd w:val="clear" w:color="auto" w:fill="auto"/>
          </w:tcPr>
          <w:p w14:paraId="2D0652A5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основные энергетические и пластические процессы клетки (обмен веществ, хемо-, фотосинтез)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669D5191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3C4F0869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сравнительной таблицы характеристик типов обмена веществ</w:t>
            </w:r>
          </w:p>
        </w:tc>
        <w:tc>
          <w:tcPr>
            <w:tcW w:w="3118" w:type="dxa"/>
            <w:gridSpan w:val="2"/>
          </w:tcPr>
          <w:p w14:paraId="3F026ABA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5AC53F74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Сравнительная таблица характеристик типов обмена веществ</w:t>
            </w:r>
          </w:p>
        </w:tc>
      </w:tr>
      <w:tr w:rsidR="00A70EDC" w:rsidRPr="00565850" w14:paraId="704F328A" w14:textId="77777777" w:rsidTr="009A7A3A">
        <w:trPr>
          <w:gridAfter w:val="2"/>
          <w:wAfter w:w="48" w:type="dxa"/>
          <w:trHeight w:val="1056"/>
        </w:trPr>
        <w:tc>
          <w:tcPr>
            <w:tcW w:w="4961" w:type="dxa"/>
            <w:shd w:val="clear" w:color="auto" w:fill="auto"/>
          </w:tcPr>
          <w:p w14:paraId="5ABE0D69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9.Тема 1.8Клеточный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2838" w:type="dxa"/>
            <w:shd w:val="clear" w:color="auto" w:fill="auto"/>
          </w:tcPr>
          <w:p w14:paraId="4815579A" w14:textId="77777777" w:rsidR="00A70EDC" w:rsidRPr="00565850" w:rsidRDefault="00A70EDC" w:rsidP="005658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75CE7C58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Обсуждение по вопросам лекции</w:t>
            </w:r>
          </w:p>
          <w:p w14:paraId="0D852E2A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ленты времени жизненного цикла</w:t>
            </w:r>
          </w:p>
        </w:tc>
        <w:tc>
          <w:tcPr>
            <w:tcW w:w="3118" w:type="dxa"/>
            <w:gridSpan w:val="2"/>
          </w:tcPr>
          <w:p w14:paraId="4948ADD7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для обсуждения</w:t>
            </w:r>
          </w:p>
          <w:p w14:paraId="0441EDDF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Лента времени жизненного цикла</w:t>
            </w:r>
          </w:p>
        </w:tc>
      </w:tr>
      <w:tr w:rsidR="00A70EDC" w:rsidRPr="00565850" w14:paraId="353C7942" w14:textId="77777777" w:rsidTr="00565850">
        <w:trPr>
          <w:gridAfter w:val="2"/>
          <w:wAfter w:w="48" w:type="dxa"/>
          <w:trHeight w:val="690"/>
        </w:trPr>
        <w:tc>
          <w:tcPr>
            <w:tcW w:w="4961" w:type="dxa"/>
            <w:shd w:val="clear" w:color="auto" w:fill="auto"/>
          </w:tcPr>
          <w:p w14:paraId="691A1A3B" w14:textId="5FF874AD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9.Тема 1.9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1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Молекулярный уровень организации живого</w:t>
            </w:r>
          </w:p>
        </w:tc>
        <w:tc>
          <w:tcPr>
            <w:tcW w:w="2838" w:type="dxa"/>
            <w:shd w:val="clear" w:color="auto" w:fill="auto"/>
          </w:tcPr>
          <w:p w14:paraId="296D4BA9" w14:textId="77777777" w:rsidR="00A70EDC" w:rsidRPr="00565850" w:rsidRDefault="00953CA2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изучаемой теме</w:t>
            </w:r>
          </w:p>
        </w:tc>
        <w:tc>
          <w:tcPr>
            <w:tcW w:w="4393" w:type="dxa"/>
            <w:gridSpan w:val="2"/>
            <w:shd w:val="clear" w:color="auto" w:fill="auto"/>
          </w:tcPr>
          <w:p w14:paraId="60FC6065" w14:textId="77777777" w:rsidR="00A70EDC" w:rsidRPr="00565850" w:rsidRDefault="00953CA2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3118" w:type="dxa"/>
            <w:gridSpan w:val="2"/>
          </w:tcPr>
          <w:p w14:paraId="4D0ADFE7" w14:textId="77777777" w:rsidR="00A70EDC" w:rsidRPr="00565850" w:rsidRDefault="00953CA2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-задания.</w:t>
            </w:r>
          </w:p>
        </w:tc>
      </w:tr>
    </w:tbl>
    <w:tbl>
      <w:tblPr>
        <w:tblStyle w:val="afffd"/>
        <w:tblW w:w="1542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2835"/>
        <w:gridCol w:w="4395"/>
        <w:gridCol w:w="3228"/>
      </w:tblGrid>
      <w:tr w:rsidR="009F22ED" w:rsidRPr="00565850" w14:paraId="67348348" w14:textId="77777777" w:rsidTr="00A70EDC">
        <w:trPr>
          <w:trHeight w:val="528"/>
        </w:trPr>
        <w:tc>
          <w:tcPr>
            <w:tcW w:w="4962" w:type="dxa"/>
            <w:shd w:val="clear" w:color="auto" w:fill="auto"/>
            <w:vAlign w:val="center"/>
          </w:tcPr>
          <w:p w14:paraId="0C2FE362" w14:textId="77777777" w:rsidR="009F22ED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B74CC6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2.1 </w:t>
            </w:r>
            <w:r w:rsidR="00524553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32ED69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строение и взаимосвязь частей многоклеточного организма</w:t>
            </w:r>
          </w:p>
        </w:tc>
        <w:tc>
          <w:tcPr>
            <w:tcW w:w="4395" w:type="dxa"/>
            <w:shd w:val="clear" w:color="auto" w:fill="auto"/>
          </w:tcPr>
          <w:p w14:paraId="50CAA192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08A5425F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  <w:p w14:paraId="46EFF24E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и представление устных сообщений с презентацией (иммунитет, инфекционные заболевания, эпидемии, вакцинация)</w:t>
            </w:r>
          </w:p>
        </w:tc>
        <w:tc>
          <w:tcPr>
            <w:tcW w:w="3228" w:type="dxa"/>
          </w:tcPr>
          <w:p w14:paraId="7E2F7239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7D3DF761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 карта тканей, органов и систем органов организмов (растения, животные, человек) с краткой характеристикой их функций</w:t>
            </w:r>
          </w:p>
          <w:p w14:paraId="4D483C0C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Презентация и устное сообщение согласно перечню тем</w:t>
            </w:r>
          </w:p>
        </w:tc>
      </w:tr>
      <w:tr w:rsidR="009F22ED" w:rsidRPr="00565850" w14:paraId="021D2D42" w14:textId="77777777" w:rsidTr="00565850">
        <w:trPr>
          <w:trHeight w:val="741"/>
        </w:trPr>
        <w:tc>
          <w:tcPr>
            <w:tcW w:w="4962" w:type="dxa"/>
            <w:shd w:val="clear" w:color="auto" w:fill="auto"/>
          </w:tcPr>
          <w:p w14:paraId="649D42B6" w14:textId="77777777" w:rsidR="00524553" w:rsidRPr="00565850" w:rsidRDefault="009A7A3A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B74CC6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2.2 </w:t>
            </w:r>
          </w:p>
          <w:p w14:paraId="00152CFE" w14:textId="77777777" w:rsidR="009F22ED" w:rsidRPr="00565850" w:rsidRDefault="00524553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оогенез. Строение половых клеток. Оплодотворение</w:t>
            </w:r>
            <w:r w:rsidR="00A70EDC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76BBCD4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Характеризовать способы размножения</w:t>
            </w:r>
          </w:p>
        </w:tc>
        <w:tc>
          <w:tcPr>
            <w:tcW w:w="4395" w:type="dxa"/>
            <w:shd w:val="clear" w:color="auto" w:fill="auto"/>
          </w:tcPr>
          <w:p w14:paraId="0B37DF78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7984C686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таблицы с краткой характеристикой и примерами форм размножения организмов</w:t>
            </w:r>
          </w:p>
        </w:tc>
        <w:tc>
          <w:tcPr>
            <w:tcW w:w="3228" w:type="dxa"/>
          </w:tcPr>
          <w:p w14:paraId="75C0EAE7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0500933D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Таблица с краткой характеристикой и примерами форм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размножения организмов</w:t>
            </w:r>
          </w:p>
        </w:tc>
      </w:tr>
      <w:tr w:rsidR="009F22ED" w:rsidRPr="00565850" w14:paraId="509CBA8C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10D61B3A" w14:textId="5D675146" w:rsidR="009F22ED" w:rsidRPr="00565850" w:rsidRDefault="009A7A3A" w:rsidP="005658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  <w:r w:rsidR="00B74CC6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2.3</w:t>
            </w:r>
            <w:r w:rsidR="00524553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</w:t>
            </w:r>
          </w:p>
        </w:tc>
        <w:tc>
          <w:tcPr>
            <w:tcW w:w="2835" w:type="dxa"/>
            <w:shd w:val="clear" w:color="auto" w:fill="auto"/>
          </w:tcPr>
          <w:p w14:paraId="00DF34C0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животных и человека</w:t>
            </w:r>
          </w:p>
        </w:tc>
        <w:tc>
          <w:tcPr>
            <w:tcW w:w="4395" w:type="dxa"/>
            <w:shd w:val="clear" w:color="auto" w:fill="auto"/>
          </w:tcPr>
          <w:p w14:paraId="0DF75177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Разработка ленты времени с характеристикой этапов онтогенеза отдельной группой животных и человека по микрогруппам</w:t>
            </w:r>
          </w:p>
          <w:p w14:paraId="63FD000C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</w:t>
            </w:r>
            <w:r w:rsidR="00953C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3228" w:type="dxa"/>
          </w:tcPr>
          <w:p w14:paraId="7BF7AC14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Лента времени с характеристикой этапов онтогенеза отдельной группой животных и человека по микрогруппам</w:t>
            </w:r>
          </w:p>
          <w:p w14:paraId="67916A02" w14:textId="77777777" w:rsidR="009F22ED" w:rsidRPr="00565850" w:rsidRDefault="00B74CC6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  <w:r w:rsidR="00953C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вопросов к опросу</w:t>
            </w:r>
          </w:p>
        </w:tc>
      </w:tr>
      <w:tr w:rsidR="00A70EDC" w:rsidRPr="00565850" w14:paraId="20BD6D94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27AD7550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13.Тема 2.4. Закономерности наследования</w:t>
            </w:r>
          </w:p>
          <w:p w14:paraId="1FFBFF19" w14:textId="0AA0FF1A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2835" w:type="dxa"/>
            <w:shd w:val="clear" w:color="auto" w:fill="auto"/>
          </w:tcPr>
          <w:p w14:paraId="21762CA3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</w:tc>
        <w:tc>
          <w:tcPr>
            <w:tcW w:w="4395" w:type="dxa"/>
            <w:shd w:val="clear" w:color="auto" w:fill="auto"/>
          </w:tcPr>
          <w:p w14:paraId="4D9B38CA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Разработка глоссария</w:t>
            </w:r>
          </w:p>
          <w:p w14:paraId="56DE7379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</w:t>
            </w:r>
          </w:p>
        </w:tc>
        <w:tc>
          <w:tcPr>
            <w:tcW w:w="3228" w:type="dxa"/>
          </w:tcPr>
          <w:p w14:paraId="2F00DDD9" w14:textId="77777777" w:rsidR="00A70EDC" w:rsidRPr="00565850" w:rsidRDefault="00A70EDC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Глоссарий, с определенным перечнем терминов</w:t>
            </w:r>
          </w:p>
          <w:p w14:paraId="4F4B8F18" w14:textId="77777777" w:rsidR="00A70EDC" w:rsidRPr="00565850" w:rsidRDefault="00A70EDC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</w:tc>
      </w:tr>
      <w:tr w:rsidR="0087728F" w:rsidRPr="00565850" w14:paraId="4C86EE8E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1E2182C9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Тема 2.5 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занятия3: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  <w:p w14:paraId="06A31F75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FA7517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56AC5ED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5C37F561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моно-, ди-, полигибридном и анализирующем скрещивании</w:t>
            </w:r>
          </w:p>
        </w:tc>
        <w:tc>
          <w:tcPr>
            <w:tcW w:w="4395" w:type="dxa"/>
            <w:shd w:val="clear" w:color="auto" w:fill="auto"/>
          </w:tcPr>
          <w:p w14:paraId="69CD73BC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09DDE9E9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 по вопросам лекции</w:t>
            </w:r>
          </w:p>
          <w:p w14:paraId="216357BA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3228" w:type="dxa"/>
          </w:tcPr>
          <w:p w14:paraId="7B294A5E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7A16E325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5B14EAF7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</w:tr>
      <w:tr w:rsidR="0087728F" w:rsidRPr="00565850" w14:paraId="4D367FC0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6F7A9BD8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15.Тема 2.5Законы Т. Моргана. Сцепленное наследование генов, нарушение сцепления. Наследование признаков, сцепленных с полом</w:t>
            </w:r>
          </w:p>
          <w:p w14:paraId="4DB99AA4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6E5214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4FB48F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47CED659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различных взаимодействиях генов</w:t>
            </w:r>
          </w:p>
        </w:tc>
        <w:tc>
          <w:tcPr>
            <w:tcW w:w="4395" w:type="dxa"/>
            <w:shd w:val="clear" w:color="auto" w:fill="auto"/>
          </w:tcPr>
          <w:p w14:paraId="6501ECAC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Тест</w:t>
            </w:r>
          </w:p>
          <w:p w14:paraId="15E1623F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0282C39D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  <w:tc>
          <w:tcPr>
            <w:tcW w:w="3228" w:type="dxa"/>
          </w:tcPr>
          <w:p w14:paraId="6D96FE67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Вопросы для теста</w:t>
            </w:r>
          </w:p>
          <w:p w14:paraId="54AAA13E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30F8A09D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</w:tr>
      <w:tr w:rsidR="0087728F" w:rsidRPr="00565850" w14:paraId="1D508FB2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3ECFC4FD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16.Тема 2.5 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занятия4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2835" w:type="dxa"/>
            <w:shd w:val="clear" w:color="auto" w:fill="auto"/>
          </w:tcPr>
          <w:p w14:paraId="43C4E864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74140CEE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моно-, ди-, полигибридном и анализирующем скрещивании</w:t>
            </w:r>
          </w:p>
        </w:tc>
        <w:tc>
          <w:tcPr>
            <w:tcW w:w="4395" w:type="dxa"/>
            <w:shd w:val="clear" w:color="auto" w:fill="auto"/>
          </w:tcPr>
          <w:p w14:paraId="4041070A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19B7D8C9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 по вопросам лекции</w:t>
            </w:r>
          </w:p>
          <w:p w14:paraId="3D045BCE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3228" w:type="dxa"/>
          </w:tcPr>
          <w:p w14:paraId="6B42BDEF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7A7D5A54" w14:textId="77777777" w:rsidR="0087728F" w:rsidRPr="00565850" w:rsidRDefault="0087728F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35FF46EC" w14:textId="77777777" w:rsidR="0087728F" w:rsidRPr="00565850" w:rsidRDefault="0087728F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</w:tr>
      <w:tr w:rsidR="00331249" w:rsidRPr="00565850" w14:paraId="3AB6248E" w14:textId="77777777" w:rsidTr="00565850">
        <w:trPr>
          <w:trHeight w:val="741"/>
        </w:trPr>
        <w:tc>
          <w:tcPr>
            <w:tcW w:w="4962" w:type="dxa"/>
            <w:shd w:val="clear" w:color="auto" w:fill="auto"/>
          </w:tcPr>
          <w:p w14:paraId="36A56FD7" w14:textId="77777777" w:rsidR="00331249" w:rsidRPr="00565850" w:rsidRDefault="00331249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17.Тема 2.6 содержание Тема 2.6. Закономерности изменчивости</w:t>
            </w:r>
          </w:p>
          <w:p w14:paraId="03C04C39" w14:textId="77777777" w:rsidR="00331249" w:rsidRPr="00565850" w:rsidRDefault="00331249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Изменчивость признаков. Виды изменчивости: наследственная и ненаследственная. Закон гомологических рядов в наследственной изменчивости (Н.И. Вавилов). Мутационная теория изменчивости.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Виды мутаций и причины их возникновения. Кариотип человека. Наследственные заболевания человека.</w:t>
            </w:r>
          </w:p>
        </w:tc>
        <w:tc>
          <w:tcPr>
            <w:tcW w:w="2835" w:type="dxa"/>
            <w:shd w:val="clear" w:color="auto" w:fill="auto"/>
          </w:tcPr>
          <w:p w14:paraId="0338D444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Описывать закономерности наследственности и изменчивости</w:t>
            </w:r>
          </w:p>
          <w:p w14:paraId="3633F8F7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возможное возникновение наследственных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признаков</w:t>
            </w:r>
          </w:p>
        </w:tc>
        <w:tc>
          <w:tcPr>
            <w:tcW w:w="4395" w:type="dxa"/>
            <w:shd w:val="clear" w:color="auto" w:fill="auto"/>
          </w:tcPr>
          <w:p w14:paraId="02E2E16C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Тест</w:t>
            </w:r>
          </w:p>
          <w:p w14:paraId="54EE8D80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5EB75A37" w14:textId="77777777" w:rsidR="00331249" w:rsidRPr="00565850" w:rsidRDefault="00331249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  <w:tc>
          <w:tcPr>
            <w:tcW w:w="3228" w:type="dxa"/>
          </w:tcPr>
          <w:p w14:paraId="3B0CE458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Вопросы для теста</w:t>
            </w:r>
          </w:p>
          <w:p w14:paraId="78A0E12D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4EEB7A0D" w14:textId="77777777" w:rsidR="00331249" w:rsidRPr="00565850" w:rsidRDefault="00331249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Задачи на определение возможного возникновения наследственных признаков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селекции, составление генотипических схемскрещивания</w:t>
            </w:r>
          </w:p>
        </w:tc>
      </w:tr>
      <w:tr w:rsidR="00331249" w:rsidRPr="00565850" w14:paraId="18A28114" w14:textId="77777777" w:rsidTr="00A70EDC">
        <w:trPr>
          <w:trHeight w:val="741"/>
        </w:trPr>
        <w:tc>
          <w:tcPr>
            <w:tcW w:w="4962" w:type="dxa"/>
            <w:shd w:val="clear" w:color="auto" w:fill="auto"/>
          </w:tcPr>
          <w:p w14:paraId="78A541A3" w14:textId="77777777" w:rsidR="00331249" w:rsidRPr="00565850" w:rsidRDefault="00331249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18.Тема 2.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6Практическиезанятия5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  <w:p w14:paraId="76D3F330" w14:textId="77777777" w:rsidR="00331249" w:rsidRPr="00565850" w:rsidRDefault="00331249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2564B6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1955FBB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5A863298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сцепленном наследовании</w:t>
            </w:r>
          </w:p>
        </w:tc>
        <w:tc>
          <w:tcPr>
            <w:tcW w:w="4395" w:type="dxa"/>
            <w:shd w:val="clear" w:color="auto" w:fill="auto"/>
          </w:tcPr>
          <w:p w14:paraId="694FCAC2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Тест</w:t>
            </w:r>
          </w:p>
          <w:p w14:paraId="35225C1A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0234334E" w14:textId="77777777" w:rsidR="00331249" w:rsidRPr="00565850" w:rsidRDefault="00331249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3228" w:type="dxa"/>
          </w:tcPr>
          <w:p w14:paraId="27A0F35B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Вопросы для теста</w:t>
            </w:r>
          </w:p>
          <w:p w14:paraId="64A4B07E" w14:textId="77777777" w:rsidR="00331249" w:rsidRPr="00565850" w:rsidRDefault="00331249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Глоссарий, с определенным перечнем терминов</w:t>
            </w:r>
          </w:p>
          <w:p w14:paraId="1D13B8BA" w14:textId="77777777" w:rsidR="00331249" w:rsidRPr="00565850" w:rsidRDefault="00331249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 w:rsidR="004528E8" w:rsidRPr="00565850" w14:paraId="65EEB59B" w14:textId="77777777" w:rsidTr="00A70EDC">
        <w:trPr>
          <w:trHeight w:val="741"/>
        </w:trPr>
        <w:tc>
          <w:tcPr>
            <w:tcW w:w="4962" w:type="dxa"/>
            <w:shd w:val="clear" w:color="auto" w:fill="auto"/>
          </w:tcPr>
          <w:p w14:paraId="2D3E9703" w14:textId="37C7622E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19.Тема 2.6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2. Строение и функции организма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55341126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изучаемой теме</w:t>
            </w:r>
          </w:p>
        </w:tc>
        <w:tc>
          <w:tcPr>
            <w:tcW w:w="4395" w:type="dxa"/>
            <w:shd w:val="clear" w:color="auto" w:fill="auto"/>
          </w:tcPr>
          <w:p w14:paraId="4982CE73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3228" w:type="dxa"/>
          </w:tcPr>
          <w:p w14:paraId="3A36DDFB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-задания.</w:t>
            </w:r>
          </w:p>
        </w:tc>
      </w:tr>
      <w:tr w:rsidR="004528E8" w:rsidRPr="00565850" w14:paraId="3CDBD24D" w14:textId="77777777" w:rsidTr="00565850">
        <w:trPr>
          <w:trHeight w:val="457"/>
        </w:trPr>
        <w:tc>
          <w:tcPr>
            <w:tcW w:w="4962" w:type="dxa"/>
            <w:shd w:val="clear" w:color="auto" w:fill="auto"/>
          </w:tcPr>
          <w:p w14:paraId="11B9E9D5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20.Тема 3.1. История эволюционного учения. Микроэволюция. Первые эволюционные концепции (Ж.Б. Ламарк, Ж.Л. Бюффон). Эволюционная теория Ч. Дарвина. Синтетическая теория эволюции и ее основные положения. </w:t>
            </w:r>
          </w:p>
          <w:p w14:paraId="244C40C9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Микроэволюция. Популяция как элементарная единица эволюции. Генетические основы эволюции. Элементарные факторы эволюции. Естественный отбор – направляющий фактор эволюции. Видообразование как результат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микроэволюции</w:t>
            </w:r>
          </w:p>
        </w:tc>
        <w:tc>
          <w:tcPr>
            <w:tcW w:w="2835" w:type="dxa"/>
            <w:shd w:val="clear" w:color="auto" w:fill="auto"/>
          </w:tcPr>
          <w:p w14:paraId="1C5E1F89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395" w:type="dxa"/>
            <w:shd w:val="clear" w:color="auto" w:fill="auto"/>
          </w:tcPr>
          <w:p w14:paraId="61EC8D4E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4AF5CE90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ленты времени развития эволюционного учения</w:t>
            </w:r>
          </w:p>
        </w:tc>
        <w:tc>
          <w:tcPr>
            <w:tcW w:w="3228" w:type="dxa"/>
          </w:tcPr>
          <w:p w14:paraId="5302535C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1B44E397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Лента времени развития эволюционного учения</w:t>
            </w:r>
          </w:p>
        </w:tc>
      </w:tr>
      <w:tr w:rsidR="004528E8" w:rsidRPr="00565850" w14:paraId="3B92D483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581FA186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21.Тема 3.2. Макроэволюция. Возникновение и развитие жизни на Земле</w:t>
            </w:r>
          </w:p>
          <w:p w14:paraId="50846B71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Макроэволюция. Формы и основные направления макроэволюции (А.Н. Северцов). Пути достижения биологического прогресса. Сохранение биоразнообразия на Земле.Гипотезы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2835" w:type="dxa"/>
            <w:shd w:val="clear" w:color="auto" w:fill="auto"/>
          </w:tcPr>
          <w:p w14:paraId="031ABF1F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395" w:type="dxa"/>
            <w:shd w:val="clear" w:color="auto" w:fill="auto"/>
          </w:tcPr>
          <w:p w14:paraId="3422BF69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3415ED00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 терминов</w:t>
            </w:r>
          </w:p>
        </w:tc>
        <w:tc>
          <w:tcPr>
            <w:tcW w:w="3228" w:type="dxa"/>
          </w:tcPr>
          <w:p w14:paraId="4831D8EA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3B5B6086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</w:tc>
      </w:tr>
      <w:tr w:rsidR="004528E8" w:rsidRPr="00565850" w14:paraId="0B2BC110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0AEF8BA5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22.Тема 3.3. Происхождение человека – антропогенез.Антропология – наука о человеке. 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14:paraId="22CCFB8E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Человеческие расы и их единство. Время и пути расселения человека по планете. Приспособленность человека к разным условиям.</w:t>
            </w:r>
          </w:p>
        </w:tc>
        <w:tc>
          <w:tcPr>
            <w:tcW w:w="2835" w:type="dxa"/>
            <w:shd w:val="clear" w:color="auto" w:fill="auto"/>
          </w:tcPr>
          <w:p w14:paraId="2CDB3C6C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395" w:type="dxa"/>
            <w:shd w:val="clear" w:color="auto" w:fill="auto"/>
          </w:tcPr>
          <w:p w14:paraId="71A9B9CC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1749BAA7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лент времени и ментальных карт на выбор:</w:t>
            </w:r>
          </w:p>
          <w:p w14:paraId="028A4FBF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“Эволюция современного человека”, “Время и пути расселения человека по планете”, “Влияние географической среды на морфологию и физиологию человека”, “Человеческие расы”, обсуждение</w:t>
            </w:r>
          </w:p>
        </w:tc>
        <w:tc>
          <w:tcPr>
            <w:tcW w:w="3228" w:type="dxa"/>
          </w:tcPr>
          <w:p w14:paraId="0F21F2E9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247081AE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Лента времени или ментальная карта на выбор из перечня</w:t>
            </w:r>
          </w:p>
        </w:tc>
      </w:tr>
      <w:tr w:rsidR="004528E8" w:rsidRPr="00565850" w14:paraId="3408B4B3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3F132734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23.Тема 4.1. Экологические факторы и среды жизниСреды обитания организмов: водная, наземно-воздушная, почвенная, внутриорганизменная. Физико-химические особенности сред обитания организмов. Приспособления организмов к жизни в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разных средах. Понятие экологического фактора.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2835" w:type="dxa"/>
            <w:shd w:val="clear" w:color="auto" w:fill="auto"/>
          </w:tcPr>
          <w:p w14:paraId="5CD3BD85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Описывать связь между организмом и средой его обитания</w:t>
            </w:r>
          </w:p>
        </w:tc>
        <w:tc>
          <w:tcPr>
            <w:tcW w:w="4395" w:type="dxa"/>
            <w:shd w:val="clear" w:color="auto" w:fill="auto"/>
          </w:tcPr>
          <w:p w14:paraId="421A8A08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экологическим факторам и средам жизни организмов</w:t>
            </w:r>
          </w:p>
        </w:tc>
        <w:tc>
          <w:tcPr>
            <w:tcW w:w="3228" w:type="dxa"/>
          </w:tcPr>
          <w:p w14:paraId="0F2E3245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для теста</w:t>
            </w:r>
          </w:p>
          <w:p w14:paraId="7A4B40FA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8E8" w:rsidRPr="00565850" w14:paraId="2B95C2C7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4D0916DC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 4.2. Популяция, сообщества, экосистемы</w:t>
            </w:r>
          </w:p>
          <w:p w14:paraId="70BEDBF9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консументы, редуценты. Круговорот веществ и поток энергии в экосистеме. Трофические уровни</w:t>
            </w:r>
          </w:p>
        </w:tc>
        <w:tc>
          <w:tcPr>
            <w:tcW w:w="2835" w:type="dxa"/>
            <w:shd w:val="clear" w:color="auto" w:fill="auto"/>
          </w:tcPr>
          <w:p w14:paraId="6509C86E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435B103C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  <w:tc>
          <w:tcPr>
            <w:tcW w:w="4395" w:type="dxa"/>
            <w:shd w:val="clear" w:color="auto" w:fill="auto"/>
          </w:tcPr>
          <w:p w14:paraId="178A9355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Составление схем круговорота веществ, используя материалы лекции</w:t>
            </w:r>
          </w:p>
          <w:p w14:paraId="3A42ECEF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3228" w:type="dxa"/>
          </w:tcPr>
          <w:p w14:paraId="34886A7C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Схемы круговорота веществ, используя материалы лекции</w:t>
            </w:r>
          </w:p>
          <w:p w14:paraId="7069F2D5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Практико-ориентированные расчетные задания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4528E8" w:rsidRPr="00565850" w14:paraId="28663929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2B5E0743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25.Тема 4.2 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занятия6: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Трофические цепи и сети. Основные показатели экосистемы. Биомасса и продукция. Экологические пирамиды чисел, биомассы и энергии. Правило пирамиды энергии.Решение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2835" w:type="dxa"/>
            <w:shd w:val="clear" w:color="auto" w:fill="auto"/>
          </w:tcPr>
          <w:p w14:paraId="51496D4E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08F32C9F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  <w:p w14:paraId="740376B9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EE826E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0E8D1B" w14:textId="77777777" w:rsidR="004528E8" w:rsidRPr="00565850" w:rsidRDefault="004528E8" w:rsidP="005658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94801CD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Составление схем круговорота веществ, используя материалы лекции</w:t>
            </w:r>
          </w:p>
          <w:p w14:paraId="1A79E9C5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3228" w:type="dxa"/>
          </w:tcPr>
          <w:p w14:paraId="5209EB4E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Схемы круговорота веществ, используя материалы лекции</w:t>
            </w:r>
          </w:p>
          <w:p w14:paraId="6194E6C7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Практико-ориентированные расчетные задания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4528E8" w:rsidRPr="00565850" w14:paraId="2B7CD48F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74AB9DB4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26.Тема 4.3. Биосфера -    глобальная экологическая система</w:t>
            </w:r>
          </w:p>
          <w:p w14:paraId="76CDEAFD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Биосфера – живая оболочка Земли. Развитие представлений о биосфере в трудах В.И. Вернадского. Области биосферы и ее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компоненты. Живое вещество биосферы и его функции.</w:t>
            </w:r>
          </w:p>
          <w:p w14:paraId="54BCDBA1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2835" w:type="dxa"/>
            <w:shd w:val="clear" w:color="auto" w:fill="auto"/>
          </w:tcPr>
          <w:p w14:paraId="6C4282BB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Описывать связь между организмом и средой его обитания</w:t>
            </w:r>
          </w:p>
          <w:p w14:paraId="4E9E3891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Устанавливать связь между структурами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биосферы</w:t>
            </w:r>
          </w:p>
        </w:tc>
        <w:tc>
          <w:tcPr>
            <w:tcW w:w="4395" w:type="dxa"/>
            <w:shd w:val="clear" w:color="auto" w:fill="auto"/>
          </w:tcPr>
          <w:p w14:paraId="26ECFD9A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Оцениваемая дискуссия</w:t>
            </w:r>
          </w:p>
          <w:p w14:paraId="6CC9B823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</w:t>
            </w:r>
          </w:p>
          <w:p w14:paraId="11AA0397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Решение практико-ориентированных расчетных задач на определение площади насаждений для снижения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концентрации углекислого газа в атмосфере своего региона проживания</w:t>
            </w:r>
          </w:p>
        </w:tc>
        <w:tc>
          <w:tcPr>
            <w:tcW w:w="3228" w:type="dxa"/>
          </w:tcPr>
          <w:p w14:paraId="4258687C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Перечень вопросов к оцениваемой дискуссии</w:t>
            </w:r>
          </w:p>
          <w:p w14:paraId="54AD3277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1375DBC5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Практико-ориентированные расчетные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на определение площади насаждений для снижения концентрации углекислого газа в атмосфере своего региона проживания</w:t>
            </w:r>
          </w:p>
        </w:tc>
      </w:tr>
      <w:tr w:rsidR="004528E8" w:rsidRPr="00565850" w14:paraId="5C7281A1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6EF32A11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27.Тема 4.4. Влияние антропогенных факторов на биосферу</w:t>
            </w:r>
          </w:p>
          <w:p w14:paraId="01A1D041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обучение:</w:t>
            </w:r>
          </w:p>
          <w:p w14:paraId="37BF0DAE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 Углубленно изучаются отходы, связанные с определенной профессией.</w:t>
            </w:r>
          </w:p>
        </w:tc>
        <w:tc>
          <w:tcPr>
            <w:tcW w:w="2835" w:type="dxa"/>
            <w:shd w:val="clear" w:color="auto" w:fill="auto"/>
          </w:tcPr>
          <w:p w14:paraId="377C8B4D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глобальные и региональные экологические проблемы и пути их минимизации</w:t>
            </w:r>
          </w:p>
          <w:p w14:paraId="3FF8EC07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способы действия по безопасному поведению и снижению влияния человека на природную среду</w:t>
            </w:r>
          </w:p>
          <w:p w14:paraId="4B83A754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меры для сохранения биоразнообразия</w:t>
            </w:r>
          </w:p>
        </w:tc>
        <w:tc>
          <w:tcPr>
            <w:tcW w:w="4395" w:type="dxa"/>
            <w:shd w:val="clear" w:color="auto" w:fill="auto"/>
          </w:tcPr>
          <w:p w14:paraId="14B712BE" w14:textId="77777777" w:rsidR="004528E8" w:rsidRPr="00565850" w:rsidRDefault="004528E8" w:rsidP="0056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Тест</w:t>
            </w:r>
          </w:p>
          <w:p w14:paraId="4E56B29A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практико-ориентированных расчетных заданий по сохранению природных ресурсов своего региона проживания</w:t>
            </w:r>
          </w:p>
        </w:tc>
        <w:tc>
          <w:tcPr>
            <w:tcW w:w="3228" w:type="dxa"/>
          </w:tcPr>
          <w:p w14:paraId="6F0EA4E5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Вопросы для теста</w:t>
            </w:r>
          </w:p>
          <w:p w14:paraId="1FD8D510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Практико-ориентированные расчетные задания по сохранению природных ресурсов своего региона проживания</w:t>
            </w:r>
          </w:p>
        </w:tc>
      </w:tr>
      <w:tr w:rsidR="004528E8" w:rsidRPr="00565850" w14:paraId="24972058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2FE3EDE2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28.ПМ Тема 4.4 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7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«Отходы производства»</w:t>
            </w:r>
          </w:p>
        </w:tc>
        <w:tc>
          <w:tcPr>
            <w:tcW w:w="2835" w:type="dxa"/>
            <w:shd w:val="clear" w:color="auto" w:fill="auto"/>
          </w:tcPr>
          <w:p w14:paraId="5629BC42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</w:t>
            </w:r>
          </w:p>
        </w:tc>
        <w:tc>
          <w:tcPr>
            <w:tcW w:w="4395" w:type="dxa"/>
            <w:shd w:val="clear" w:color="auto" w:fill="auto"/>
          </w:tcPr>
          <w:p w14:paraId="1A2822EB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Выполнение заданий.</w:t>
            </w:r>
          </w:p>
        </w:tc>
        <w:tc>
          <w:tcPr>
            <w:tcW w:w="3228" w:type="dxa"/>
          </w:tcPr>
          <w:p w14:paraId="10D05D47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1.Ответить на вопросы теста</w:t>
            </w:r>
          </w:p>
        </w:tc>
      </w:tr>
      <w:tr w:rsidR="004528E8" w:rsidRPr="00565850" w14:paraId="1F3EAF37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54C0A89C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29.Тема 4.5. Влияние социально-экологически х факторов на здоровье человека</w:t>
            </w:r>
          </w:p>
          <w:p w14:paraId="7E113DF0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здоровьесберегающего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2835" w:type="dxa"/>
            <w:shd w:val="clear" w:color="auto" w:fill="auto"/>
          </w:tcPr>
          <w:p w14:paraId="76821526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результаты проведенного биоэкологического эксперимента с использованием количественных методов</w:t>
            </w:r>
          </w:p>
        </w:tc>
        <w:tc>
          <w:tcPr>
            <w:tcW w:w="4395" w:type="dxa"/>
            <w:shd w:val="clear" w:color="auto" w:fill="auto"/>
          </w:tcPr>
          <w:p w14:paraId="77724179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7546A3BC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20448FA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</w:tcPr>
          <w:p w14:paraId="69706507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17E09EF4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8E8" w:rsidRPr="00565850" w14:paraId="06452F90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42D489C7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 4.6 ПМ 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 работа</w:t>
            </w:r>
            <w:r w:rsidR="00524248"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EB664FE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«Влияние абиотических факторов на человека (низкие и высокие температуры)»</w:t>
            </w:r>
          </w:p>
          <w:p w14:paraId="3E687848" w14:textId="573292E4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механизмов адаптации организма человека к низким и высоким температурам и объяснение полученных результатов и формулирование выводов (письменно) с использованием научных понятий, теорий и законовэкологии</w:t>
            </w:r>
          </w:p>
        </w:tc>
        <w:tc>
          <w:tcPr>
            <w:tcW w:w="2835" w:type="dxa"/>
            <w:shd w:val="clear" w:color="auto" w:fill="auto"/>
          </w:tcPr>
          <w:p w14:paraId="48DB406A" w14:textId="77777777" w:rsidR="004528E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 w:rsidR="004528E8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913BA2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8E8"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 с использованием количественных методов</w:t>
            </w:r>
          </w:p>
        </w:tc>
        <w:tc>
          <w:tcPr>
            <w:tcW w:w="4395" w:type="dxa"/>
            <w:shd w:val="clear" w:color="auto" w:fill="auto"/>
          </w:tcPr>
          <w:p w14:paraId="1E430FAE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0DBD52A4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</w:tcPr>
          <w:p w14:paraId="33181B8C" w14:textId="77777777" w:rsidR="004528E8" w:rsidRPr="00565850" w:rsidRDefault="004528E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3EE585A7" w14:textId="77777777" w:rsidR="004528E8" w:rsidRPr="00565850" w:rsidRDefault="004528E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248" w:rsidRPr="00565850" w14:paraId="49BF76CA" w14:textId="77777777" w:rsidTr="00D1294B">
        <w:trPr>
          <w:trHeight w:val="703"/>
        </w:trPr>
        <w:tc>
          <w:tcPr>
            <w:tcW w:w="4962" w:type="dxa"/>
            <w:shd w:val="clear" w:color="auto" w:fill="auto"/>
          </w:tcPr>
          <w:p w14:paraId="273E5D43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 Тема4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Контрольная работа 3.Теоретические аспекты экологии</w:t>
            </w:r>
          </w:p>
        </w:tc>
        <w:tc>
          <w:tcPr>
            <w:tcW w:w="2835" w:type="dxa"/>
            <w:shd w:val="clear" w:color="auto" w:fill="auto"/>
          </w:tcPr>
          <w:p w14:paraId="1E8CA4CA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изучаемой теме</w:t>
            </w:r>
          </w:p>
        </w:tc>
        <w:tc>
          <w:tcPr>
            <w:tcW w:w="4395" w:type="dxa"/>
            <w:shd w:val="clear" w:color="auto" w:fill="auto"/>
          </w:tcPr>
          <w:p w14:paraId="149A9DDF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знаний</w:t>
            </w:r>
          </w:p>
        </w:tc>
        <w:tc>
          <w:tcPr>
            <w:tcW w:w="3228" w:type="dxa"/>
          </w:tcPr>
          <w:p w14:paraId="0AA7283E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-задания.</w:t>
            </w:r>
          </w:p>
        </w:tc>
      </w:tr>
      <w:tr w:rsidR="00524248" w:rsidRPr="00565850" w14:paraId="00F2BEE5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513CF9ED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32.Оновное содержание Тема 5.1. Биотехнологии в жизни каждого</w:t>
            </w:r>
          </w:p>
          <w:p w14:paraId="2B4CCB12" w14:textId="77777777" w:rsidR="00524248" w:rsidRPr="00565850" w:rsidRDefault="00524248" w:rsidP="00565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2835" w:type="dxa"/>
            <w:shd w:val="clear" w:color="auto" w:fill="auto"/>
          </w:tcPr>
          <w:p w14:paraId="3C174070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  <w:tc>
          <w:tcPr>
            <w:tcW w:w="4395" w:type="dxa"/>
            <w:shd w:val="clear" w:color="auto" w:fill="auto"/>
          </w:tcPr>
          <w:p w14:paraId="630FECCA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кейса на анализ информации о научных достижениях в области генетических технологий, клеточной инженерии, пищевых биотехнологий</w:t>
            </w:r>
          </w:p>
        </w:tc>
        <w:tc>
          <w:tcPr>
            <w:tcW w:w="3228" w:type="dxa"/>
          </w:tcPr>
          <w:p w14:paraId="74FBF4FF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кейса</w:t>
            </w:r>
          </w:p>
        </w:tc>
      </w:tr>
      <w:tr w:rsidR="00524248" w:rsidRPr="00565850" w14:paraId="4EFB74BB" w14:textId="77777777" w:rsidTr="00913BA2">
        <w:trPr>
          <w:trHeight w:val="1056"/>
        </w:trPr>
        <w:tc>
          <w:tcPr>
            <w:tcW w:w="4962" w:type="dxa"/>
            <w:shd w:val="clear" w:color="auto" w:fill="auto"/>
          </w:tcPr>
          <w:p w14:paraId="7B920C2A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33.Тема 5.1 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занятия8:</w:t>
            </w:r>
          </w:p>
          <w:p w14:paraId="2CE99136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Кейсы на анализ информации о научных достижениях в области генетических технологий, клеточной инженерии, пищевых биотехнологий. </w:t>
            </w:r>
          </w:p>
          <w:p w14:paraId="17747D7E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кейса: представление результатов решения кейсов (выступление с презентацией)</w:t>
            </w:r>
          </w:p>
        </w:tc>
        <w:tc>
          <w:tcPr>
            <w:tcW w:w="2835" w:type="dxa"/>
            <w:shd w:val="clear" w:color="auto" w:fill="auto"/>
          </w:tcPr>
          <w:p w14:paraId="6AFEF914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  <w:tc>
          <w:tcPr>
            <w:tcW w:w="4395" w:type="dxa"/>
            <w:shd w:val="clear" w:color="auto" w:fill="auto"/>
          </w:tcPr>
          <w:p w14:paraId="52A657D8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кейса на анализ информации о научных достижениях в области генетических технологий, клеточной инженерии, пищевых биотехнологий</w:t>
            </w:r>
          </w:p>
        </w:tc>
        <w:tc>
          <w:tcPr>
            <w:tcW w:w="3228" w:type="dxa"/>
          </w:tcPr>
          <w:p w14:paraId="5284E2BE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кейса</w:t>
            </w:r>
          </w:p>
        </w:tc>
      </w:tr>
      <w:tr w:rsidR="00524248" w:rsidRPr="00565850" w14:paraId="57F9B3ED" w14:textId="77777777" w:rsidTr="00A70EDC">
        <w:trPr>
          <w:trHeight w:val="1056"/>
        </w:trPr>
        <w:tc>
          <w:tcPr>
            <w:tcW w:w="4962" w:type="dxa"/>
            <w:shd w:val="clear" w:color="auto" w:fill="auto"/>
          </w:tcPr>
          <w:p w14:paraId="1FB9FE61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 Тема 5.2. Биотехнологии в промышленности</w:t>
            </w:r>
          </w:p>
          <w:p w14:paraId="3D609DEA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занятия9:</w:t>
            </w:r>
          </w:p>
          <w:p w14:paraId="3E96E935" w14:textId="77777777" w:rsidR="00524248" w:rsidRPr="00565850" w:rsidRDefault="00524248" w:rsidP="00565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промышленной биотехнологий и ее применение в жизни человека, поиск и анализ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  <w:p w14:paraId="3E7D6FDE" w14:textId="77777777" w:rsidR="00524248" w:rsidRPr="00565850" w:rsidRDefault="00524248" w:rsidP="00565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Кейсы на анализ информации о развитии 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промышленной биотехнологий (по группам)</w:t>
            </w:r>
          </w:p>
        </w:tc>
        <w:tc>
          <w:tcPr>
            <w:tcW w:w="2835" w:type="dxa"/>
            <w:shd w:val="clear" w:color="auto" w:fill="auto"/>
          </w:tcPr>
          <w:p w14:paraId="6D397AC7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  <w:tc>
          <w:tcPr>
            <w:tcW w:w="4395" w:type="dxa"/>
            <w:shd w:val="clear" w:color="auto" w:fill="auto"/>
          </w:tcPr>
          <w:p w14:paraId="51280A0B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кейса на анализ информации о развитии промышленной биотехнологий</w:t>
            </w:r>
          </w:p>
        </w:tc>
        <w:tc>
          <w:tcPr>
            <w:tcW w:w="3228" w:type="dxa"/>
          </w:tcPr>
          <w:p w14:paraId="08163B9D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кейса</w:t>
            </w:r>
          </w:p>
        </w:tc>
      </w:tr>
      <w:tr w:rsidR="00524248" w:rsidRPr="00565850" w14:paraId="718A6B46" w14:textId="77777777" w:rsidTr="00565850">
        <w:trPr>
          <w:trHeight w:val="844"/>
        </w:trPr>
        <w:tc>
          <w:tcPr>
            <w:tcW w:w="4962" w:type="dxa"/>
            <w:shd w:val="clear" w:color="auto" w:fill="auto"/>
          </w:tcPr>
          <w:p w14:paraId="2178664A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35.Тема 5.</w:t>
            </w:r>
            <w:r w:rsidRPr="0056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2Практические занятия10</w:t>
            </w: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:Защита кейса: Представление результатов решения кейсов (выступление с презентацией)</w:t>
            </w:r>
          </w:p>
        </w:tc>
        <w:tc>
          <w:tcPr>
            <w:tcW w:w="2835" w:type="dxa"/>
            <w:shd w:val="clear" w:color="auto" w:fill="auto"/>
          </w:tcPr>
          <w:p w14:paraId="22F8DA89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395" w:type="dxa"/>
            <w:shd w:val="clear" w:color="auto" w:fill="auto"/>
          </w:tcPr>
          <w:p w14:paraId="3FE46F58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результатов выполнения учебно-исследовательских проектов (выступление с презентацией)</w:t>
            </w:r>
          </w:p>
        </w:tc>
        <w:tc>
          <w:tcPr>
            <w:tcW w:w="3228" w:type="dxa"/>
          </w:tcPr>
          <w:p w14:paraId="399057F0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248" w:rsidRPr="00565850" w14:paraId="019A7E80" w14:textId="77777777" w:rsidTr="00565850">
        <w:trPr>
          <w:trHeight w:val="579"/>
        </w:trPr>
        <w:tc>
          <w:tcPr>
            <w:tcW w:w="4962" w:type="dxa"/>
            <w:shd w:val="clear" w:color="auto" w:fill="auto"/>
          </w:tcPr>
          <w:p w14:paraId="66425B82" w14:textId="77777777" w:rsidR="00524248" w:rsidRPr="00565850" w:rsidRDefault="00524248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36.Промежуточная аттестация по дисциплине, зачет</w:t>
            </w:r>
          </w:p>
        </w:tc>
        <w:tc>
          <w:tcPr>
            <w:tcW w:w="2835" w:type="dxa"/>
            <w:shd w:val="clear" w:color="auto" w:fill="auto"/>
          </w:tcPr>
          <w:p w14:paraId="1ABD6677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зачетной работы</w:t>
            </w:r>
          </w:p>
        </w:tc>
        <w:tc>
          <w:tcPr>
            <w:tcW w:w="4395" w:type="dxa"/>
            <w:shd w:val="clear" w:color="auto" w:fill="auto"/>
          </w:tcPr>
          <w:p w14:paraId="6F10ADB5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знаний.</w:t>
            </w:r>
          </w:p>
        </w:tc>
        <w:tc>
          <w:tcPr>
            <w:tcW w:w="3228" w:type="dxa"/>
          </w:tcPr>
          <w:p w14:paraId="6DE4E7B8" w14:textId="77777777" w:rsidR="00524248" w:rsidRPr="00565850" w:rsidRDefault="00524248" w:rsidP="005658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F3A355" w14:textId="77777777" w:rsidR="009F22ED" w:rsidRPr="00FD4559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DBB84" w14:textId="77777777" w:rsidR="009F22ED" w:rsidRPr="0079335A" w:rsidRDefault="009F22ED">
      <w:pPr>
        <w:spacing w:line="240" w:lineRule="auto"/>
        <w:rPr>
          <w:rFonts w:ascii="OfficinaSansBookC" w:eastAsia="Times New Roman" w:hAnsi="OfficinaSansBookC" w:cs="Times New Roman"/>
          <w:sz w:val="28"/>
          <w:szCs w:val="28"/>
        </w:rPr>
        <w:sectPr w:rsidR="009F22ED" w:rsidRPr="0079335A" w:rsidSect="0079335A">
          <w:pgSz w:w="16834" w:h="11909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069F6872" w14:textId="77777777" w:rsidR="009F22ED" w:rsidRPr="00524248" w:rsidRDefault="00B74CC6" w:rsidP="00443EFE">
      <w:pPr>
        <w:pStyle w:val="1"/>
        <w:jc w:val="both"/>
        <w:rPr>
          <w:sz w:val="24"/>
          <w:szCs w:val="24"/>
        </w:rPr>
      </w:pPr>
      <w:bookmarkStart w:id="5" w:name="_Toc125117390"/>
      <w:r w:rsidRPr="00524248">
        <w:rPr>
          <w:rFonts w:ascii="OfficinaSansBookC" w:hAnsi="OfficinaSansBookC"/>
          <w:sz w:val="24"/>
          <w:szCs w:val="24"/>
        </w:rPr>
        <w:lastRenderedPageBreak/>
        <w:t>2</w:t>
      </w:r>
      <w:r w:rsidRPr="00524248">
        <w:rPr>
          <w:sz w:val="24"/>
          <w:szCs w:val="24"/>
        </w:rPr>
        <w:t>. Оценочные средства по дисциплине «Биология»</w:t>
      </w:r>
      <w:bookmarkEnd w:id="5"/>
    </w:p>
    <w:p w14:paraId="2C76A310" w14:textId="77777777" w:rsidR="009F22ED" w:rsidRPr="00524248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A5D23" w14:textId="77777777" w:rsidR="009F22ED" w:rsidRPr="00524248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Оценочные мероприятия текущего контроля (типы):</w:t>
      </w:r>
    </w:p>
    <w:p w14:paraId="4BB3F260" w14:textId="77777777" w:rsidR="009F22ED" w:rsidRPr="00524248" w:rsidRDefault="00B74CC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b/>
          <w:sz w:val="24"/>
          <w:szCs w:val="24"/>
        </w:rPr>
        <w:t>Задания, направленные на систематизацию и обобщение теоретической информации:</w:t>
      </w:r>
    </w:p>
    <w:p w14:paraId="51662930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заполнение таблиц</w:t>
      </w:r>
    </w:p>
    <w:p w14:paraId="5746E7E2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разработка ленты времени</w:t>
      </w:r>
    </w:p>
    <w:p w14:paraId="563AB3F3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разработка глоссария</w:t>
      </w:r>
    </w:p>
    <w:p w14:paraId="25164BDE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разработка ментальной карты</w:t>
      </w:r>
    </w:p>
    <w:p w14:paraId="63694E46" w14:textId="77777777" w:rsidR="009F22ED" w:rsidRPr="00524248" w:rsidRDefault="009F22E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9ECD055" w14:textId="77777777" w:rsidR="009F22ED" w:rsidRPr="00524248" w:rsidRDefault="00B74CC6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b/>
          <w:sz w:val="24"/>
          <w:szCs w:val="24"/>
        </w:rPr>
        <w:t>Задания, направленные на формирование или проверку знаний:</w:t>
      </w:r>
    </w:p>
    <w:p w14:paraId="6D014536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тест</w:t>
      </w:r>
    </w:p>
    <w:p w14:paraId="64C91DE1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оцениваемая дискуссия</w:t>
      </w:r>
    </w:p>
    <w:p w14:paraId="128C24EC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фронтальный опрос</w:t>
      </w:r>
    </w:p>
    <w:p w14:paraId="25711F98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обсуждение по вопросам лекции (встречается у нас только 1 раз)</w:t>
      </w:r>
    </w:p>
    <w:p w14:paraId="7FD5C3FC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устные сообщения с презентацией</w:t>
      </w:r>
    </w:p>
    <w:p w14:paraId="46CC9C79" w14:textId="77777777" w:rsidR="009F22ED" w:rsidRPr="00524248" w:rsidRDefault="009F22E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29BA699" w14:textId="77777777" w:rsidR="009F22ED" w:rsidRPr="00524248" w:rsidRDefault="00B74CC6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b/>
          <w:sz w:val="24"/>
          <w:szCs w:val="24"/>
        </w:rPr>
        <w:t>Задания, направленные на формирование практических умений и навыков</w:t>
      </w:r>
    </w:p>
    <w:p w14:paraId="185310DA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лабораторная работа</w:t>
      </w:r>
    </w:p>
    <w:p w14:paraId="45BA49CC" w14:textId="77777777" w:rsidR="009F22ED" w:rsidRPr="00524248" w:rsidRDefault="00B74C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решение задач</w:t>
      </w:r>
    </w:p>
    <w:p w14:paraId="16ADDF58" w14:textId="77777777" w:rsidR="009F22ED" w:rsidRPr="00524248" w:rsidRDefault="00B74C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практико-ориентированные расчетные задания</w:t>
      </w:r>
    </w:p>
    <w:p w14:paraId="275DEA58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кейс на анализ информации</w:t>
      </w:r>
    </w:p>
    <w:p w14:paraId="58F3EE5C" w14:textId="77777777" w:rsidR="009F22ED" w:rsidRPr="00524248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учебно-исследовательский проект</w:t>
      </w:r>
    </w:p>
    <w:p w14:paraId="210C28B3" w14:textId="77777777" w:rsidR="009F22ED" w:rsidRPr="00524248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2165E" w14:textId="77777777" w:rsidR="009F22ED" w:rsidRPr="00524248" w:rsidRDefault="00B74CC6">
      <w:pPr>
        <w:pStyle w:val="2"/>
        <w:rPr>
          <w:sz w:val="24"/>
          <w:szCs w:val="24"/>
        </w:rPr>
      </w:pPr>
      <w:bookmarkStart w:id="6" w:name="_Toc125117391"/>
      <w:r w:rsidRPr="00524248">
        <w:rPr>
          <w:sz w:val="24"/>
          <w:szCs w:val="24"/>
        </w:rPr>
        <w:t xml:space="preserve">2.1. Оценочные средства текущего контроля по дисциплине </w:t>
      </w:r>
      <w:r w:rsidR="00A0661A">
        <w:rPr>
          <w:sz w:val="24"/>
          <w:szCs w:val="24"/>
        </w:rPr>
        <w:t xml:space="preserve">ОД.13 </w:t>
      </w:r>
      <w:r w:rsidRPr="00524248">
        <w:rPr>
          <w:sz w:val="24"/>
          <w:szCs w:val="24"/>
        </w:rPr>
        <w:t>«Биология»</w:t>
      </w:r>
      <w:bookmarkEnd w:id="6"/>
    </w:p>
    <w:p w14:paraId="1BA10EF5" w14:textId="77777777" w:rsidR="009F22ED" w:rsidRPr="00524248" w:rsidRDefault="00B74CC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248">
        <w:rPr>
          <w:rFonts w:ascii="Times New Roman" w:eastAsia="Times New Roman" w:hAnsi="Times New Roman" w:cs="Times New Roman"/>
          <w:sz w:val="24"/>
          <w:szCs w:val="24"/>
        </w:rPr>
        <w:t>Текущий контроль результатов обучения можно осуществлять различными методами и с помощью различных оценочных средств. По дисциплине «Биология» в качестве средств текущего контроля применяются задания в тестовой форме; таблицы; визуализация теоретического материала в формате ленты времени и ментальных карт; решение кейсов и другие оценочные материалы. Ниже приведем примеры некоторых из них.</w:t>
      </w:r>
    </w:p>
    <w:p w14:paraId="0CC79BAF" w14:textId="77777777" w:rsidR="009F22ED" w:rsidRPr="00524248" w:rsidRDefault="00B74CC6">
      <w:pPr>
        <w:pStyle w:val="3"/>
        <w:ind w:firstLine="708"/>
        <w:rPr>
          <w:sz w:val="24"/>
          <w:szCs w:val="24"/>
        </w:rPr>
      </w:pPr>
      <w:bookmarkStart w:id="7" w:name="_Toc125117392"/>
      <w:r w:rsidRPr="00524248">
        <w:rPr>
          <w:sz w:val="24"/>
          <w:szCs w:val="24"/>
        </w:rPr>
        <w:t>2.1.1. Задания, направленные на систематизацию и обобщение теоретической информации</w:t>
      </w:r>
      <w:bookmarkEnd w:id="7"/>
    </w:p>
    <w:p w14:paraId="60AC3169" w14:textId="77777777" w:rsidR="009F22ED" w:rsidRPr="00524248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062C2" w14:textId="77777777" w:rsidR="009F22ED" w:rsidRPr="00524248" w:rsidRDefault="00B74CC6">
      <w:pPr>
        <w:widowControl w:val="0"/>
        <w:numPr>
          <w:ilvl w:val="0"/>
          <w:numId w:val="16"/>
        </w:numPr>
        <w:spacing w:line="240" w:lineRule="auto"/>
        <w:rPr>
          <w:rFonts w:ascii="OfficinaSansBookC" w:eastAsia="Times New Roman" w:hAnsi="OfficinaSansBookC" w:cs="Times New Roman"/>
          <w:b/>
          <w:sz w:val="24"/>
          <w:szCs w:val="24"/>
        </w:rPr>
      </w:pPr>
      <w:r w:rsidRPr="00524248">
        <w:rPr>
          <w:rFonts w:ascii="OfficinaSansBookC" w:eastAsia="Times New Roman" w:hAnsi="OfficinaSansBookC" w:cs="Times New Roman"/>
          <w:b/>
          <w:sz w:val="24"/>
          <w:szCs w:val="24"/>
        </w:rPr>
        <w:t>Заполнение таблицы</w:t>
      </w:r>
    </w:p>
    <w:p w14:paraId="49098F9B" w14:textId="77777777" w:rsidR="009F22ED" w:rsidRPr="00524248" w:rsidRDefault="009F22ED">
      <w:pPr>
        <w:widowControl w:val="0"/>
        <w:spacing w:line="240" w:lineRule="auto"/>
        <w:ind w:hanging="2"/>
        <w:rPr>
          <w:rFonts w:ascii="OfficinaSansBookC" w:eastAsia="Times New Roman" w:hAnsi="OfficinaSansBookC" w:cs="Times New Roman"/>
          <w:b/>
          <w:sz w:val="24"/>
          <w:szCs w:val="24"/>
        </w:rPr>
      </w:pPr>
    </w:p>
    <w:tbl>
      <w:tblPr>
        <w:tblStyle w:val="affff6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441"/>
        <w:gridCol w:w="6117"/>
      </w:tblGrid>
      <w:tr w:rsidR="009F22ED" w:rsidRPr="00A0661A" w14:paraId="4E05FC53" w14:textId="77777777" w:rsidTr="00565850">
        <w:tc>
          <w:tcPr>
            <w:tcW w:w="1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1311" w14:textId="77777777" w:rsidR="009F22ED" w:rsidRPr="00A0661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2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19E9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</w:t>
            </w:r>
          </w:p>
        </w:tc>
      </w:tr>
      <w:tr w:rsidR="009F22ED" w:rsidRPr="00A0661A" w14:paraId="7D05094E" w14:textId="77777777" w:rsidTr="00565850">
        <w:tc>
          <w:tcPr>
            <w:tcW w:w="1800" w:type="pct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ADDF95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3200" w:type="pct"/>
            <w:tcBorders>
              <w:right w:val="single" w:sz="6" w:space="0" w:color="000000"/>
            </w:tcBorders>
            <w:shd w:val="clear" w:color="auto" w:fill="auto"/>
          </w:tcPr>
          <w:p w14:paraId="67673264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</w:tr>
      <w:tr w:rsidR="009F22ED" w:rsidRPr="00A0661A" w14:paraId="69370D2D" w14:textId="77777777" w:rsidTr="00565850">
        <w:tc>
          <w:tcPr>
            <w:tcW w:w="1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F384" w14:textId="77777777" w:rsidR="009F22ED" w:rsidRPr="00A0661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32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4E44C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00161D3" w14:textId="77777777" w:rsidR="009F22ED" w:rsidRPr="00A0661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129366" w14:textId="77777777" w:rsidR="009F22ED" w:rsidRPr="00A0661A" w:rsidRDefault="00B74CC6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 w:rsidRPr="00A0661A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A0661A">
        <w:rPr>
          <w:rFonts w:ascii="Times New Roman" w:eastAsia="Times New Roman" w:hAnsi="Times New Roman" w:cs="Times New Roman"/>
          <w:sz w:val="28"/>
          <w:szCs w:val="28"/>
        </w:rPr>
        <w:t xml:space="preserve"> заполните таблицу “Вклад ученых в развитие биологии”, указав ученого, временной период работы над открытием и дайте краткую характеристику открытия, используя материал лекций,учебника, иные источники информации.</w:t>
      </w:r>
    </w:p>
    <w:p w14:paraId="1721F3AC" w14:textId="77777777" w:rsidR="00565850" w:rsidRDefault="00565850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45EEC69" w14:textId="55D2E82D" w:rsidR="009F22ED" w:rsidRPr="00A0661A" w:rsidRDefault="00B74CC6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Таблица – Вклад ученых в развитие биологии</w:t>
      </w:r>
    </w:p>
    <w:p w14:paraId="28A072F4" w14:textId="77777777" w:rsidR="009F22ED" w:rsidRPr="00A0661A" w:rsidRDefault="009F22ED">
      <w:pPr>
        <w:widowControl w:val="0"/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7"/>
        <w:tblW w:w="98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335"/>
        <w:gridCol w:w="5930"/>
      </w:tblGrid>
      <w:tr w:rsidR="009F22ED" w:rsidRPr="00A0661A" w14:paraId="0E25CBCB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C951" w14:textId="77777777" w:rsidR="009F22ED" w:rsidRPr="00A0661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Ученый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F7A0" w14:textId="77777777" w:rsidR="009F22ED" w:rsidRPr="00A0661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период</w:t>
            </w: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8EBD" w14:textId="77777777" w:rsidR="009F22ED" w:rsidRPr="00A0661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работы ученого</w:t>
            </w:r>
          </w:p>
        </w:tc>
      </w:tr>
      <w:tr w:rsidR="009F22ED" w:rsidRPr="00A0661A" w14:paraId="279E3B28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EA36" w14:textId="77777777" w:rsidR="009F22ED" w:rsidRPr="00A0661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0EDAF" w14:textId="77777777" w:rsidR="009F22ED" w:rsidRPr="00A0661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B4B22" w14:textId="77777777" w:rsidR="009F22ED" w:rsidRPr="00A0661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A0661A" w14:paraId="667AD284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04545" w14:textId="77777777" w:rsidR="009F22ED" w:rsidRPr="00A0661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5CCE" w14:textId="77777777" w:rsidR="009F22ED" w:rsidRPr="00A0661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24AD" w14:textId="77777777" w:rsidR="009F22ED" w:rsidRPr="00A0661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EB11B6" w14:textId="77777777" w:rsidR="009F22ED" w:rsidRPr="00A0661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Критерии оценивания задания:</w:t>
      </w:r>
    </w:p>
    <w:p w14:paraId="25131AFB" w14:textId="77777777" w:rsidR="009F22ED" w:rsidRPr="00A0661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“5” - таблица выполнена в полном объеме</w:t>
      </w:r>
    </w:p>
    <w:p w14:paraId="68FEDAEF" w14:textId="77777777" w:rsidR="009F22ED" w:rsidRPr="00A0661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“4” - в ходе заполнения таблицы материал отражен не полностью, имеются незначительные неточности, недочеты</w:t>
      </w:r>
    </w:p>
    <w:p w14:paraId="1421F52B" w14:textId="77777777" w:rsidR="009F22ED" w:rsidRPr="00A0661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“3” - в ходе заполнения таблицы материал отражен не полностью, имеются значительные неточности, недочеты</w:t>
      </w:r>
    </w:p>
    <w:p w14:paraId="75C72D23" w14:textId="77777777" w:rsidR="009F22ED" w:rsidRPr="00A0661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“2” - таблица отражает менее 50% материала или не выполнена</w:t>
      </w:r>
    </w:p>
    <w:p w14:paraId="751B9298" w14:textId="77777777" w:rsidR="009F22ED" w:rsidRPr="00A0661A" w:rsidRDefault="009F22E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3CD3A" w14:textId="77777777" w:rsidR="009F22ED" w:rsidRPr="00A0661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74F53A" w14:textId="77777777" w:rsidR="009F22ED" w:rsidRPr="00A0661A" w:rsidRDefault="00B74CC6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Разработка ленты времени</w:t>
      </w:r>
    </w:p>
    <w:tbl>
      <w:tblPr>
        <w:tblStyle w:val="a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4D44931A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1FB05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E68E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Онтогенез животных и человека</w:t>
            </w:r>
          </w:p>
        </w:tc>
      </w:tr>
      <w:tr w:rsidR="009F22ED" w:rsidRPr="00A0661A" w14:paraId="55BA6415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CC2B27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65A067C9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животных и человека</w:t>
            </w:r>
          </w:p>
        </w:tc>
      </w:tr>
      <w:tr w:rsidR="009F22ED" w:rsidRPr="00A0661A" w14:paraId="490DFF8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6034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9E47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390FDF6A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AC066" w14:textId="77777777" w:rsidR="009F22ED" w:rsidRPr="00A0661A" w:rsidRDefault="00B74CC6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Формулировка задания: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 создайте ленту времени, отражающую этапы онтогенеза отдельной группы животных или человека с краткой характеристикой. Названия стадий должны быть расположены в хронологическом порядке, оснащены кратким описанием основных изменений, приложены рисунки. Задание выполняется в малых группах (3-4 человека)</w:t>
      </w:r>
    </w:p>
    <w:p w14:paraId="723A4938" w14:textId="77777777" w:rsidR="009F22ED" w:rsidRPr="009F2C3D" w:rsidRDefault="009F22ED">
      <w:pPr>
        <w:spacing w:line="240" w:lineRule="auto"/>
        <w:jc w:val="both"/>
        <w:rPr>
          <w:rFonts w:ascii="OfficinaSansBookC" w:eastAsia="Times New Roman" w:hAnsi="OfficinaSansBookC" w:cs="Times New Roman"/>
          <w:b/>
          <w:sz w:val="28"/>
          <w:szCs w:val="28"/>
        </w:rPr>
      </w:pPr>
    </w:p>
    <w:p w14:paraId="4117E32D" w14:textId="77777777" w:rsidR="009F22ED" w:rsidRPr="00A0661A" w:rsidRDefault="00B74CC6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Разработка ментальной карты</w:t>
      </w:r>
    </w:p>
    <w:tbl>
      <w:tblPr>
        <w:tblStyle w:val="a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7C7A532C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45DE2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26C1C" w14:textId="77777777" w:rsidR="009F22ED" w:rsidRPr="00A0661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организма</w:t>
            </w:r>
          </w:p>
        </w:tc>
      </w:tr>
      <w:tr w:rsidR="009F22ED" w:rsidRPr="00A0661A" w14:paraId="36B989D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D5B97D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139F003" w14:textId="77777777" w:rsidR="009F22ED" w:rsidRPr="00A0661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строение и взаимосвязь частей многоклеточного организма</w:t>
            </w:r>
          </w:p>
        </w:tc>
      </w:tr>
      <w:tr w:rsidR="009F22ED" w:rsidRPr="00A0661A" w14:paraId="28D67F20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8F1E4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7EF0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47D7C278" w14:textId="77777777" w:rsidR="009F22ED" w:rsidRPr="00A0661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C5940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Формулировка задания: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 составьте ментальные карты по классификации тканей, органов и систем органов. В карте отразите особенности строения, функций объектов. Вы можете объединять объекты</w:t>
      </w:r>
      <w:r w:rsidRPr="009F2C3D">
        <w:rPr>
          <w:rFonts w:ascii="OfficinaSansBookC" w:eastAsia="Times New Roman" w:hAnsi="OfficinaSansBookC" w:cs="Times New Roman"/>
          <w:sz w:val="28"/>
          <w:szCs w:val="28"/>
        </w:rPr>
        <w:t xml:space="preserve"> по выполняемой функции или по системе </w:t>
      </w:r>
      <w:r w:rsidRPr="00A0661A">
        <w:rPr>
          <w:rFonts w:ascii="Times New Roman" w:eastAsia="Times New Roman" w:hAnsi="Times New Roman" w:cs="Times New Roman"/>
          <w:sz w:val="28"/>
          <w:szCs w:val="28"/>
        </w:rPr>
        <w:t xml:space="preserve">органов. </w:t>
      </w:r>
    </w:p>
    <w:p w14:paraId="7B08B60D" w14:textId="77777777" w:rsidR="009F22ED" w:rsidRPr="00D1294B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При выполнении студенты распределяются на малые группы (по 2-3</w:t>
      </w:r>
      <w:r w:rsidRPr="00A0661A">
        <w:rPr>
          <w:rFonts w:ascii="Times New Roman" w:eastAsia="Times New Roman" w:hAnsi="Times New Roman" w:cs="Times New Roman"/>
          <w:sz w:val="28"/>
          <w:szCs w:val="28"/>
        </w:rPr>
        <w:t xml:space="preserve">человека). </w:t>
      </w: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Задание является профессионально-ориентированным. Студенты, обучающиеся профессии/специальности связанной с объектом изучения “Растения” разрабатывают ментальную карту по строению организма растений (группы можно разделить по отделам растений: моховидные, плауновидные, хвощевидные, папоротниковидные, голосеменные, покрытосеменные). Студенты, обучающиеся профессии/специальности связанной с объектом изучения “Животные” разрабатывают ментальную карту по строению организма животных (группы можно разделить по типам и классам животных. Типы: кишечнополостные, плоские черви, круглые черви, кольчатые черви, моллюски, членистоногие. Классы: хрящевые рыбы, лопастеперые рыбы, амфибии, пресмыкающиеся, птицы, млекопитающие). Студенты, обучающиеся </w:t>
      </w:r>
      <w:r w:rsidRPr="00D1294B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профессии/специальности связанной с объектом изучения “Человек” разрабатывают ментальную карту по строению организма человека.</w:t>
      </w:r>
    </w:p>
    <w:p w14:paraId="183D0DB5" w14:textId="77777777" w:rsidR="009F22ED" w:rsidRPr="00D1294B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рекомендуем использовать инструменты: </w:t>
      </w:r>
    </w:p>
    <w:p w14:paraId="79438B54" w14:textId="77777777" w:rsidR="009F22ED" w:rsidRPr="00D1294B" w:rsidRDefault="0007738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B74CC6" w:rsidRPr="00D1294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https://www.mindmeister.com</w:t>
        </w:r>
      </w:hyperlink>
    </w:p>
    <w:p w14:paraId="2F4506A9" w14:textId="77777777" w:rsidR="009F22ED" w:rsidRPr="00D1294B" w:rsidRDefault="0007738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B74CC6" w:rsidRPr="00D1294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https://app.mindmup.com</w:t>
        </w:r>
      </w:hyperlink>
    </w:p>
    <w:p w14:paraId="061D3FAA" w14:textId="77777777" w:rsidR="009F22ED" w:rsidRPr="00D1294B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или другого инструмента для создания ментальных карт.</w:t>
      </w:r>
    </w:p>
    <w:p w14:paraId="2B200E10" w14:textId="77777777" w:rsidR="009F22ED" w:rsidRPr="00A0661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Пример части ментальной карты:</w:t>
      </w:r>
    </w:p>
    <w:p w14:paraId="07C84339" w14:textId="77777777" w:rsidR="009F22ED" w:rsidRPr="0079335A" w:rsidRDefault="00B74CC6">
      <w:pPr>
        <w:spacing w:line="240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A0661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3C0D4062" wp14:editId="636BB954">
            <wp:extent cx="5731200" cy="9779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B56E5" w14:textId="77777777" w:rsidR="00F7279B" w:rsidRPr="009F2C3D" w:rsidRDefault="00F7279B">
      <w:pPr>
        <w:spacing w:line="240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14:paraId="41514DFB" w14:textId="77777777" w:rsidR="009F22ED" w:rsidRPr="00A0661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Критерии оценивания ментальной карты:</w:t>
      </w:r>
    </w:p>
    <w:p w14:paraId="67297843" w14:textId="77777777" w:rsidR="009F22ED" w:rsidRPr="00A0661A" w:rsidRDefault="00B74CC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eading=h.1t3h5sf" w:colFirst="0" w:colLast="0"/>
      <w:bookmarkEnd w:id="8"/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«5» - 8-9 баллов; «4» - 7 баллов; «3» - 5 баллов</w:t>
      </w:r>
    </w:p>
    <w:p w14:paraId="3CF799A0" w14:textId="77777777" w:rsidR="00F7279B" w:rsidRPr="0079335A" w:rsidRDefault="00F7279B">
      <w:pPr>
        <w:spacing w:after="200" w:line="240" w:lineRule="auto"/>
        <w:rPr>
          <w:rFonts w:ascii="OfficinaSansBookC" w:eastAsia="Times New Roman" w:hAnsi="OfficinaSansBookC" w:cs="Times New Roman"/>
          <w:b/>
          <w:sz w:val="24"/>
          <w:szCs w:val="24"/>
        </w:rPr>
      </w:pPr>
    </w:p>
    <w:tbl>
      <w:tblPr>
        <w:tblStyle w:val="affffa"/>
        <w:tblW w:w="95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2381"/>
        <w:gridCol w:w="2381"/>
        <w:gridCol w:w="2381"/>
      </w:tblGrid>
      <w:tr w:rsidR="009F22ED" w:rsidRPr="0079335A" w14:paraId="4B5EE231" w14:textId="77777777">
        <w:tc>
          <w:tcPr>
            <w:tcW w:w="2381" w:type="dxa"/>
          </w:tcPr>
          <w:p w14:paraId="01CD6F90" w14:textId="77777777" w:rsidR="009F22ED" w:rsidRPr="00A0661A" w:rsidRDefault="009F22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13D9206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2381" w:type="dxa"/>
          </w:tcPr>
          <w:p w14:paraId="7217B82F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81" w:type="dxa"/>
          </w:tcPr>
          <w:p w14:paraId="1301E946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</w:tr>
      <w:tr w:rsidR="009F22ED" w:rsidRPr="0079335A" w14:paraId="76713970" w14:textId="77777777">
        <w:tc>
          <w:tcPr>
            <w:tcW w:w="2381" w:type="dxa"/>
          </w:tcPr>
          <w:p w14:paraId="121861BF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81" w:type="dxa"/>
          </w:tcPr>
          <w:p w14:paraId="4C6A9E19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в полном объеме</w:t>
            </w:r>
          </w:p>
        </w:tc>
        <w:tc>
          <w:tcPr>
            <w:tcW w:w="2381" w:type="dxa"/>
          </w:tcPr>
          <w:p w14:paraId="31400A63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представлена, но имеются неточности</w:t>
            </w:r>
          </w:p>
        </w:tc>
        <w:tc>
          <w:tcPr>
            <w:tcW w:w="2381" w:type="dxa"/>
          </w:tcPr>
          <w:p w14:paraId="00DB41A0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частично</w:t>
            </w:r>
          </w:p>
        </w:tc>
      </w:tr>
      <w:tr w:rsidR="009F22ED" w:rsidRPr="0079335A" w14:paraId="2FB71D44" w14:textId="77777777">
        <w:tc>
          <w:tcPr>
            <w:tcW w:w="2381" w:type="dxa"/>
          </w:tcPr>
          <w:p w14:paraId="70B5853B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Графическое оформление карты</w:t>
            </w:r>
          </w:p>
        </w:tc>
        <w:tc>
          <w:tcPr>
            <w:tcW w:w="2381" w:type="dxa"/>
          </w:tcPr>
          <w:p w14:paraId="7EC52470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 с добавлением картинок, знаков. Использование разных цветов на определенных ветвях.</w:t>
            </w:r>
          </w:p>
        </w:tc>
        <w:tc>
          <w:tcPr>
            <w:tcW w:w="2381" w:type="dxa"/>
          </w:tcPr>
          <w:p w14:paraId="6C13CE34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</w:t>
            </w:r>
          </w:p>
        </w:tc>
        <w:tc>
          <w:tcPr>
            <w:tcW w:w="2381" w:type="dxa"/>
          </w:tcPr>
          <w:p w14:paraId="4EDA81EC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Простой «паучок»</w:t>
            </w:r>
          </w:p>
        </w:tc>
      </w:tr>
      <w:tr w:rsidR="009F22ED" w:rsidRPr="0079335A" w14:paraId="1A36463F" w14:textId="77777777">
        <w:tc>
          <w:tcPr>
            <w:tcW w:w="2381" w:type="dxa"/>
          </w:tcPr>
          <w:p w14:paraId="1EEA8E13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Лексико-грамматическое оформление</w:t>
            </w:r>
          </w:p>
        </w:tc>
        <w:tc>
          <w:tcPr>
            <w:tcW w:w="2381" w:type="dxa"/>
          </w:tcPr>
          <w:p w14:paraId="2759369C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ошибок и опечаток</w:t>
            </w:r>
          </w:p>
        </w:tc>
        <w:tc>
          <w:tcPr>
            <w:tcW w:w="2381" w:type="dxa"/>
          </w:tcPr>
          <w:p w14:paraId="2490D1FE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грубых грамматических ошибок или опечаток, которые бы отвлекали внимание читателя от содержания</w:t>
            </w:r>
          </w:p>
        </w:tc>
        <w:tc>
          <w:tcPr>
            <w:tcW w:w="2381" w:type="dxa"/>
          </w:tcPr>
          <w:p w14:paraId="62D4D683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содержит так много грубых грамматических ошибок и опечаток, что ее содержание трудно воспринимается</w:t>
            </w:r>
          </w:p>
        </w:tc>
      </w:tr>
    </w:tbl>
    <w:p w14:paraId="35448E22" w14:textId="77777777" w:rsidR="00565850" w:rsidRDefault="00565850" w:rsidP="0056585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E8958C" w14:textId="0C8DC17D" w:rsidR="009F22ED" w:rsidRPr="00A0661A" w:rsidRDefault="00B74CC6">
      <w:pPr>
        <w:widowControl w:val="0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Разработка глоссария</w:t>
      </w:r>
    </w:p>
    <w:tbl>
      <w:tblPr>
        <w:tblStyle w:val="a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34973727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98D8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5E79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генетики</w:t>
            </w:r>
          </w:p>
        </w:tc>
      </w:tr>
      <w:tr w:rsidR="009F22ED" w:rsidRPr="00A0661A" w14:paraId="06A18E6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B9BED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2C0994E3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</w:tc>
      </w:tr>
      <w:tr w:rsidR="009F22ED" w:rsidRPr="00A0661A" w14:paraId="3F21014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BE68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88B33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73963FF" w14:textId="77777777" w:rsidR="009F22ED" w:rsidRPr="00A0661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BDE90E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>составьте глоссарий с определениями по теме ”Основные понятия генетика”, используя материалы лекций, учебники, словари.</w:t>
      </w:r>
    </w:p>
    <w:p w14:paraId="73A2997F" w14:textId="77777777" w:rsidR="009F22ED" w:rsidRPr="00A0661A" w:rsidRDefault="009F22E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E78E0E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22ED" w:rsidRPr="00A0661A" w:rsidSect="00565850">
          <w:pgSz w:w="11909" w:h="16834"/>
          <w:pgMar w:top="1134" w:right="850" w:bottom="1134" w:left="1701" w:header="720" w:footer="720" w:gutter="0"/>
          <w:cols w:space="720"/>
          <w:docGrid w:linePitch="299"/>
        </w:sect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терминов:</w:t>
      </w:r>
    </w:p>
    <w:p w14:paraId="31417EBC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Альтернативные признаки</w:t>
      </w:r>
    </w:p>
    <w:p w14:paraId="38A7CF5C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Аллельные гены</w:t>
      </w:r>
    </w:p>
    <w:p w14:paraId="18CAC6D4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Неаллельные гены</w:t>
      </w:r>
    </w:p>
    <w:p w14:paraId="363A74A7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Доминантный признак</w:t>
      </w:r>
    </w:p>
    <w:p w14:paraId="7B9A0900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Рецессивный признак</w:t>
      </w:r>
    </w:p>
    <w:p w14:paraId="5F583923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Гомозиготный организм</w:t>
      </w:r>
    </w:p>
    <w:p w14:paraId="5694E288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Гетерозиготный организм</w:t>
      </w:r>
    </w:p>
    <w:p w14:paraId="28C36E0C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Генотип</w:t>
      </w:r>
    </w:p>
    <w:p w14:paraId="6C6198C0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Фенотип</w:t>
      </w:r>
    </w:p>
    <w:p w14:paraId="772DE825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Дигибридное скрещивание</w:t>
      </w:r>
    </w:p>
    <w:p w14:paraId="372FD0F2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Чистая линия</w:t>
      </w:r>
    </w:p>
    <w:p w14:paraId="406FB758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Гибрид</w:t>
      </w:r>
    </w:p>
    <w:p w14:paraId="18D9863C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Наследственность</w:t>
      </w:r>
    </w:p>
    <w:p w14:paraId="6BFF6869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22ED" w:rsidRPr="00A0661A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Изменчивость</w:t>
      </w:r>
    </w:p>
    <w:p w14:paraId="40558253" w14:textId="77777777" w:rsidR="009F22ED" w:rsidRPr="00D1294B" w:rsidRDefault="00B74CC6" w:rsidP="00443EFE">
      <w:pPr>
        <w:pStyle w:val="3"/>
        <w:ind w:left="0" w:firstLine="720"/>
        <w:jc w:val="both"/>
        <w:rPr>
          <w:sz w:val="24"/>
          <w:szCs w:val="24"/>
        </w:rPr>
      </w:pPr>
      <w:bookmarkStart w:id="9" w:name="_Toc125117393"/>
      <w:r w:rsidRPr="00D1294B">
        <w:rPr>
          <w:sz w:val="24"/>
          <w:szCs w:val="24"/>
        </w:rPr>
        <w:lastRenderedPageBreak/>
        <w:t>2.1.2. Задания, направленные на формирование или проверку знаний</w:t>
      </w:r>
      <w:bookmarkEnd w:id="9"/>
    </w:p>
    <w:p w14:paraId="4F8CE3DD" w14:textId="77777777" w:rsidR="009F22ED" w:rsidRPr="00A0661A" w:rsidRDefault="00B74CC6">
      <w:pPr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Фронтальный опрос</w:t>
      </w:r>
    </w:p>
    <w:p w14:paraId="6B0E7365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07A722A8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DC8ED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00D8" w14:textId="77777777" w:rsidR="009F22ED" w:rsidRPr="00A0661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эволюционного учения</w:t>
            </w:r>
          </w:p>
        </w:tc>
      </w:tr>
      <w:tr w:rsidR="009F22ED" w:rsidRPr="00A0661A" w14:paraId="0465828C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E945BF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D258B80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</w:tr>
      <w:tr w:rsidR="009F22ED" w:rsidRPr="00A0661A" w14:paraId="0B85CB5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EE8E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922E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26D5F61C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4F6A88" w14:textId="77777777" w:rsidR="009F22ED" w:rsidRPr="00A0661A" w:rsidRDefault="009F22ED">
      <w:pPr>
        <w:widowControl w:val="0"/>
        <w:spacing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B6E5DA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фронтальному опросу</w:t>
      </w:r>
    </w:p>
    <w:p w14:paraId="619CE58A" w14:textId="77777777" w:rsidR="009F22ED" w:rsidRPr="00A0661A" w:rsidRDefault="00B74C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Каковы сильные и слабые стороны системы органического мира К. Линнея?</w:t>
      </w:r>
    </w:p>
    <w:p w14:paraId="5B1EB706" w14:textId="77777777" w:rsidR="009F22ED" w:rsidRPr="00A0661A" w:rsidRDefault="00B74C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Сформулируйте основные положения эволюционной теории Ж. Б. Ламарка.</w:t>
      </w:r>
    </w:p>
    <w:p w14:paraId="44603D7E" w14:textId="77777777" w:rsidR="009F22ED" w:rsidRPr="00A0661A" w:rsidRDefault="00B74C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Перечислите предпосылки возникновения дарвинизма</w:t>
      </w:r>
    </w:p>
    <w:p w14:paraId="3B23DC39" w14:textId="77777777" w:rsidR="009F22ED" w:rsidRPr="00A0661A" w:rsidRDefault="00B74C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Перечислите основные положения синтетической теории эволюции</w:t>
      </w:r>
    </w:p>
    <w:p w14:paraId="69C43B30" w14:textId="77777777" w:rsidR="009F22ED" w:rsidRPr="00A0661A" w:rsidRDefault="009F22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FA164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607F43F4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«5» - ответ полный, развернутый</w:t>
      </w:r>
    </w:p>
    <w:p w14:paraId="0D5EE48D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«4» - ответ достаточно полный, но есть неточности</w:t>
      </w:r>
    </w:p>
    <w:p w14:paraId="0C72A0D6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«3» - ответ краткий или с грубыми ошибками</w:t>
      </w:r>
    </w:p>
    <w:p w14:paraId="2490DA48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«2» </w:t>
      </w:r>
      <w:r w:rsidR="00F7279B" w:rsidRPr="00A066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 ответ неверный или отсутствует</w:t>
      </w:r>
    </w:p>
    <w:p w14:paraId="6412B9E5" w14:textId="77777777" w:rsidR="009F22ED" w:rsidRPr="00A0661A" w:rsidRDefault="009F22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279CE" w14:textId="77777777" w:rsidR="009F22ED" w:rsidRPr="00A0661A" w:rsidRDefault="00B74CC6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2. Подготовка устных сообщений с презентацией</w:t>
      </w:r>
    </w:p>
    <w:p w14:paraId="6BB7B816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7C7C3409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E258C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2195" w14:textId="77777777" w:rsidR="009F22ED" w:rsidRPr="00A0661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человека</w:t>
            </w:r>
          </w:p>
        </w:tc>
      </w:tr>
      <w:tr w:rsidR="009F22ED" w:rsidRPr="00A0661A" w14:paraId="4513F8D8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E5251F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8CDE6CF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1E1C7728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возможное возникновение наследственных признаков</w:t>
            </w:r>
          </w:p>
        </w:tc>
      </w:tr>
      <w:tr w:rsidR="009F22ED" w:rsidRPr="00A0661A" w14:paraId="3A79ECA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62F7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782B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727987A1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52313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и презентацию об одном наследственном заболевании из перечня. Работа выполняется в парах. В структуре сообщения и презентации необходимо отразить:</w:t>
      </w:r>
    </w:p>
    <w:p w14:paraId="4C2F65D8" w14:textId="77777777" w:rsidR="009F22ED" w:rsidRPr="00A0661A" w:rsidRDefault="00B74CC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Название заболевания</w:t>
      </w:r>
    </w:p>
    <w:p w14:paraId="5162F66B" w14:textId="77777777" w:rsidR="009F22ED" w:rsidRPr="00A0661A" w:rsidRDefault="00B74CC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Типизация заболевания</w:t>
      </w:r>
    </w:p>
    <w:p w14:paraId="5C9456BD" w14:textId="77777777" w:rsidR="009F22ED" w:rsidRPr="00913BA2" w:rsidRDefault="00B74CC6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3BA2">
        <w:rPr>
          <w:rFonts w:ascii="Times New Roman" w:eastAsia="Times New Roman" w:hAnsi="Times New Roman" w:cs="Times New Roman"/>
          <w:sz w:val="24"/>
          <w:szCs w:val="24"/>
        </w:rPr>
        <w:t>) геномное / генное / полигенное / хромосомное</w:t>
      </w:r>
    </w:p>
    <w:p w14:paraId="41D071C4" w14:textId="77777777" w:rsidR="009F22ED" w:rsidRPr="00913BA2" w:rsidRDefault="00B74CC6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Б) аутосомно-доминантное / аутосомно-рецессивное / сцепленное с полом</w:t>
      </w:r>
    </w:p>
    <w:p w14:paraId="74A955A0" w14:textId="77777777" w:rsidR="009F22ED" w:rsidRPr="00913BA2" w:rsidRDefault="00B74CC6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Сущность мутации (на клеточном уровне)</w:t>
      </w:r>
    </w:p>
    <w:p w14:paraId="1F46CAC5" w14:textId="77777777" w:rsidR="009F22ED" w:rsidRPr="00913BA2" w:rsidRDefault="00B74CC6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Клинические проявления заболевания</w:t>
      </w:r>
    </w:p>
    <w:p w14:paraId="79DDB3EA" w14:textId="77777777" w:rsidR="009F22ED" w:rsidRPr="00913BA2" w:rsidRDefault="00B74CC6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Частота встречаемости</w:t>
      </w:r>
    </w:p>
    <w:p w14:paraId="494C1BBB" w14:textId="77777777" w:rsidR="009F22ED" w:rsidRPr="00913BA2" w:rsidRDefault="00B74CC6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</w:p>
    <w:p w14:paraId="07D0BB5D" w14:textId="77777777" w:rsidR="009F22ED" w:rsidRPr="0079335A" w:rsidRDefault="00B74CC6">
      <w:pPr>
        <w:widowControl w:val="0"/>
        <w:numPr>
          <w:ilvl w:val="0"/>
          <w:numId w:val="8"/>
        </w:numPr>
        <w:spacing w:line="240" w:lineRule="auto"/>
        <w:rPr>
          <w:rFonts w:ascii="OfficinaSansBookC" w:eastAsia="Times New Roman" w:hAnsi="OfficinaSansBookC" w:cs="Times New Roman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Источники информации</w:t>
      </w:r>
      <w:r w:rsidRPr="0079335A">
        <w:rPr>
          <w:rFonts w:ascii="OfficinaSansBookC" w:eastAsia="Times New Roman" w:hAnsi="OfficinaSansBookC" w:cs="Times New Roman"/>
          <w:sz w:val="28"/>
          <w:szCs w:val="28"/>
        </w:rPr>
        <w:t>.</w:t>
      </w:r>
    </w:p>
    <w:p w14:paraId="7D8A61D2" w14:textId="77777777" w:rsidR="00565850" w:rsidRDefault="0056585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571F8" w14:textId="220D9142" w:rsidR="009F22ED" w:rsidRPr="00A0661A" w:rsidRDefault="00B74CC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F22ED" w:rsidRPr="00A0661A">
          <w:pgSz w:w="11909" w:h="16834"/>
          <w:pgMar w:top="1440" w:right="1440" w:bottom="1440" w:left="1440" w:header="720" w:footer="720" w:gutter="0"/>
          <w:cols w:space="720"/>
        </w:sect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наследственных заболеваний человека</w:t>
      </w:r>
    </w:p>
    <w:p w14:paraId="0511F79C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lastRenderedPageBreak/>
        <w:t>Синдром Энгельмана</w:t>
      </w:r>
    </w:p>
    <w:p w14:paraId="1D54DE36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Муковисцидоз</w:t>
      </w:r>
    </w:p>
    <w:p w14:paraId="5BDD7C7B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Синдром Пирсона</w:t>
      </w:r>
    </w:p>
    <w:p w14:paraId="5AFD63BB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Синдром Дауна, </w:t>
      </w:r>
    </w:p>
    <w:p w14:paraId="45E7F019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Синдром Клайнфельтера, </w:t>
      </w:r>
    </w:p>
    <w:p w14:paraId="6DF2CFE3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Синдром Шерешевского-Тернера, </w:t>
      </w:r>
    </w:p>
    <w:p w14:paraId="171E2B62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Синдром Эдвардса, </w:t>
      </w:r>
    </w:p>
    <w:p w14:paraId="7B730213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Синдром «кошачьего крика»</w:t>
      </w:r>
    </w:p>
    <w:p w14:paraId="06238AF1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Серповидноклеточная анемия</w:t>
      </w:r>
    </w:p>
    <w:p w14:paraId="1C95F2BB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Нейрофиброматоз</w:t>
      </w:r>
    </w:p>
    <w:p w14:paraId="3F8DA5BC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Дальтонизм</w:t>
      </w:r>
    </w:p>
    <w:p w14:paraId="381BE0CF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Гемофилия</w:t>
      </w:r>
    </w:p>
    <w:p w14:paraId="208C31EE" w14:textId="77777777" w:rsidR="009F22ED" w:rsidRPr="00A0661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22ED" w:rsidRPr="00A0661A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Фенилкетонурия</w:t>
      </w:r>
    </w:p>
    <w:p w14:paraId="3D642AF0" w14:textId="77777777" w:rsidR="009F22ED" w:rsidRPr="00A0661A" w:rsidRDefault="009F22E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00ADC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Чек-лист для оценки презентации</w:t>
      </w:r>
    </w:p>
    <w:p w14:paraId="363D7350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Оцените презентацию по следующим критериям:</w:t>
      </w:r>
    </w:p>
    <w:tbl>
      <w:tblPr>
        <w:tblStyle w:val="affffe"/>
        <w:tblW w:w="8437" w:type="dxa"/>
        <w:tblInd w:w="-115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893"/>
        <w:gridCol w:w="1242"/>
        <w:gridCol w:w="1627"/>
      </w:tblGrid>
      <w:tr w:rsidR="009F22ED" w:rsidRPr="00565850" w14:paraId="22AE2CF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9249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ECA2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F544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198E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</w:p>
        </w:tc>
      </w:tr>
      <w:tr w:rsidR="009F22ED" w:rsidRPr="00565850" w14:paraId="715D75C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9591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A33C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слайд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FA2D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9832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2881C7E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354D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A078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D8BC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8687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72FADAF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C11D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20FF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авторах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5979A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B4EE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2C7ECAB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FAAB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29CA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 полная типизация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72903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3108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5D3B46A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00E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62D2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Показана сущность мутации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BB94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D377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107204F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9CDA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3588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Описаны клинические проявления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702F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8361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5BC2DB2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7030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A4B9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Указана частота встречаемость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2B65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8CFE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57201A9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D3DD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BDEC" w14:textId="77777777" w:rsidR="009F22ED" w:rsidRPr="00565850" w:rsidRDefault="00B74CC6" w:rsidP="005658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Описана диагностика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CB26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1E10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4528C67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DC7C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302E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Указаны источники информации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11DB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BA6E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2F08CC6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24EB2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D47D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единого стиля презентации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8060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A8DC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052EA71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3687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3DD70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был интересен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1065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AC16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65850" w14:paraId="40BE057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7F62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B9A0" w14:textId="77777777" w:rsidR="009F22ED" w:rsidRPr="00565850" w:rsidRDefault="00B74CC6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 был полезен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25F6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2B5B" w14:textId="77777777" w:rsidR="009F22ED" w:rsidRPr="00565850" w:rsidRDefault="009F22ED" w:rsidP="005658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E59EE5" w14:textId="77777777" w:rsidR="009F22ED" w:rsidRPr="00A0661A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D9528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0C1FCA78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12-11 баллов - «5»</w:t>
      </w:r>
    </w:p>
    <w:p w14:paraId="3AA71424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10 - 8 </w:t>
      </w:r>
      <w:r w:rsidR="00F7279B" w:rsidRPr="00A0661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>аллов - «4»</w:t>
      </w:r>
    </w:p>
    <w:p w14:paraId="36BC8BE9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7-6 баллов -«3»</w:t>
      </w:r>
    </w:p>
    <w:p w14:paraId="7A503385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71D57943" w14:textId="77777777" w:rsidR="009F22ED" w:rsidRPr="00A0661A" w:rsidRDefault="009F22E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99FA99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1F2F91C8" w14:textId="77777777" w:rsidR="009F22ED" w:rsidRPr="00A0661A" w:rsidRDefault="00B74CC6">
      <w:pPr>
        <w:tabs>
          <w:tab w:val="left" w:pos="572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F7279B" w:rsidRPr="00A0661A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 повторения тем презентаций, преподавателю рекомендуется распределить конкретные темы среди групп учащихся.</w:t>
      </w:r>
    </w:p>
    <w:p w14:paraId="6B1779D4" w14:textId="77777777" w:rsidR="00565850" w:rsidRDefault="00565850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8141B" w14:textId="37D7C118" w:rsidR="009F22ED" w:rsidRPr="00A0661A" w:rsidRDefault="00B74CC6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3. Оцениваемая дискуссия</w:t>
      </w:r>
    </w:p>
    <w:p w14:paraId="7A080F6B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325C14E0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843E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087A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- глобальная экологическая система</w:t>
            </w:r>
          </w:p>
        </w:tc>
      </w:tr>
      <w:tr w:rsidR="009F22ED" w:rsidRPr="00A0661A" w14:paraId="2B0766F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99A613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E84F26E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5D554365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</w:tc>
      </w:tr>
      <w:tr w:rsidR="009F22ED" w:rsidRPr="00A0661A" w14:paraId="75E141C5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D895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AC57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5DA51D4C" w14:textId="77777777" w:rsidR="009F22ED" w:rsidRPr="00A0661A" w:rsidRDefault="00B74CC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оцениваемой дискуссии</w:t>
      </w:r>
    </w:p>
    <w:p w14:paraId="2261DAD5" w14:textId="77777777" w:rsidR="009F22ED" w:rsidRPr="00A0661A" w:rsidRDefault="00B74C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Глобальное потепление: миф или реальность? Что вам известно о данном явлении? Какие факты существования или отсутствия глобального потепления вам известны?</w:t>
      </w:r>
    </w:p>
    <w:p w14:paraId="1F14D846" w14:textId="77777777" w:rsidR="009F22ED" w:rsidRPr="00A0661A" w:rsidRDefault="00B74C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Объясните, какие факторы ограничивают распространение жизни в атмосфере, литосфере, гидросфере.</w:t>
      </w:r>
    </w:p>
    <w:p w14:paraId="7DB9C66C" w14:textId="77777777" w:rsidR="009F22ED" w:rsidRPr="00A0661A" w:rsidRDefault="00B74C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Как можно охарактеризовать исторические изменения роли человека в биосфере?</w:t>
      </w:r>
    </w:p>
    <w:p w14:paraId="5AFE2AFF" w14:textId="77777777" w:rsidR="009F22ED" w:rsidRPr="00A0661A" w:rsidRDefault="00B74C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В чём состоит ценность охраны биоразнообразия? Что приводит к сокращению биологического разнообразия?Почему для человечества важно не допустить обеднения биоразнообразия?</w:t>
      </w:r>
    </w:p>
    <w:p w14:paraId="63C46BF3" w14:textId="77777777" w:rsidR="009F22ED" w:rsidRPr="00A0661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E3807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7C68037C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«5» – Активное участие в дискуссии. Высказывание соответствует заданной теме, характеризуется высокой информативностью и оригинальностью, аргументы подкреплены убедительными примерами.</w:t>
      </w:r>
    </w:p>
    <w:p w14:paraId="3D5AACED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«4» - Достаточно активное участие в дискуссии. Допускается незначительное отклонение от темы дискуссии. Высказывание носит отчасти тривиальный, поверхностный характер. Не все аргументы подкреплены примерами.</w:t>
      </w:r>
    </w:p>
    <w:p w14:paraId="5AA8CF4C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«3» – Пассивное участие в дискуссии. Высказывание характеризуется низкой информативностью, стереотипностью, не отражает полного понимания темы дискуссии. Аргументы сформулированы абстрактно. Примеры отсутствуют.</w:t>
      </w:r>
    </w:p>
    <w:p w14:paraId="1925703A" w14:textId="77777777" w:rsidR="009F22ED" w:rsidRPr="00A0661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«2» -Пассивное участие в дискуссии. Высказывание не соответствует заданной теме, отсутствуют аргументы в пользу какой-либо точки зрения.</w:t>
      </w:r>
    </w:p>
    <w:p w14:paraId="4C4F1DD6" w14:textId="77777777" w:rsidR="009F22ED" w:rsidRPr="00A0661A" w:rsidRDefault="009F22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8807F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1CA6553E" w14:textId="77777777" w:rsidR="009F22ED" w:rsidRPr="00A0661A" w:rsidRDefault="00B74CC6">
      <w:pPr>
        <w:tabs>
          <w:tab w:val="left" w:pos="572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Дискуссию модерирует преподаватель. В начале дискуссии он задает слушателям несколько ключевых острых вопросов, побуждая их вступить в обсуждение. Далее постепенно в ходе дискуссии обсуждаются все поставленные вопросы, участники высказывают свое мнение.</w:t>
      </w:r>
    </w:p>
    <w:p w14:paraId="6B90BABF" w14:textId="77777777" w:rsidR="009F22ED" w:rsidRPr="00A0661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593304" w14:textId="77777777" w:rsidR="009F22ED" w:rsidRPr="00A0661A" w:rsidRDefault="00B74CC6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 xml:space="preserve">4. Обсуждение по вопросам лекции </w:t>
      </w:r>
    </w:p>
    <w:p w14:paraId="3B06DD38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4102286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9319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32E" w14:textId="77777777" w:rsidR="009F22ED" w:rsidRPr="00A0661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</w:tr>
      <w:tr w:rsidR="009F22ED" w:rsidRPr="00A0661A" w14:paraId="5C622DA4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D467C3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19D58BE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</w:tr>
      <w:tr w:rsidR="009F22ED" w:rsidRPr="00A0661A" w14:paraId="787A2AD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C465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2C0A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01CA3E38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1A22A" w14:textId="77777777" w:rsidR="009F22ED" w:rsidRPr="00A0661A" w:rsidRDefault="00B74CC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для обсуждения</w:t>
      </w:r>
    </w:p>
    <w:p w14:paraId="0D770B77" w14:textId="77777777" w:rsidR="009F22ED" w:rsidRPr="00A0661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Какие изменения в клетке предшествуют делению?</w:t>
      </w:r>
    </w:p>
    <w:p w14:paraId="2AFF956B" w14:textId="77777777" w:rsidR="009F22ED" w:rsidRPr="00A0661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Охарактеризуйте фазы митоза и кратко расскажите, как происходит этот процесс.</w:t>
      </w:r>
    </w:p>
    <w:p w14:paraId="2A1404C3" w14:textId="77777777" w:rsidR="009F22ED" w:rsidRPr="00A0661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митоза?</w:t>
      </w:r>
    </w:p>
    <w:p w14:paraId="5D076CFA" w14:textId="77777777" w:rsidR="009F22ED" w:rsidRPr="00A0661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lastRenderedPageBreak/>
        <w:t>Чем мейоз отличается от митоза?</w:t>
      </w:r>
    </w:p>
    <w:p w14:paraId="00EC9F3F" w14:textId="77777777" w:rsidR="009F22ED" w:rsidRPr="00A0661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мейоза?</w:t>
      </w:r>
    </w:p>
    <w:p w14:paraId="10A5E0FF" w14:textId="77777777" w:rsidR="009F22ED" w:rsidRPr="00A0661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B55773" w14:textId="77777777" w:rsidR="009F22ED" w:rsidRPr="00A0661A" w:rsidRDefault="00B74CC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5. Тест</w:t>
      </w:r>
    </w:p>
    <w:tbl>
      <w:tblPr>
        <w:tblStyle w:val="affff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743C1D3B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034B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C288B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генов</w:t>
            </w:r>
          </w:p>
        </w:tc>
      </w:tr>
      <w:tr w:rsidR="009F22ED" w:rsidRPr="00A0661A" w14:paraId="06E5DA57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3A5E3D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773E2319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25D5673A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различных взаимодействиях генов</w:t>
            </w:r>
          </w:p>
        </w:tc>
      </w:tr>
      <w:tr w:rsidR="009F22ED" w:rsidRPr="00A0661A" w14:paraId="7E20C688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5ECE9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6E0E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4A6D3921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358C37" w14:textId="77777777" w:rsidR="009F22ED" w:rsidRPr="00D1294B" w:rsidRDefault="00A0661A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B74CC6" w:rsidRPr="00D1294B">
        <w:rPr>
          <w:rFonts w:ascii="Times New Roman" w:eastAsia="Times New Roman" w:hAnsi="Times New Roman" w:cs="Times New Roman"/>
          <w:b/>
          <w:sz w:val="24"/>
          <w:szCs w:val="24"/>
        </w:rPr>
        <w:t>естово</w:t>
      </w:r>
      <w:r w:rsidRPr="00D1294B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="00B74CC6" w:rsidRPr="00D1294B">
        <w:rPr>
          <w:rFonts w:ascii="Times New Roman" w:eastAsia="Times New Roman" w:hAnsi="Times New Roman" w:cs="Times New Roman"/>
          <w:b/>
          <w:sz w:val="24"/>
          <w:szCs w:val="24"/>
        </w:rPr>
        <w:t>задани</w:t>
      </w:r>
      <w:r w:rsidRPr="00D1294B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30510308" w14:textId="77777777" w:rsidR="009F22ED" w:rsidRPr="00D1294B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К взаимодействиям аллельных генов не относят:</w:t>
      </w:r>
    </w:p>
    <w:p w14:paraId="2EEE16B6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1) эпистаз, полимерию, модифицирующее действие генов</w:t>
      </w:r>
    </w:p>
    <w:p w14:paraId="7EE9FE8F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2) кооперацию, множественный аллелизм</w:t>
      </w:r>
    </w:p>
    <w:p w14:paraId="71D7A7DC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3) сверхдоминирование, комплементарность</w:t>
      </w:r>
    </w:p>
    <w:p w14:paraId="794FA31F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4) кодоминирование, промежуточное доминирование</w:t>
      </w:r>
    </w:p>
    <w:p w14:paraId="7F31D45E" w14:textId="77777777" w:rsidR="009F22ED" w:rsidRPr="00D1294B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Проявление у гетерозигот признаков, детерминируемых двумя аллелями наблюдается при:</w:t>
      </w:r>
    </w:p>
    <w:p w14:paraId="35AD20F2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1) сверхдоминировании</w:t>
      </w:r>
    </w:p>
    <w:p w14:paraId="4DD5B510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2) эпистазе</w:t>
      </w:r>
    </w:p>
    <w:p w14:paraId="1A8FF5CA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3) кодоминировании</w:t>
      </w:r>
    </w:p>
    <w:p w14:paraId="1FD50B18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4) олимерии</w:t>
      </w:r>
    </w:p>
    <w:p w14:paraId="4B1760D9" w14:textId="77777777" w:rsidR="009F22ED" w:rsidRPr="00D1294B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Наследование четвертой группы крови относят к типу взаимодействия:</w:t>
      </w:r>
    </w:p>
    <w:p w14:paraId="5AEB4976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1) кодоминирование</w:t>
      </w:r>
    </w:p>
    <w:p w14:paraId="0F6E0B89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2) сверхдоминирование</w:t>
      </w:r>
    </w:p>
    <w:p w14:paraId="0BBD4E2E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3) полное доминирование</w:t>
      </w:r>
    </w:p>
    <w:p w14:paraId="786CF228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4) промежуточное доминирование</w:t>
      </w:r>
    </w:p>
    <w:p w14:paraId="0692D242" w14:textId="77777777" w:rsidR="009F22ED" w:rsidRPr="00D1294B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Наследование шиншилловой окраски у кроликов контролируется тремя аллелями: A,a и ah. Каждая особь является носителем только двух из них. Это пример:</w:t>
      </w:r>
    </w:p>
    <w:p w14:paraId="4998ECD7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1) комплементарности</w:t>
      </w:r>
    </w:p>
    <w:p w14:paraId="0AC2DD29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70AB1455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3) множественного аллелизма</w:t>
      </w:r>
    </w:p>
    <w:p w14:paraId="6E37E1AF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4) полимерии</w:t>
      </w:r>
    </w:p>
    <w:p w14:paraId="70D9EA7C" w14:textId="77777777" w:rsidR="009F22ED" w:rsidRPr="00D1294B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Появление новообразований при совместном действии двух доминантных неаллельных генов, когда в гомозиготном или в гетерозиготном состоянии развивается новый признак, наблюдается при:</w:t>
      </w:r>
    </w:p>
    <w:p w14:paraId="7305973F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1) комплементарности</w:t>
      </w:r>
    </w:p>
    <w:p w14:paraId="388843FF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5EA56E11" w14:textId="77777777" w:rsidR="009F22ED" w:rsidRPr="00D1294B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3) полном доминировании</w:t>
      </w:r>
    </w:p>
    <w:p w14:paraId="0B7C799D" w14:textId="77777777" w:rsidR="009F22ED" w:rsidRPr="00A0661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4) действии генов-модификаторов</w:t>
      </w:r>
    </w:p>
    <w:p w14:paraId="4152440B" w14:textId="77777777" w:rsidR="009F22ED" w:rsidRPr="00A0661A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Если один доминантный ген подавляет действие другого доминантного гена, то - это пример:</w:t>
      </w:r>
    </w:p>
    <w:p w14:paraId="0C0922D4" w14:textId="77777777" w:rsidR="009F22ED" w:rsidRPr="00A0661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1) рецессивного эпистаза</w:t>
      </w:r>
    </w:p>
    <w:p w14:paraId="5589E7C5" w14:textId="77777777" w:rsidR="009F22ED" w:rsidRPr="00A0661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2) полимерии</w:t>
      </w:r>
    </w:p>
    <w:p w14:paraId="268D58B8" w14:textId="77777777" w:rsidR="009F22ED" w:rsidRPr="00A0661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lastRenderedPageBreak/>
        <w:t>3) доминантного эпистаза</w:t>
      </w:r>
    </w:p>
    <w:p w14:paraId="179150C1" w14:textId="77777777" w:rsidR="009F22ED" w:rsidRPr="00A0661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4) множественного аллелизма</w:t>
      </w:r>
    </w:p>
    <w:p w14:paraId="3CD3C1A6" w14:textId="77777777" w:rsidR="009F22ED" w:rsidRPr="0079335A" w:rsidRDefault="009F22ED">
      <w:pPr>
        <w:widowControl w:val="0"/>
        <w:spacing w:line="240" w:lineRule="auto"/>
        <w:rPr>
          <w:rFonts w:ascii="OfficinaSansBookC" w:eastAsia="Times New Roman" w:hAnsi="OfficinaSansBookC" w:cs="Times New Roman"/>
          <w:b/>
          <w:sz w:val="24"/>
          <w:szCs w:val="24"/>
        </w:rPr>
      </w:pPr>
    </w:p>
    <w:tbl>
      <w:tblPr>
        <w:tblStyle w:val="afffff2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22ED" w:rsidRPr="0079335A" w14:paraId="4FCA226A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C65D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E9516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Правильный ответ</w:t>
            </w:r>
          </w:p>
        </w:tc>
      </w:tr>
      <w:tr w:rsidR="009F22ED" w:rsidRPr="0079335A" w14:paraId="0725C338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29E8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643F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79335A" w14:paraId="0BF20BC4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EF869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AF69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79335A" w14:paraId="535EB971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A0FA7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755F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79335A" w14:paraId="0DA1E08D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0EAC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8C888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79335A" w14:paraId="5E119C88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03E38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9846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2ED" w:rsidRPr="0079335A" w14:paraId="7E1563D6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E4D8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31B3" w14:textId="77777777" w:rsidR="009F22ED" w:rsidRPr="0079335A" w:rsidRDefault="00B74CC6">
            <w:pPr>
              <w:widowControl w:val="0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15A3F158" w14:textId="77777777" w:rsidR="009F22ED" w:rsidRPr="0079335A" w:rsidRDefault="009F22ED">
      <w:pPr>
        <w:widowControl w:val="0"/>
        <w:spacing w:line="240" w:lineRule="auto"/>
        <w:ind w:firstLine="720"/>
        <w:jc w:val="center"/>
        <w:rPr>
          <w:rFonts w:ascii="OfficinaSansBookC" w:eastAsia="Times New Roman" w:hAnsi="OfficinaSansBookC" w:cs="Times New Roman"/>
          <w:b/>
          <w:sz w:val="24"/>
          <w:szCs w:val="24"/>
        </w:rPr>
      </w:pPr>
    </w:p>
    <w:p w14:paraId="4D6E8653" w14:textId="77777777" w:rsidR="009F22ED" w:rsidRPr="0079335A" w:rsidRDefault="009F22ED">
      <w:pPr>
        <w:widowControl w:val="0"/>
        <w:spacing w:line="240" w:lineRule="auto"/>
        <w:rPr>
          <w:rFonts w:ascii="OfficinaSansBookC" w:eastAsia="Times New Roman" w:hAnsi="OfficinaSansBookC" w:cs="Times New Roman"/>
          <w:b/>
        </w:rPr>
      </w:pPr>
    </w:p>
    <w:p w14:paraId="2423F153" w14:textId="77777777" w:rsidR="009F22ED" w:rsidRPr="00D1294B" w:rsidRDefault="00B74CC6" w:rsidP="00443EFE">
      <w:pPr>
        <w:pStyle w:val="3"/>
        <w:ind w:left="0" w:firstLine="720"/>
        <w:jc w:val="both"/>
        <w:rPr>
          <w:sz w:val="24"/>
          <w:szCs w:val="24"/>
        </w:rPr>
      </w:pPr>
      <w:bookmarkStart w:id="10" w:name="_Toc125117394"/>
      <w:r w:rsidRPr="00D1294B">
        <w:rPr>
          <w:rFonts w:ascii="OfficinaSansBookC" w:hAnsi="OfficinaSansBookC"/>
          <w:sz w:val="24"/>
          <w:szCs w:val="24"/>
        </w:rPr>
        <w:t xml:space="preserve">2.1.3. </w:t>
      </w:r>
      <w:r w:rsidRPr="00D1294B">
        <w:rPr>
          <w:sz w:val="24"/>
          <w:szCs w:val="24"/>
        </w:rPr>
        <w:t>Задания, направленные на формирование умений и навыков</w:t>
      </w:r>
      <w:bookmarkEnd w:id="10"/>
    </w:p>
    <w:p w14:paraId="11EDC875" w14:textId="77777777" w:rsidR="009F22ED" w:rsidRPr="00A0661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2FF908" w14:textId="77777777" w:rsidR="009F22ED" w:rsidRPr="00A0661A" w:rsidRDefault="00B74CC6">
      <w:pPr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</w:t>
      </w:r>
    </w:p>
    <w:p w14:paraId="4D71A184" w14:textId="77777777" w:rsidR="009F22ED" w:rsidRPr="00A0661A" w:rsidRDefault="009F22ED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E173A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При изучении дисциплины “Биология” предусмотрено выполнение лабораторных работ:</w:t>
      </w:r>
    </w:p>
    <w:p w14:paraId="1DDDD07B" w14:textId="77777777" w:rsidR="009F22ED" w:rsidRPr="00A0661A" w:rsidRDefault="00B7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1.4. Структурно-функциональная организация клеток: 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«Строение клетки (растения, животные, грибы) и клеточные включения (крахмал, каротиноиды, хлоропласты, хромопласты)»; </w:t>
      </w:r>
    </w:p>
    <w:p w14:paraId="6193D24D" w14:textId="77777777" w:rsidR="009F22ED" w:rsidRPr="00A0661A" w:rsidRDefault="00B7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4.5. Влияние социально-экологических факторов на здоровье человека: 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>Лабораторная работа на выбор: «Влияние абиотических факторов на человека (низкие и высокие температуры)»</w:t>
      </w:r>
    </w:p>
    <w:p w14:paraId="7EF7C915" w14:textId="77777777" w:rsidR="009F22ED" w:rsidRPr="00A0661A" w:rsidRDefault="009F22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EA272A" w14:textId="77777777" w:rsidR="009F22ED" w:rsidRPr="00A0661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Оборудование лаборатории и рабочих мест лаборатории: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>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препаровальные иглы, фильтровальная бумага (салфетки), стаканы) гипертонический раствор хлорида натрия, 3%-ный раствор пероксида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</w:t>
      </w: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87AF379" w14:textId="77777777" w:rsidR="00565850" w:rsidRPr="0079335A" w:rsidRDefault="00565850" w:rsidP="00A0661A">
      <w:pPr>
        <w:widowControl w:val="0"/>
        <w:spacing w:line="240" w:lineRule="auto"/>
        <w:rPr>
          <w:rFonts w:ascii="OfficinaSansBookC" w:eastAsia="Times New Roman" w:hAnsi="OfficinaSansBookC" w:cs="Times New Roman"/>
          <w:b/>
          <w:sz w:val="24"/>
          <w:szCs w:val="24"/>
        </w:rPr>
      </w:pPr>
    </w:p>
    <w:tbl>
      <w:tblPr>
        <w:tblStyle w:val="affff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79335A" w14:paraId="2DCB83B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B916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4ED8" w14:textId="77777777" w:rsidR="009F22ED" w:rsidRPr="00A0661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Структурно-функциональная организация клеток</w:t>
            </w:r>
          </w:p>
        </w:tc>
      </w:tr>
      <w:tr w:rsidR="009F22ED" w:rsidRPr="0079335A" w14:paraId="1C8EA72B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89F09A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0DE04952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70698E8D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наблюдение клеточных структур и их изменений с помощью микроскопа</w:t>
            </w:r>
          </w:p>
        </w:tc>
      </w:tr>
      <w:tr w:rsidR="009F22ED" w:rsidRPr="0079335A" w14:paraId="3FF7D08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DE7C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707ED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2106FB06" w14:textId="77777777" w:rsidR="009F22ED" w:rsidRPr="0079335A" w:rsidRDefault="009F22ED">
      <w:pPr>
        <w:widowControl w:val="0"/>
        <w:spacing w:line="240" w:lineRule="auto"/>
        <w:rPr>
          <w:rFonts w:ascii="OfficinaSansBookC" w:eastAsia="Times New Roman" w:hAnsi="OfficinaSansBookC" w:cs="Times New Roman"/>
          <w:b/>
          <w:sz w:val="28"/>
          <w:szCs w:val="28"/>
        </w:rPr>
      </w:pPr>
    </w:p>
    <w:p w14:paraId="23D8C8F5" w14:textId="77777777" w:rsidR="009F22ED" w:rsidRPr="00A0661A" w:rsidRDefault="00B74CC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lastRenderedPageBreak/>
        <w:t>Лабораторная работа «Строение растительной, животной, грибной клетки»</w:t>
      </w:r>
    </w:p>
    <w:p w14:paraId="4EA2262F" w14:textId="77777777" w:rsidR="009F22ED" w:rsidRPr="00A0661A" w:rsidRDefault="00B74CC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работы: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 закрепить умение готовить микропрепараты и рассматривать их под микроскопом, находить особенности строения клеток различных организмов, сравнивать их между собой.</w:t>
      </w:r>
    </w:p>
    <w:p w14:paraId="3D9FC858" w14:textId="77777777" w:rsidR="009F22ED" w:rsidRPr="00A0661A" w:rsidRDefault="00B74CC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u w:val="single"/>
        </w:rPr>
        <w:t>1.Вопросы для допуска к лабораторной работе.</w:t>
      </w:r>
    </w:p>
    <w:p w14:paraId="35D5A7B2" w14:textId="77777777" w:rsidR="009F22ED" w:rsidRPr="00A0661A" w:rsidRDefault="00B74CC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1. Назовите основные части микроскопа и опишите их функции.</w:t>
      </w:r>
    </w:p>
    <w:p w14:paraId="608F1554" w14:textId="77777777" w:rsidR="009F22ED" w:rsidRPr="00A0661A" w:rsidRDefault="00B74CC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2. Что такое предметное и покровное стекла? Для чего они нужны?</w:t>
      </w:r>
    </w:p>
    <w:p w14:paraId="6C322429" w14:textId="77777777" w:rsidR="009F22ED" w:rsidRPr="00A0661A" w:rsidRDefault="00B74CC6">
      <w:pPr>
        <w:spacing w:after="200" w:line="240" w:lineRule="auto"/>
        <w:ind w:left="720"/>
        <w:rPr>
          <w:rFonts w:ascii="Times New Roman" w:eastAsia="Times New Roman" w:hAnsi="Times New Roman" w:cs="Times New Roman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3. Перечислите основные правила работы с микроскопом.</w:t>
      </w:r>
    </w:p>
    <w:p w14:paraId="5AA22145" w14:textId="77777777" w:rsidR="009F22ED" w:rsidRPr="00A0661A" w:rsidRDefault="00B74CC6">
      <w:pPr>
        <w:tabs>
          <w:tab w:val="left" w:pos="3506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u w:val="single"/>
        </w:rPr>
        <w:t>2.Проведение опытов</w:t>
      </w:r>
    </w:p>
    <w:tbl>
      <w:tblPr>
        <w:tblStyle w:val="afffff4"/>
        <w:tblW w:w="9735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4785"/>
      </w:tblGrid>
      <w:tr w:rsidR="009F22ED" w:rsidRPr="00A0661A" w14:paraId="6909AA7F" w14:textId="77777777">
        <w:tc>
          <w:tcPr>
            <w:tcW w:w="4950" w:type="dxa"/>
            <w:shd w:val="clear" w:color="auto" w:fill="auto"/>
          </w:tcPr>
          <w:p w14:paraId="18E32EF5" w14:textId="77777777" w:rsidR="009F22ED" w:rsidRPr="00A0661A" w:rsidRDefault="00B74CC6">
            <w:pPr>
              <w:tabs>
                <w:tab w:val="left" w:pos="5681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4785" w:type="dxa"/>
            <w:shd w:val="clear" w:color="auto" w:fill="auto"/>
          </w:tcPr>
          <w:p w14:paraId="5E8D2D24" w14:textId="77777777" w:rsidR="009F22ED" w:rsidRPr="00A0661A" w:rsidRDefault="00B74CC6">
            <w:pPr>
              <w:tabs>
                <w:tab w:val="left" w:pos="5681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реактивы</w:t>
            </w:r>
          </w:p>
        </w:tc>
      </w:tr>
      <w:tr w:rsidR="009F22ED" w:rsidRPr="00A0661A" w14:paraId="4EAB7D7A" w14:textId="77777777">
        <w:tc>
          <w:tcPr>
            <w:tcW w:w="4950" w:type="dxa"/>
            <w:shd w:val="clear" w:color="auto" w:fill="auto"/>
          </w:tcPr>
          <w:p w14:paraId="32DEC3F9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Микроскопы</w:t>
            </w:r>
          </w:p>
        </w:tc>
        <w:tc>
          <w:tcPr>
            <w:tcW w:w="4785" w:type="dxa"/>
            <w:shd w:val="clear" w:color="auto" w:fill="auto"/>
          </w:tcPr>
          <w:p w14:paraId="2710E846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1.Вода</w:t>
            </w:r>
          </w:p>
        </w:tc>
      </w:tr>
      <w:tr w:rsidR="009F22ED" w:rsidRPr="00A0661A" w14:paraId="2662F481" w14:textId="77777777">
        <w:tc>
          <w:tcPr>
            <w:tcW w:w="4950" w:type="dxa"/>
            <w:shd w:val="clear" w:color="auto" w:fill="auto"/>
          </w:tcPr>
          <w:p w14:paraId="23F98611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Предметные и покровные стекла</w:t>
            </w:r>
          </w:p>
        </w:tc>
        <w:tc>
          <w:tcPr>
            <w:tcW w:w="4785" w:type="dxa"/>
            <w:shd w:val="clear" w:color="auto" w:fill="auto"/>
          </w:tcPr>
          <w:p w14:paraId="3698FE5D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Разведенные в воде дрожжи</w:t>
            </w:r>
          </w:p>
        </w:tc>
      </w:tr>
      <w:tr w:rsidR="009F22ED" w:rsidRPr="00A0661A" w14:paraId="31482053" w14:textId="77777777">
        <w:tc>
          <w:tcPr>
            <w:tcW w:w="4950" w:type="dxa"/>
            <w:shd w:val="clear" w:color="auto" w:fill="auto"/>
          </w:tcPr>
          <w:p w14:paraId="3D4AAD9D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Стеклянные палочки</w:t>
            </w:r>
          </w:p>
        </w:tc>
        <w:tc>
          <w:tcPr>
            <w:tcW w:w="4785" w:type="dxa"/>
            <w:shd w:val="clear" w:color="auto" w:fill="auto"/>
          </w:tcPr>
          <w:p w14:paraId="74F33513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Лук репчатый</w:t>
            </w:r>
          </w:p>
        </w:tc>
      </w:tr>
      <w:tr w:rsidR="009F22ED" w:rsidRPr="00A0661A" w14:paraId="5786AABD" w14:textId="77777777">
        <w:tc>
          <w:tcPr>
            <w:tcW w:w="4950" w:type="dxa"/>
            <w:shd w:val="clear" w:color="auto" w:fill="auto"/>
          </w:tcPr>
          <w:p w14:paraId="370CE4E6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Стаканы</w:t>
            </w:r>
          </w:p>
        </w:tc>
        <w:tc>
          <w:tcPr>
            <w:tcW w:w="4785" w:type="dxa"/>
            <w:shd w:val="clear" w:color="auto" w:fill="auto"/>
          </w:tcPr>
          <w:p w14:paraId="04B60FBE" w14:textId="77777777" w:rsidR="009F22ED" w:rsidRPr="00A0661A" w:rsidRDefault="009F22ED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A0661A" w14:paraId="1DA15784" w14:textId="77777777">
        <w:tc>
          <w:tcPr>
            <w:tcW w:w="4950" w:type="dxa"/>
            <w:shd w:val="clear" w:color="auto" w:fill="auto"/>
          </w:tcPr>
          <w:p w14:paraId="6450EFC5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Фильтровальная бумага (салфетка)</w:t>
            </w:r>
          </w:p>
        </w:tc>
        <w:tc>
          <w:tcPr>
            <w:tcW w:w="4785" w:type="dxa"/>
            <w:shd w:val="clear" w:color="auto" w:fill="auto"/>
          </w:tcPr>
          <w:p w14:paraId="100B53FA" w14:textId="77777777" w:rsidR="009F22ED" w:rsidRPr="00A0661A" w:rsidRDefault="009F22ED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A0661A" w14:paraId="153932EB" w14:textId="77777777">
        <w:tc>
          <w:tcPr>
            <w:tcW w:w="4950" w:type="dxa"/>
            <w:shd w:val="clear" w:color="auto" w:fill="auto"/>
          </w:tcPr>
          <w:p w14:paraId="51A7378C" w14:textId="77777777" w:rsidR="009F22ED" w:rsidRPr="00A0661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Стерильный шпатель</w:t>
            </w:r>
          </w:p>
        </w:tc>
        <w:tc>
          <w:tcPr>
            <w:tcW w:w="4785" w:type="dxa"/>
            <w:shd w:val="clear" w:color="auto" w:fill="auto"/>
          </w:tcPr>
          <w:p w14:paraId="170AD279" w14:textId="77777777" w:rsidR="009F22ED" w:rsidRPr="00A0661A" w:rsidRDefault="009F22ED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63155F" w14:textId="77777777" w:rsidR="009F22ED" w:rsidRPr="00A0661A" w:rsidRDefault="009F22ED">
      <w:pPr>
        <w:tabs>
          <w:tab w:val="left" w:pos="3506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394"/>
      </w:tblGrid>
      <w:tr w:rsidR="009F22ED" w:rsidRPr="00A0661A" w14:paraId="38575D42" w14:textId="77777777">
        <w:tc>
          <w:tcPr>
            <w:tcW w:w="5070" w:type="dxa"/>
            <w:shd w:val="clear" w:color="auto" w:fill="auto"/>
          </w:tcPr>
          <w:p w14:paraId="4A37B999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проведения работы</w:t>
            </w:r>
          </w:p>
        </w:tc>
        <w:tc>
          <w:tcPr>
            <w:tcW w:w="4394" w:type="dxa"/>
            <w:shd w:val="clear" w:color="auto" w:fill="auto"/>
          </w:tcPr>
          <w:p w14:paraId="56D8057C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A0661A" w14:paraId="21DA403F" w14:textId="77777777">
        <w:tc>
          <w:tcPr>
            <w:tcW w:w="5070" w:type="dxa"/>
            <w:shd w:val="clear" w:color="auto" w:fill="auto"/>
          </w:tcPr>
          <w:p w14:paraId="0AA18672" w14:textId="77777777" w:rsidR="009F22ED" w:rsidRPr="00A0661A" w:rsidRDefault="00B74CC6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Изучение строения растительной клетки</w:t>
            </w:r>
          </w:p>
          <w:p w14:paraId="71AF723E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Снять с внутренней поверхности мясистой чешуи луковицы тонкую пленку – эпидерму;</w:t>
            </w:r>
          </w:p>
          <w:p w14:paraId="72BEA284" w14:textId="77777777" w:rsidR="009F22ED" w:rsidRPr="00A0661A" w:rsidRDefault="00B74CC6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Поместить кусочек эпидермы на предметное стекло в каплю воды;</w:t>
            </w:r>
          </w:p>
          <w:p w14:paraId="166D94AC" w14:textId="77777777" w:rsidR="009F22ED" w:rsidRPr="00A0661A" w:rsidRDefault="00B74CC6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Накрыть объект покровным стеклом;</w:t>
            </w:r>
          </w:p>
          <w:p w14:paraId="04ED4190" w14:textId="77777777" w:rsidR="009F22ED" w:rsidRPr="00A0661A" w:rsidRDefault="00B74CC6" w:rsidP="00F7279B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Рассмотреть клетки эпидермы под различным увеличением микроскопа</w:t>
            </w:r>
          </w:p>
        </w:tc>
        <w:tc>
          <w:tcPr>
            <w:tcW w:w="4394" w:type="dxa"/>
            <w:shd w:val="clear" w:color="auto" w:fill="auto"/>
          </w:tcPr>
          <w:p w14:paraId="1CF8D1D5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Определите форму клеток, </w:t>
            </w:r>
          </w:p>
          <w:p w14:paraId="1096ABC7" w14:textId="77777777" w:rsidR="009F22ED" w:rsidRPr="00A0661A" w:rsidRDefault="00B74CC6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ядро, вакуоли, оболочку клетки.</w:t>
            </w:r>
          </w:p>
          <w:p w14:paraId="7F48AB22" w14:textId="77777777" w:rsidR="009F22ED" w:rsidRPr="00A0661A" w:rsidRDefault="00B74CC6" w:rsidP="00F7279B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 эпидермы, обозначив на рисунке: цитоплазму, ядро, вакуоли, оболочку клетки</w:t>
            </w:r>
          </w:p>
        </w:tc>
      </w:tr>
      <w:tr w:rsidR="009F22ED" w:rsidRPr="00A0661A" w14:paraId="4A3751F5" w14:textId="77777777">
        <w:tc>
          <w:tcPr>
            <w:tcW w:w="5070" w:type="dxa"/>
            <w:shd w:val="clear" w:color="auto" w:fill="auto"/>
          </w:tcPr>
          <w:p w14:paraId="4CDF8555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Изучение строения животной клетки</w:t>
            </w:r>
          </w:p>
          <w:p w14:paraId="360ADC8E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Провести стерильным шпателем с легким нажимом по нёбу или по деснам;</w:t>
            </w:r>
          </w:p>
          <w:p w14:paraId="59BC02C9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Нанести капельку слюны на предметное стекло и накрыть ее покровным стеклом;</w:t>
            </w:r>
          </w:p>
          <w:p w14:paraId="1CC3B2A3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Рассмотреть препарат при большом увеличении с прикрытой диафрагмой конденсатора.</w:t>
            </w:r>
          </w:p>
          <w:p w14:paraId="1AA8D3FC" w14:textId="77777777" w:rsidR="009F22ED" w:rsidRPr="00A0661A" w:rsidRDefault="009F22ED">
            <w:pP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59D929EF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Рассмотрите на кончике шпателя в капельке слюны слущенные клетки эпителия</w:t>
            </w:r>
          </w:p>
          <w:p w14:paraId="7B2AA949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Рассмотрите на препарате отдельные крупные плоские клетки неправильной формы. Большая часть клеток мертвые, поэтому в них хорошо заметно ядро.</w:t>
            </w:r>
          </w:p>
          <w:p w14:paraId="2EAD5234" w14:textId="77777777" w:rsidR="009F22ED" w:rsidRPr="00A0661A" w:rsidRDefault="00B74CC6" w:rsidP="00F7279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обозначьте ядро и цитоплазму.</w:t>
            </w:r>
          </w:p>
        </w:tc>
      </w:tr>
      <w:tr w:rsidR="009F22ED" w:rsidRPr="00A0661A" w14:paraId="44A49559" w14:textId="77777777">
        <w:tc>
          <w:tcPr>
            <w:tcW w:w="5070" w:type="dxa"/>
            <w:shd w:val="clear" w:color="auto" w:fill="auto"/>
          </w:tcPr>
          <w:p w14:paraId="474FFF44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3. </w:t>
            </w: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строения клетки дрожжей (грибы)</w:t>
            </w:r>
          </w:p>
          <w:p w14:paraId="6300B6AE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Поместить стеклянной палочкой каплю раствора с дрожжами на предметное стекло;</w:t>
            </w:r>
          </w:p>
          <w:p w14:paraId="2D6D2F64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Накрыть ее покровным стеклом.Если есть излишки жидкости, удалите ее с помощью фильтровальной бумаги (салфетки);</w:t>
            </w:r>
          </w:p>
          <w:p w14:paraId="50BFE4AC" w14:textId="77777777" w:rsidR="009F22ED" w:rsidRPr="00A0661A" w:rsidRDefault="00B74CC6">
            <w:pP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Рассмотреть препарат под микроскопом</w:t>
            </w:r>
          </w:p>
        </w:tc>
        <w:tc>
          <w:tcPr>
            <w:tcW w:w="4394" w:type="dxa"/>
            <w:shd w:val="clear" w:color="auto" w:fill="auto"/>
          </w:tcPr>
          <w:p w14:paraId="6CB4700D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Найдите дрожжевую клетку, рассмотреть ее форму и отдельные части. </w:t>
            </w:r>
          </w:p>
          <w:p w14:paraId="613B8D32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сделайте подписи.</w:t>
            </w:r>
          </w:p>
        </w:tc>
      </w:tr>
    </w:tbl>
    <w:p w14:paraId="79025D88" w14:textId="77777777" w:rsidR="009F22ED" w:rsidRPr="00A0661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Итоговая контрольная часть лабораторной работы(выполнить письменно):</w:t>
      </w:r>
    </w:p>
    <w:p w14:paraId="6ACB2151" w14:textId="77777777" w:rsidR="009F22ED" w:rsidRPr="00A0661A" w:rsidRDefault="00B74C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Из каких основных частей состоит любая клетка?</w:t>
      </w:r>
    </w:p>
    <w:p w14:paraId="0DCA0475" w14:textId="77777777" w:rsidR="009F22ED" w:rsidRPr="00A0661A" w:rsidRDefault="00B74C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Что общего имеется в строении растительной и животной клеток?</w:t>
      </w:r>
    </w:p>
    <w:p w14:paraId="1A19C2DD" w14:textId="77777777" w:rsidR="009F22ED" w:rsidRPr="00A0661A" w:rsidRDefault="00B74C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Чем различаются эти клетки?</w:t>
      </w:r>
    </w:p>
    <w:p w14:paraId="69556143" w14:textId="77777777" w:rsidR="009F22ED" w:rsidRPr="00A0661A" w:rsidRDefault="00B74C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22ED" w:rsidRPr="00A0661A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Чем объяснить, что, будучи устроенными по единому плану, клетки весьма разнообразны по форме и размерам?</w:t>
      </w:r>
    </w:p>
    <w:p w14:paraId="0B814466" w14:textId="77777777" w:rsidR="009F22ED" w:rsidRPr="0079335A" w:rsidRDefault="00B7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rPr>
          <w:rFonts w:ascii="OfficinaSansBookC" w:eastAsia="Times New Roman" w:hAnsi="OfficinaSansBookC" w:cs="Times New Roman"/>
          <w:b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2. Практико-ориентированные расчетные задания</w:t>
      </w:r>
    </w:p>
    <w:p w14:paraId="7929B699" w14:textId="77777777" w:rsidR="009F22ED" w:rsidRPr="0079335A" w:rsidRDefault="009F22ED">
      <w:pPr>
        <w:widowControl w:val="0"/>
        <w:spacing w:line="240" w:lineRule="auto"/>
        <w:ind w:hanging="2"/>
        <w:rPr>
          <w:rFonts w:ascii="OfficinaSansBookC" w:eastAsia="Times New Roman" w:hAnsi="OfficinaSansBookC" w:cs="Times New Roman"/>
          <w:b/>
          <w:sz w:val="24"/>
          <w:szCs w:val="24"/>
        </w:rPr>
      </w:pPr>
    </w:p>
    <w:tbl>
      <w:tblPr>
        <w:tblStyle w:val="af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31282E8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F89A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410E1" w14:textId="77777777" w:rsidR="009F22ED" w:rsidRPr="00A0661A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</w:tc>
      </w:tr>
      <w:tr w:rsidR="009F22ED" w:rsidRPr="00A0661A" w14:paraId="5B6B8864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8EB482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6AFCA0A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70E6A597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</w:tr>
      <w:tr w:rsidR="009F22ED" w:rsidRPr="00A0661A" w14:paraId="72D8378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4BF4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AB17F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262128B3" w14:textId="77777777" w:rsidR="009F22ED" w:rsidRPr="00A0661A" w:rsidRDefault="009F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1232DAC" w14:textId="77777777" w:rsidR="009F22ED" w:rsidRPr="00A0661A" w:rsidRDefault="00B74CC6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3. Решение задач</w:t>
      </w:r>
    </w:p>
    <w:p w14:paraId="1D9C06BD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76C7068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3FAE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A078" w14:textId="77777777" w:rsidR="009F22ED" w:rsidRPr="00A0661A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наследования</w:t>
            </w:r>
          </w:p>
        </w:tc>
      </w:tr>
      <w:tr w:rsidR="009F22ED" w:rsidRPr="00A0661A" w14:paraId="4BB4E1B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51D796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7AC8630A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748C76C2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моно-, ди-, полигибридном и анализирующем скрещивании</w:t>
            </w:r>
          </w:p>
        </w:tc>
      </w:tr>
      <w:tr w:rsidR="009F22ED" w:rsidRPr="00A0661A" w14:paraId="0ECFA07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32ED2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8213B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4E4C9CE6" w14:textId="77777777" w:rsidR="009F22ED" w:rsidRPr="0079335A" w:rsidRDefault="009F22ED">
      <w:pPr>
        <w:widowControl w:val="0"/>
        <w:spacing w:line="240" w:lineRule="auto"/>
        <w:rPr>
          <w:rFonts w:ascii="OfficinaSansBookC" w:eastAsia="Times New Roman" w:hAnsi="OfficinaSansBookC" w:cs="Times New Roman"/>
          <w:b/>
          <w:sz w:val="28"/>
          <w:szCs w:val="28"/>
        </w:rPr>
      </w:pPr>
    </w:p>
    <w:p w14:paraId="6C2BF3F3" w14:textId="77777777" w:rsidR="009F22ED" w:rsidRPr="00D1294B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Формулировка задания</w:t>
      </w:r>
      <w:r w:rsidR="00F57678" w:rsidRPr="00D1294B">
        <w:rPr>
          <w:rFonts w:ascii="Times New Roman" w:eastAsia="Times New Roman" w:hAnsi="Times New Roman" w:cs="Times New Roman"/>
          <w:sz w:val="24"/>
          <w:szCs w:val="24"/>
        </w:rPr>
        <w:t>: решите</w:t>
      </w: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 задачи, составив схемы скрещивания</w:t>
      </w:r>
    </w:p>
    <w:p w14:paraId="6D3AADA8" w14:textId="77777777" w:rsidR="009F22ED" w:rsidRPr="00D1294B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4F3F3" w14:textId="77777777" w:rsidR="009F22ED" w:rsidRPr="00D1294B" w:rsidRDefault="00B74C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 xml:space="preserve">Задание является профессионально-ориентированным. Задачи для студентов подбираются в соответствии с объектом изучения “Растения”, “Животные” или “Человек”. </w:t>
      </w:r>
    </w:p>
    <w:p w14:paraId="47AF9D19" w14:textId="77777777" w:rsidR="009F22ED" w:rsidRPr="00D1294B" w:rsidRDefault="00B74C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Пример задач для студентов, обучающиеся профессии/специальности связанной с объектом изучения “Человек”:</w:t>
      </w:r>
    </w:p>
    <w:p w14:paraId="372AB09C" w14:textId="77777777" w:rsidR="009F22ED" w:rsidRPr="00D1294B" w:rsidRDefault="00B74C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1294B">
        <w:rPr>
          <w:rFonts w:ascii="Times New Roman" w:eastAsia="Times New Roman" w:hAnsi="Times New Roman" w:cs="Times New Roman"/>
          <w:sz w:val="24"/>
          <w:szCs w:val="24"/>
        </w:rPr>
        <w:t>Задача 1. У человека альбинизм и способность преимущественно владеть левой рукой – рецессивные признаки, наследующиеся независимо. Каковы генотипы родителей с нормальной пигментацией и владеющих правой рукой, если у них родился ребенок альбинос и левша?</w:t>
      </w:r>
    </w:p>
    <w:p w14:paraId="7BC6130E" w14:textId="77777777" w:rsidR="009F22ED" w:rsidRPr="00D1294B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Задача 2. У человека праворукость доминирует над леворукостью, кареглазость над голубоглазостью. Голубоглазый правша женился на кареглазой правше. У них родилось двое детей – кареглазый левша и голубоглазый правша. От второго брака этого же мужчины с кареглазой правшой родилось девять кареглазых детей, оказавшихся правшами. Определить генотипы мужчины и обеих женщин.</w:t>
      </w:r>
    </w:p>
    <w:p w14:paraId="78D5FDBD" w14:textId="77777777" w:rsidR="009F22ED" w:rsidRPr="00D1294B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Задача 3. У Пети и Саши карие глаза, а у их сестры Маши – голубые. Мама этих детей голубоглазая, хотя ее родители имели карие глаза. Какой признак доминирует? Какой цвет глаз у папы? Напишите генотипы всех перечисленных лиц.</w:t>
      </w:r>
    </w:p>
    <w:p w14:paraId="44742D07" w14:textId="77777777" w:rsidR="009F22ED" w:rsidRPr="00D1294B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F038A4" w14:textId="77777777" w:rsidR="009F22ED" w:rsidRPr="00D1294B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14:paraId="15B9AFEA" w14:textId="77777777" w:rsidR="009F22ED" w:rsidRPr="00D1294B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“5” - все ответы верны</w:t>
      </w:r>
    </w:p>
    <w:p w14:paraId="0F9E70AA" w14:textId="77777777" w:rsidR="009F22ED" w:rsidRPr="00D1294B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“4” - допущена одна ошибка</w:t>
      </w:r>
    </w:p>
    <w:p w14:paraId="4C54D644" w14:textId="77777777" w:rsidR="009F22ED" w:rsidRPr="00D1294B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“3” - допущены 2 ошибки</w:t>
      </w:r>
    </w:p>
    <w:p w14:paraId="6DACC47E" w14:textId="77777777" w:rsidR="009F22ED" w:rsidRPr="00D1294B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“2” допущены 3 и более ошибок или работа не выполнена</w:t>
      </w:r>
    </w:p>
    <w:p w14:paraId="16674AEB" w14:textId="77777777" w:rsidR="009F22ED" w:rsidRPr="0079335A" w:rsidRDefault="009F22ED">
      <w:pPr>
        <w:widowControl w:val="0"/>
        <w:spacing w:line="240" w:lineRule="auto"/>
        <w:ind w:firstLine="720"/>
        <w:jc w:val="center"/>
        <w:rPr>
          <w:rFonts w:ascii="OfficinaSansBookC" w:eastAsia="Times New Roman" w:hAnsi="OfficinaSansBookC" w:cs="Times New Roman"/>
          <w:b/>
          <w:sz w:val="28"/>
          <w:szCs w:val="28"/>
        </w:rPr>
      </w:pPr>
    </w:p>
    <w:p w14:paraId="13B1D35E" w14:textId="77777777" w:rsidR="009F22ED" w:rsidRPr="00A0661A" w:rsidRDefault="00B74CC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35A">
        <w:rPr>
          <w:rFonts w:ascii="OfficinaSansBookC" w:eastAsia="Times New Roman" w:hAnsi="OfficinaSansBookC" w:cs="Times New Roman"/>
          <w:b/>
          <w:sz w:val="24"/>
          <w:szCs w:val="24"/>
        </w:rPr>
        <w:t>4</w:t>
      </w:r>
      <w:r w:rsidRPr="00A0661A">
        <w:rPr>
          <w:rFonts w:ascii="Times New Roman" w:eastAsia="Times New Roman" w:hAnsi="Times New Roman" w:cs="Times New Roman"/>
          <w:b/>
          <w:sz w:val="24"/>
          <w:szCs w:val="24"/>
        </w:rPr>
        <w:t>. Кейс на анализ информации</w:t>
      </w:r>
    </w:p>
    <w:p w14:paraId="28068741" w14:textId="77777777" w:rsidR="009F22ED" w:rsidRPr="00A0661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A0661A" w14:paraId="5E310BF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94BE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057B" w14:textId="77777777" w:rsidR="009F22ED" w:rsidRPr="00A0661A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 в медицине и фармации</w:t>
            </w:r>
          </w:p>
        </w:tc>
      </w:tr>
      <w:tr w:rsidR="009F22ED" w:rsidRPr="00A0661A" w14:paraId="0590B685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A4B2C3" w14:textId="77777777" w:rsidR="009F22ED" w:rsidRPr="00A0661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3B6AA6E0" w14:textId="77777777" w:rsidR="009F22ED" w:rsidRPr="00A0661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</w:tr>
      <w:tr w:rsidR="009F22ED" w:rsidRPr="00A0661A" w14:paraId="484D8A60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C950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5AFFE" w14:textId="77777777" w:rsidR="009F22ED" w:rsidRPr="00A0661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61C25C51" w14:textId="77777777" w:rsidR="009F22ED" w:rsidRPr="00A0661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C684A" w14:textId="77777777" w:rsidR="009F22ED" w:rsidRPr="00A0661A" w:rsidRDefault="00B74CC6" w:rsidP="00F576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Кейсы используются в качестве оценочного мероприятия в разделе 5 “Биология в жизни”, который является прикладным модулем и состоит из двух частей. Тема 5.17 “Биотехнологии в жизни каждого” изучаются независимо от профессий/специальностей обучающихся, тема 2 является профессионально направленной и подбираются в зависимости и профессиональной направленности.</w:t>
      </w:r>
    </w:p>
    <w:p w14:paraId="0C19C90F" w14:textId="77777777" w:rsidR="009F22ED" w:rsidRPr="00A0661A" w:rsidRDefault="00B74CC6" w:rsidP="00F576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Приведем пример кейса к Теме 5.2.1. “Биотехнологии в медицине и фармации”</w:t>
      </w:r>
    </w:p>
    <w:p w14:paraId="544306C3" w14:textId="77777777" w:rsidR="009F22ED" w:rsidRPr="00A0661A" w:rsidRDefault="00B74CC6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Формулировка задания: </w:t>
      </w:r>
    </w:p>
    <w:p w14:paraId="2A67372A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Биотехнология — комплексная наука, направленная на получение целевого продукта, с помощью биообъектов микробного, растительного и животного происхождения.</w:t>
      </w:r>
    </w:p>
    <w:p w14:paraId="54BC154E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Медицинская биотехнология – отрасль, цель которой создание диагностических, профилактических илечебных препаратов, она изучает возможности использования микроорганизмов, для получения аминокислот, витаминов, ферментов, антибиотиков, органических кислот.</w:t>
      </w:r>
    </w:p>
    <w:p w14:paraId="4E8A4360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Сахарный диабет – это заболевание обмена </w:t>
      </w:r>
      <w:r w:rsidR="00F57678" w:rsidRPr="00A0661A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t>, при котором в организме не хватает инсулина, а в крови повышается содержание сахара. Содержание сахара в крови необходимо для нормального функционирования клеток. Инсулин, который вырабатывает поджелудочная железа, обеспечивает проникновение глюкозы в клетки, но иногда происходит сбой выработки инсулина и клетка не получает необходимого питания, а сахар накапливается в крови. Это приводит к возникновению сахарного диабета разных типов, один из которых является инсулинозависимым. При таком типе сахарного диабета заболевший должен всю жизнь вводить себе инъекции инсулина.</w:t>
      </w:r>
    </w:p>
    <w:p w14:paraId="2947A540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 xml:space="preserve">По данным статистики, в 2014 г. Количество больных сахарным диабетов в Российской федерации составило 387 млн человек. По некоторым данным эта цифра </w:t>
      </w:r>
      <w:r w:rsidRPr="00A066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каждый год увеличивается на 5%. </w:t>
      </w:r>
    </w:p>
    <w:p w14:paraId="3C9B46E4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Задание: найдите и проанализируйте различные источники информации (научная и учебно-научная литература, средства массовой информации, сеть Интернет и другие)по теме кейса. Ответьте на вопрос на основе найденных данных: С чем связан рост заболеваемости сахарным диабетом среди взрослого населения и омоложение заболевания?  Какие меры профилактики сахарного диабета можно реализовать в повседневной жизни каждому из нас? Как развивалось производство инсулина и с какими этическими нормами при этом сталкивались ученые?</w:t>
      </w:r>
    </w:p>
    <w:p w14:paraId="2BFB6CF9" w14:textId="77777777" w:rsidR="009F22ED" w:rsidRPr="00A0661A" w:rsidRDefault="009F22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</w:p>
    <w:p w14:paraId="6790659F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с презентацией, в котором необходимо отразить:</w:t>
      </w:r>
    </w:p>
    <w:p w14:paraId="29976472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1. Сахарный диабет – причины, симптомы, диагностика и лечение;</w:t>
      </w:r>
    </w:p>
    <w:p w14:paraId="2FF54188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2. Распространенность сахарного диабета среди населения своего региона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6EDFC942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3. Распространенность сахарного диабета среди населения Российской федерации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1A38D46D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4. Предполагаемые причины изменения заболеваемости сахарным диабетом и их обоснование;</w:t>
      </w:r>
    </w:p>
    <w:p w14:paraId="113A1F5C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5. Возможные профилактические мероприятия;</w:t>
      </w:r>
    </w:p>
    <w:p w14:paraId="7DD1C404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4. Методы получения инсулина;</w:t>
      </w:r>
    </w:p>
    <w:p w14:paraId="7359C51C" w14:textId="77777777" w:rsidR="009F22ED" w:rsidRPr="00A0661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5. Отразите этические аспекты использования биотехнологий при производстве инсулина.</w:t>
      </w:r>
    </w:p>
    <w:p w14:paraId="55EBC685" w14:textId="77777777" w:rsidR="009F22ED" w:rsidRPr="00A0661A" w:rsidRDefault="009F22ED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2BC630" w14:textId="77777777" w:rsidR="009F22ED" w:rsidRPr="00A0661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661A">
        <w:rPr>
          <w:rFonts w:ascii="Times New Roman" w:eastAsia="Times New Roman" w:hAnsi="Times New Roman" w:cs="Times New Roman"/>
          <w:sz w:val="24"/>
          <w:szCs w:val="24"/>
        </w:rPr>
        <w:t>Для создания качественной презентации необходимо соблюдать ряд требований:</w:t>
      </w:r>
    </w:p>
    <w:tbl>
      <w:tblPr>
        <w:tblStyle w:val="afffffa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A0661A" w14:paraId="0338F336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1288" w14:textId="77777777" w:rsidR="009F22ED" w:rsidRPr="00A0661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9EE2" w14:textId="77777777" w:rsidR="009F22ED" w:rsidRPr="00A0661A" w:rsidRDefault="00B74CC6">
            <w:pPr>
              <w:widowControl w:val="0"/>
              <w:numPr>
                <w:ilvl w:val="0"/>
                <w:numId w:val="7"/>
              </w:num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должна начинаться с титульного слайда, где указывается тема, сведения об авторе и т.п.</w:t>
            </w:r>
          </w:p>
          <w:p w14:paraId="571A15C6" w14:textId="77777777" w:rsidR="009F22ED" w:rsidRPr="00A0661A" w:rsidRDefault="00B74CC6">
            <w:pPr>
              <w:widowControl w:val="0"/>
              <w:numPr>
                <w:ilvl w:val="0"/>
                <w:numId w:val="7"/>
              </w:num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14:paraId="1EC22652" w14:textId="77777777" w:rsidR="009F22ED" w:rsidRPr="00A0661A" w:rsidRDefault="00B74C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единый стиль оформления. </w:t>
            </w:r>
          </w:p>
          <w:p w14:paraId="1944E604" w14:textId="77777777" w:rsidR="009F22ED" w:rsidRPr="00A0661A" w:rsidRDefault="00B74C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79335A" w14:paraId="30E2B64C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043B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A2C51" w14:textId="77777777" w:rsidR="009F22ED" w:rsidRPr="00A0661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Следует использовать стандартные, широко распространенные шрифты, такие как Arial, Tahoma, Verdana, TimesNewRoman, Calibri и др.;</w:t>
            </w:r>
          </w:p>
          <w:p w14:paraId="18130AF3" w14:textId="77777777" w:rsidR="009F22ED" w:rsidRPr="00A0661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 для заголовков – не менее 24, для информации не менее 18.</w:t>
            </w:r>
          </w:p>
          <w:p w14:paraId="2D97D8DB" w14:textId="77777777" w:rsidR="009F22ED" w:rsidRPr="00A0661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рекомендуется использовать разные типы шрифтов в одной презентации.</w:t>
            </w:r>
          </w:p>
          <w:p w14:paraId="35671576" w14:textId="77777777" w:rsidR="009F22ED" w:rsidRPr="00A0661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14:paraId="4EAF29C8" w14:textId="77777777" w:rsidR="009F22ED" w:rsidRPr="00A0661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злоупотреблять прописными буквами.</w:t>
            </w:r>
          </w:p>
        </w:tc>
      </w:tr>
      <w:tr w:rsidR="009F22ED" w:rsidRPr="0079335A" w14:paraId="6E92C07A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56E2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9C457" w14:textId="77777777" w:rsidR="009F22ED" w:rsidRPr="00A0661A" w:rsidRDefault="00B74C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 использовать однотонный фон неярких пастельных тонов.</w:t>
            </w:r>
          </w:p>
          <w:p w14:paraId="66DE05D6" w14:textId="77777777" w:rsidR="009F22ED" w:rsidRPr="00A0661A" w:rsidRDefault="00B74C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предпочтительны холодные тона.</w:t>
            </w:r>
          </w:p>
        </w:tc>
      </w:tr>
      <w:tr w:rsidR="009F22ED" w:rsidRPr="0079335A" w14:paraId="7A58CA75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EB14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2153" w14:textId="77777777" w:rsidR="009F22ED" w:rsidRPr="00A0661A" w:rsidRDefault="00B74C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14:paraId="38B45CCC" w14:textId="77777777" w:rsidR="009F22ED" w:rsidRPr="00A0661A" w:rsidRDefault="00B74C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и текста использовать контрастные цвета.</w:t>
            </w:r>
          </w:p>
        </w:tc>
      </w:tr>
      <w:tr w:rsidR="009F22ED" w:rsidRPr="0079335A" w14:paraId="790DEA36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EE3A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0D7F" w14:textId="77777777" w:rsidR="009F22ED" w:rsidRPr="00A0661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использовать короткие слова и предложения.</w:t>
            </w:r>
          </w:p>
          <w:p w14:paraId="3245A697" w14:textId="77777777" w:rsidR="009F22ED" w:rsidRPr="00A0661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Минимизировать количество предлогов, наречий, прилагательных.</w:t>
            </w:r>
          </w:p>
          <w:p w14:paraId="3514C673" w14:textId="77777777" w:rsidR="009F22ED" w:rsidRPr="00A0661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9F22ED" w:rsidRPr="0079335A" w14:paraId="2B7568D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21EA" w14:textId="77777777" w:rsidR="009F22ED" w:rsidRPr="00A0661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D111" w14:textId="77777777" w:rsidR="009F22ED" w:rsidRPr="00A0661A" w:rsidRDefault="00B74C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</w:tc>
      </w:tr>
    </w:tbl>
    <w:p w14:paraId="52430CA4" w14:textId="77777777" w:rsidR="009F22ED" w:rsidRPr="0079335A" w:rsidRDefault="009F22ED">
      <w:pPr>
        <w:widowControl w:val="0"/>
        <w:spacing w:line="240" w:lineRule="auto"/>
        <w:rPr>
          <w:rFonts w:ascii="OfficinaSansBookC" w:eastAsia="Times New Roman" w:hAnsi="OfficinaSansBookC" w:cs="Times New Roman"/>
          <w:b/>
          <w:sz w:val="28"/>
          <w:szCs w:val="28"/>
          <w:shd w:val="clear" w:color="auto" w:fill="F4CCCC"/>
        </w:rPr>
      </w:pPr>
    </w:p>
    <w:p w14:paraId="7148CCF0" w14:textId="77777777" w:rsidR="009F22ED" w:rsidRPr="00CB1985" w:rsidRDefault="00B74CC6">
      <w:pPr>
        <w:pStyle w:val="2"/>
        <w:widowControl w:val="0"/>
        <w:rPr>
          <w:sz w:val="24"/>
          <w:szCs w:val="24"/>
        </w:rPr>
      </w:pPr>
      <w:bookmarkStart w:id="11" w:name="_Toc125117395"/>
      <w:r w:rsidRPr="00CB1985">
        <w:rPr>
          <w:sz w:val="24"/>
          <w:szCs w:val="24"/>
        </w:rPr>
        <w:t xml:space="preserve">2.2. Оценочные средства рубежного (тематического) контроля по дисциплине </w:t>
      </w:r>
      <w:r w:rsidR="00913BA2">
        <w:rPr>
          <w:sz w:val="24"/>
          <w:szCs w:val="24"/>
        </w:rPr>
        <w:t xml:space="preserve">ОД.13 </w:t>
      </w:r>
      <w:r w:rsidRPr="00CB1985">
        <w:rPr>
          <w:sz w:val="24"/>
          <w:szCs w:val="24"/>
        </w:rPr>
        <w:t>«Биология»</w:t>
      </w:r>
      <w:bookmarkEnd w:id="11"/>
    </w:p>
    <w:p w14:paraId="10EAF978" w14:textId="77777777" w:rsidR="009F22ED" w:rsidRPr="00CB1985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Рубежный контроль по дисциплине «Биология» проводится в форме контрольных работ на отдельных занятиях после завершения изучения первого, второго, третьего и четвертого разделов. После завершения пятого раздела рубежный контроль проводится в форме защиты кейса: представления результатов решения кейсов (выступление с презентацией). Рубежный контроль шестого раздела проводится в форме защиты проекта: представления результатов выполнения учебно-исследовательского проекта (выступление с презентацией).</w:t>
      </w:r>
    </w:p>
    <w:p w14:paraId="217121D3" w14:textId="6FDB23FF" w:rsidR="009F22ED" w:rsidRPr="00CB1985" w:rsidRDefault="00913BA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B74CC6" w:rsidRPr="00CB1985">
        <w:rPr>
          <w:rFonts w:ascii="Times New Roman" w:eastAsia="Times New Roman" w:hAnsi="Times New Roman" w:cs="Times New Roman"/>
          <w:sz w:val="24"/>
          <w:szCs w:val="24"/>
        </w:rPr>
        <w:t xml:space="preserve"> для рубежного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2B5C18" w14:textId="77777777" w:rsidR="009F22ED" w:rsidRPr="00CB1985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1. Контрольная работа “Молекулярный уровень организации живого”.</w:t>
      </w:r>
    </w:p>
    <w:p w14:paraId="7678C049" w14:textId="77777777" w:rsidR="009F22ED" w:rsidRPr="00CB1985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В результате освоения первого раздела “Клетка – структурно-функциональная единица живого” обучающиеся смогут:</w:t>
      </w:r>
    </w:p>
    <w:p w14:paraId="117599DF" w14:textId="77777777" w:rsidR="009F22ED" w:rsidRPr="00CB1985" w:rsidRDefault="00B74C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– характеризовать строение и функции основных биополимеров, клетки и ее структурных элементов; </w:t>
      </w:r>
    </w:p>
    <w:p w14:paraId="679CC279" w14:textId="77777777" w:rsidR="009F22ED" w:rsidRPr="00CB1985" w:rsidRDefault="00B74C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– определять результаты изменения генетического кода в процессах матричного синтеза;</w:t>
      </w:r>
    </w:p>
    <w:p w14:paraId="03DD7A39" w14:textId="77777777" w:rsidR="009F22ED" w:rsidRPr="00CB1985" w:rsidRDefault="00B74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– организовывать наблюдение биологических объектов на молекулярном и клеточном уровне.</w:t>
      </w:r>
    </w:p>
    <w:p w14:paraId="62A67D26" w14:textId="77777777" w:rsidR="009F22ED" w:rsidRPr="00CB1985" w:rsidRDefault="00B74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представляет собой задания в тестовой форме различного уровня сложности: “низкий”, “средний” и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281C0D99" w14:textId="77777777" w:rsidR="009F22ED" w:rsidRPr="00CB1985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К заданию “высокого” уровня сложности относится решение задач. При правильном решении заданий “высокого” уровня присваивается 3 балла.</w:t>
      </w:r>
    </w:p>
    <w:p w14:paraId="5742648C" w14:textId="77777777" w:rsidR="009F22ED" w:rsidRPr="00CB1985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Задания всех уровней сложности проверяются автоматически.</w:t>
      </w:r>
    </w:p>
    <w:p w14:paraId="29183104" w14:textId="77777777" w:rsidR="009F22ED" w:rsidRPr="00CB1985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Распределение заданий по уровням сложности представлено в следующей таблице:</w:t>
      </w:r>
    </w:p>
    <w:p w14:paraId="201D3E59" w14:textId="77777777" w:rsidR="009F22ED" w:rsidRPr="00CB1985" w:rsidRDefault="009F22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3"/>
        <w:tblW w:w="948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CB1985" w14:paraId="773EC2F1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9248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A59A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AEFCA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195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вопросов</w:t>
            </w:r>
          </w:p>
        </w:tc>
      </w:tr>
      <w:tr w:rsidR="009F22ED" w:rsidRPr="00CB1985" w14:paraId="6366D316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9B6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7272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F750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5474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задания с выбором одного правильного ответа</w:t>
            </w:r>
          </w:p>
        </w:tc>
      </w:tr>
      <w:tr w:rsidR="009F22ED" w:rsidRPr="00CB1985" w14:paraId="37EA1F25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D0E0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1211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F735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B8EB6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множественный выбор;</w:t>
            </w:r>
          </w:p>
          <w:p w14:paraId="2DEEA985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CB1985" w14:paraId="10CE4389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A163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2FB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0C778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F25B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ситуационные задачи или вопросы предусматривающие развернутый ответ</w:t>
            </w:r>
          </w:p>
        </w:tc>
      </w:tr>
    </w:tbl>
    <w:p w14:paraId="54019444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1E911" w14:textId="77777777" w:rsidR="009F22ED" w:rsidRPr="00CB1985" w:rsidRDefault="00B74C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Критерии оценивания рубежной контрольной работы</w:t>
      </w:r>
      <w:r w:rsidRPr="00CB198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D770E62" w14:textId="77777777" w:rsidR="009F22ED" w:rsidRPr="00CB1985" w:rsidRDefault="009F22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4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CB1985" w14:paraId="52D48BAC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C44F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C42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9F22ED" w:rsidRPr="00CB1985" w14:paraId="27C0F9F5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2E7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2AB3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</w:tr>
      <w:tr w:rsidR="009F22ED" w:rsidRPr="00CB1985" w14:paraId="08A7B3F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F92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136FF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70-84%</w:t>
            </w:r>
          </w:p>
        </w:tc>
      </w:tr>
      <w:tr w:rsidR="009F22ED" w:rsidRPr="00CB1985" w14:paraId="7913D2C8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268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CEA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50-69%</w:t>
            </w:r>
          </w:p>
        </w:tc>
      </w:tr>
      <w:tr w:rsidR="009F22ED" w:rsidRPr="00CB1985" w14:paraId="268C473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A4051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0811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49%</w:t>
            </w:r>
          </w:p>
        </w:tc>
      </w:tr>
    </w:tbl>
    <w:p w14:paraId="6E942CE4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B1DF7" w14:textId="77777777" w:rsidR="009F22ED" w:rsidRPr="00913BA2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3BA2">
        <w:rPr>
          <w:rFonts w:ascii="Times New Roman" w:eastAsia="Times New Roman" w:hAnsi="Times New Roman" w:cs="Times New Roman"/>
          <w:sz w:val="24"/>
          <w:szCs w:val="24"/>
        </w:rPr>
        <w:t>. Азотистое основание аденин в молекуле ДНК комплементарно...</w:t>
      </w:r>
    </w:p>
    <w:p w14:paraId="05095F61" w14:textId="77777777" w:rsidR="009F22ED" w:rsidRPr="00913BA2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 xml:space="preserve">1) гуанину; </w:t>
      </w:r>
    </w:p>
    <w:p w14:paraId="539CCD20" w14:textId="77777777" w:rsidR="009F22ED" w:rsidRPr="00913BA2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2) цитозину;</w:t>
      </w:r>
    </w:p>
    <w:p w14:paraId="41762A01" w14:textId="77777777" w:rsidR="009F22ED" w:rsidRPr="00913BA2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>3) урацилу;</w:t>
      </w:r>
    </w:p>
    <w:p w14:paraId="6D3638FC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BA2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913BA2">
        <w:rPr>
          <w:rFonts w:ascii="Times New Roman" w:eastAsia="Times New Roman" w:hAnsi="Times New Roman" w:cs="Times New Roman"/>
          <w:b/>
          <w:sz w:val="24"/>
          <w:szCs w:val="24"/>
        </w:rPr>
        <w:t>тимину</w:t>
      </w:r>
      <w:r w:rsidRPr="00CB19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350678" w14:textId="77777777" w:rsidR="009F22ED" w:rsidRPr="0079335A" w:rsidRDefault="009F22ED">
      <w:pPr>
        <w:spacing w:line="240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14:paraId="11460B3A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2. К пуриновым азотистым основаниям относятся...</w:t>
      </w:r>
    </w:p>
    <w:p w14:paraId="47297D8C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аденин и гуанин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C236A8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гуанин и цитозин;</w:t>
      </w:r>
    </w:p>
    <w:p w14:paraId="3EB799DB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цитозин и урацил;</w:t>
      </w:r>
    </w:p>
    <w:p w14:paraId="249643B2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урацил и аденин.</w:t>
      </w:r>
    </w:p>
    <w:p w14:paraId="33AFD50A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C9E25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3. Выберите функцию иРНК?</w:t>
      </w:r>
    </w:p>
    <w:p w14:paraId="5C9BF683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хранение генетической информации;</w:t>
      </w:r>
    </w:p>
    <w:p w14:paraId="664CF03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транспорт аминокислоты в рибосому;</w:t>
      </w:r>
    </w:p>
    <w:p w14:paraId="30A7FB52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входит в состав рибосом;</w:t>
      </w:r>
    </w:p>
    <w:p w14:paraId="37613901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перенос генетической информацию от ДНК к рибосоме.</w:t>
      </w:r>
    </w:p>
    <w:p w14:paraId="27D4A864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CD3AE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4. Клетки эукариот не содержат...</w:t>
      </w:r>
    </w:p>
    <w:p w14:paraId="32617B66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лизосом; </w:t>
      </w:r>
    </w:p>
    <w:p w14:paraId="60C7D2F1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рибосом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F44E0D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мезосом.;</w:t>
      </w:r>
    </w:p>
    <w:p w14:paraId="7363352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комплекса Гольджи. </w:t>
      </w:r>
    </w:p>
    <w:p w14:paraId="3FFA9FFD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874C5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5. Клетки прокариот содержат...</w:t>
      </w:r>
    </w:p>
    <w:p w14:paraId="67046475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клеточный центр;</w:t>
      </w:r>
    </w:p>
    <w:p w14:paraId="2E8ED3DE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lastRenderedPageBreak/>
        <w:t>2) эндоплазматическую сеть;</w:t>
      </w:r>
    </w:p>
    <w:p w14:paraId="3862ACB0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рибосомы и мезосомы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87A8E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комплекс Гольджи и лизосомы.</w:t>
      </w:r>
    </w:p>
    <w:p w14:paraId="3B66FB36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00BEC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6. Какие органоиды встречаются только в растительных клетках?</w:t>
      </w:r>
    </w:p>
    <w:p w14:paraId="7A965D9C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эндоплазматическая сеть;</w:t>
      </w:r>
    </w:p>
    <w:p w14:paraId="759213B1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пластиды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A6E68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митохондрии;</w:t>
      </w:r>
    </w:p>
    <w:p w14:paraId="2B3A3E0F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комплекс Гольджи.</w:t>
      </w:r>
    </w:p>
    <w:p w14:paraId="746B9AB7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B611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7. В метафазной хромосоме выделяют...</w:t>
      </w:r>
    </w:p>
    <w:p w14:paraId="38682D2F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плечи и центросому;</w:t>
      </w:r>
    </w:p>
    <w:p w14:paraId="0F9A33A7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центросому и центриоли;</w:t>
      </w:r>
    </w:p>
    <w:p w14:paraId="29BC3D66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центриоли и центромеру;</w:t>
      </w:r>
    </w:p>
    <w:p w14:paraId="358C4095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центромеру и плечи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965564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6BF30" w14:textId="77777777" w:rsidR="009F22ED" w:rsidRPr="0079335A" w:rsidRDefault="009F22ED">
      <w:pPr>
        <w:spacing w:line="240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14:paraId="54F1507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8. К автотрофам относятся...</w:t>
      </w:r>
    </w:p>
    <w:p w14:paraId="48A85EF0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вирусы;</w:t>
      </w:r>
    </w:p>
    <w:p w14:paraId="7E4F0423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хемосинтезирующие бактерии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5EA295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грибы;</w:t>
      </w:r>
    </w:p>
    <w:p w14:paraId="21900F50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паразитические бактерии.</w:t>
      </w:r>
    </w:p>
    <w:p w14:paraId="2EA83A18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96FE2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9. Транскрипция – это...</w:t>
      </w:r>
    </w:p>
    <w:p w14:paraId="78D5D750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связывание аминокислоты с тРНК;</w:t>
      </w:r>
    </w:p>
    <w:p w14:paraId="3EB20A5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перенос аминокислоты в рибосому;</w:t>
      </w:r>
    </w:p>
    <w:p w14:paraId="4F431281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удвоение молекулы ДНК;</w:t>
      </w:r>
    </w:p>
    <w:p w14:paraId="5B29BE78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синтез иРНК на матрице ДНК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CF91A" w14:textId="77777777" w:rsidR="009F22ED" w:rsidRPr="0079335A" w:rsidRDefault="009F22ED">
      <w:pPr>
        <w:spacing w:line="240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14:paraId="346D4FC9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10. Если кодирующая белок часть гена содержит 6000 пар нуклеотидов, то сколько аминокислот в кодируемой молекуле белка?</w:t>
      </w:r>
    </w:p>
    <w:p w14:paraId="609A96E1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100; </w:t>
      </w:r>
    </w:p>
    <w:p w14:paraId="259B0CCF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500; </w:t>
      </w:r>
    </w:p>
    <w:p w14:paraId="48471739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1000; </w:t>
      </w:r>
    </w:p>
    <w:p w14:paraId="6A52BE1F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2000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5491FE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171DF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11. Какие из перечисленных болезней, вызываются вирусами?</w:t>
      </w:r>
    </w:p>
    <w:p w14:paraId="412A657C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а) туберкулез и дифтерия;</w:t>
      </w:r>
    </w:p>
    <w:p w14:paraId="12841EFD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б) Дифтерия и СПИД;</w:t>
      </w:r>
    </w:p>
    <w:p w14:paraId="71A59AB0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в) СПИД и грипп;</w:t>
      </w:r>
    </w:p>
    <w:p w14:paraId="792C366A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г) грипп и туберкулез;</w:t>
      </w:r>
    </w:p>
    <w:p w14:paraId="303070AD" w14:textId="77777777" w:rsidR="009F22ED" w:rsidRPr="00CB1985" w:rsidRDefault="009F22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F738A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12. В результате первого деления мейоза происходит:</w:t>
      </w:r>
    </w:p>
    <w:p w14:paraId="61E0550A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а) увеличение набора хромосом;</w:t>
      </w:r>
    </w:p>
    <w:p w14:paraId="762B4DA7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б) уменьшение набора хромосом;</w:t>
      </w:r>
    </w:p>
    <w:p w14:paraId="764EE485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в) сохранение исходного набора хромосом.</w:t>
      </w:r>
    </w:p>
    <w:p w14:paraId="4BA1AF09" w14:textId="77777777" w:rsidR="009F22ED" w:rsidRPr="0079335A" w:rsidRDefault="009F22ED">
      <w:pPr>
        <w:spacing w:line="240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14:paraId="14C4DBB1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13. Что происходит в анафазе II мейоза?</w:t>
      </w:r>
    </w:p>
    <w:p w14:paraId="5F2CCC99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спирализация хромосом;</w:t>
      </w:r>
    </w:p>
    <w:p w14:paraId="54B1E55E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lastRenderedPageBreak/>
        <w:t>2) расхождение к полюсам двухроматидных хромосом;</w:t>
      </w:r>
    </w:p>
    <w:p w14:paraId="47B9348B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расхождение к полюсам хроматид;</w:t>
      </w:r>
    </w:p>
    <w:p w14:paraId="272199D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расположение хромосом в плоскости экватора клетки.</w:t>
      </w:r>
    </w:p>
    <w:p w14:paraId="4F1731FB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54D77" w14:textId="77777777" w:rsidR="009F22ED" w:rsidRPr="00D1294B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4B">
        <w:rPr>
          <w:rFonts w:ascii="Times New Roman" w:eastAsia="Times New Roman" w:hAnsi="Times New Roman" w:cs="Times New Roman"/>
          <w:sz w:val="24"/>
          <w:szCs w:val="24"/>
        </w:rPr>
        <w:t>14. Установите соответствие</w:t>
      </w:r>
    </w:p>
    <w:tbl>
      <w:tblPr>
        <w:tblStyle w:val="affffff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7"/>
        <w:gridCol w:w="6158"/>
      </w:tblGrid>
      <w:tr w:rsidR="009F22ED" w:rsidRPr="0079335A" w14:paraId="534DB944" w14:textId="77777777">
        <w:trPr>
          <w:trHeight w:val="480"/>
        </w:trPr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9B8E" w14:textId="77777777" w:rsidR="009F22ED" w:rsidRPr="00C7737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Органоид</w:t>
            </w:r>
          </w:p>
        </w:tc>
        <w:tc>
          <w:tcPr>
            <w:tcW w:w="6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81CF" w14:textId="77777777" w:rsidR="009F22ED" w:rsidRPr="00C7737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</w:tr>
      <w:tr w:rsidR="009F22ED" w:rsidRPr="0079335A" w14:paraId="2BD0204B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4216" w14:textId="77777777" w:rsidR="009F22ED" w:rsidRPr="00C7737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рибосома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944C6" w14:textId="77777777" w:rsidR="009F22ED" w:rsidRPr="00C7737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переваривание отмерших клеток</w:t>
            </w:r>
          </w:p>
        </w:tc>
      </w:tr>
      <w:tr w:rsidR="009F22ED" w:rsidRPr="0079335A" w14:paraId="5664BF82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B835" w14:textId="77777777" w:rsidR="009F22ED" w:rsidRPr="0079335A" w:rsidRDefault="00B74CC6">
            <w:pPr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2) хлоропласты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B6B9" w14:textId="77777777" w:rsidR="009F22ED" w:rsidRPr="0079335A" w:rsidRDefault="00B74CC6">
            <w:pPr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79335A"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  <w:t>Б) фотосинтез</w:t>
            </w:r>
          </w:p>
        </w:tc>
      </w:tr>
      <w:tr w:rsidR="009F22ED" w:rsidRPr="00CB1985" w14:paraId="29E2881F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B212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лизосомы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4031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синтез белка</w:t>
            </w:r>
          </w:p>
        </w:tc>
      </w:tr>
      <w:tr w:rsidR="009F22ED" w:rsidRPr="00CB1985" w14:paraId="3641FAAD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CB86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центриоли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8D1B6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образование веретена деления</w:t>
            </w:r>
          </w:p>
        </w:tc>
      </w:tr>
    </w:tbl>
    <w:p w14:paraId="1C3A843C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Эталон: 1-В; 2-Б; 3-А; 4-Г</w:t>
      </w:r>
    </w:p>
    <w:p w14:paraId="0BEFACEB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C972EA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15. Выберите химические элементы клетки, которые входят в состав органических веществ: </w:t>
      </w:r>
    </w:p>
    <w:p w14:paraId="3F4A2FAF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кальций; </w:t>
      </w:r>
    </w:p>
    <w:p w14:paraId="1C141AA7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углерод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A4F367C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цинк; </w:t>
      </w:r>
    </w:p>
    <w:p w14:paraId="5BEA074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водород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259BD6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кислород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9D83C4F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6) медь; </w:t>
      </w:r>
    </w:p>
    <w:p w14:paraId="478E54D3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азот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591059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4FD2E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16. Установите соответствие</w:t>
      </w:r>
    </w:p>
    <w:tbl>
      <w:tblPr>
        <w:tblStyle w:val="affffff6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55"/>
      </w:tblGrid>
      <w:tr w:rsidR="009F22ED" w:rsidRPr="00CB1985" w14:paraId="0BD0145A" w14:textId="77777777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6ED4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аминокислот</w:t>
            </w: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59FC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</w:tc>
      </w:tr>
      <w:tr w:rsidR="009F22ED" w:rsidRPr="00CB1985" w14:paraId="3961C65D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7FDC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Нейтральные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F97C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глутаминовая кислота</w:t>
            </w:r>
          </w:p>
        </w:tc>
      </w:tr>
      <w:tr w:rsidR="009F22ED" w:rsidRPr="00CB1985" w14:paraId="53C59738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3C017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Кислые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182E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лизин</w:t>
            </w:r>
          </w:p>
        </w:tc>
      </w:tr>
      <w:tr w:rsidR="009F22ED" w:rsidRPr="00CB1985" w14:paraId="2DD64CC3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1882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12E8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аланин</w:t>
            </w:r>
          </w:p>
        </w:tc>
      </w:tr>
    </w:tbl>
    <w:p w14:paraId="114B9FB2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Эталон: 1-В; 2-А; 3-Б</w:t>
      </w:r>
    </w:p>
    <w:p w14:paraId="1D3A34C0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66F5B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17. В молекуле ДНК нуклеотиды, содержащие аденин, составляют 10%. Сколько процентов в данной молекуле нуклеотидов, содержащих цитозин?</w:t>
      </w:r>
    </w:p>
    <w:p w14:paraId="5AEAEC72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10;</w:t>
      </w:r>
    </w:p>
    <w:p w14:paraId="017DAAF5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20;</w:t>
      </w:r>
    </w:p>
    <w:p w14:paraId="4D142ECD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30;</w:t>
      </w:r>
    </w:p>
    <w:p w14:paraId="1A54585A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CE2686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A8B480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lastRenderedPageBreak/>
        <w:t>18. В молекуле РНК нуклеотиды, содержащие урацил, составляют – 30% и аденин – 40%. Сколько процентов адениловых нуклеотидов содержится в цепи ДНК, комплементарной той, на которой синтезировалась эта РНК?</w:t>
      </w:r>
    </w:p>
    <w:p w14:paraId="362179D4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0;</w:t>
      </w:r>
    </w:p>
    <w:p w14:paraId="3D4B8013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30;</w:t>
      </w:r>
    </w:p>
    <w:p w14:paraId="147D2C60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3) 35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1C1FB1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40.</w:t>
      </w:r>
    </w:p>
    <w:p w14:paraId="4EF88159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70814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19. Участок молекулы ДНК состоит из 60 пар нуклеотидов. Определите длину этого участка (расстояние между нуклеотидами в ДНК составляет 0,34 нм) </w:t>
      </w:r>
    </w:p>
    <w:p w14:paraId="0D4DAB74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1) 20,4;</w:t>
      </w:r>
    </w:p>
    <w:p w14:paraId="77B73FDA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24;</w:t>
      </w:r>
    </w:p>
    <w:p w14:paraId="4C198FAC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10,2;</w:t>
      </w:r>
    </w:p>
    <w:p w14:paraId="0BA98E88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30.</w:t>
      </w:r>
    </w:p>
    <w:p w14:paraId="02CDB11B" w14:textId="77777777" w:rsidR="009F22ED" w:rsidRPr="00CB1985" w:rsidRDefault="009F22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10070B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20. Фрагмент молекулы ДНК содержит 1230 нуклеотидных остатков. Сколько аминокислот будет входить в состав белка?</w:t>
      </w:r>
    </w:p>
    <w:p w14:paraId="09EAE740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205;</w:t>
      </w:r>
    </w:p>
    <w:p w14:paraId="13B639DA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2) 410;</w:t>
      </w:r>
    </w:p>
    <w:p w14:paraId="50D60B21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408;</w:t>
      </w:r>
    </w:p>
    <w:p w14:paraId="3E75CDE6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360.</w:t>
      </w:r>
    </w:p>
    <w:p w14:paraId="4868D363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246D7" w14:textId="77777777" w:rsidR="009F22ED" w:rsidRPr="00CB1985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Защита кейсов: </w:t>
      </w:r>
      <w:r w:rsidRPr="00913BA2">
        <w:rPr>
          <w:rFonts w:ascii="Times New Roman" w:eastAsia="Times New Roman" w:hAnsi="Times New Roman" w:cs="Times New Roman"/>
          <w:b/>
          <w:sz w:val="24"/>
          <w:szCs w:val="24"/>
        </w:rPr>
        <w:t>представление результатов решения кейсов</w:t>
      </w:r>
      <w:r w:rsidRPr="00CB198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8E4AA0E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5CAFFB" w14:textId="77777777" w:rsidR="009F22ED" w:rsidRPr="00CB1985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Защита кейса является рубежным контролем по пятому разделу “Биология в жизни”, в результате изучения которого обучающиеся смогут:</w:t>
      </w:r>
    </w:p>
    <w:p w14:paraId="79D8024D" w14:textId="77777777" w:rsidR="009F22ED" w:rsidRPr="00CB1985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– анализировать этические аспекты современных исследований в области биотехнологии и генетических технологий.</w:t>
      </w:r>
    </w:p>
    <w:p w14:paraId="6EDD472B" w14:textId="77777777" w:rsidR="009F22ED" w:rsidRPr="00CB1985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Для защиты кейсов обучающимся необходимо в рамках ВСР подготовить устное сообщение по результатам решения кейса с подготовкой презентаций.</w:t>
      </w:r>
    </w:p>
    <w:p w14:paraId="3A003EEC" w14:textId="77777777" w:rsidR="009F22ED" w:rsidRPr="00CB1985" w:rsidRDefault="009F22ED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67AB8C7" w14:textId="77777777" w:rsidR="009F22ED" w:rsidRPr="00CB1985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Критерии оценивания устного сообщения:</w:t>
      </w:r>
    </w:p>
    <w:tbl>
      <w:tblPr>
        <w:tblStyle w:val="affffff7"/>
        <w:tblW w:w="0" w:type="auto"/>
        <w:tblInd w:w="0" w:type="dxa"/>
        <w:tblLook w:val="0600" w:firstRow="0" w:lastRow="0" w:firstColumn="0" w:lastColumn="0" w:noHBand="1" w:noVBand="1"/>
      </w:tblPr>
      <w:tblGrid>
        <w:gridCol w:w="1911"/>
        <w:gridCol w:w="2391"/>
        <w:gridCol w:w="2601"/>
        <w:gridCol w:w="2326"/>
      </w:tblGrid>
      <w:tr w:rsidR="009F22ED" w:rsidRPr="00CB1985" w14:paraId="1BC2BA7F" w14:textId="77777777" w:rsidTr="00565850">
        <w:trPr>
          <w:trHeight w:val="58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F8A5A" w14:textId="77777777" w:rsidR="009F22ED" w:rsidRPr="00CB1985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B7349" w14:textId="77777777" w:rsidR="009F22ED" w:rsidRPr="00CB1985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CB1985" w14:paraId="5F1192D0" w14:textId="77777777" w:rsidTr="005658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96119" w14:textId="77777777" w:rsidR="009F22ED" w:rsidRPr="00CB1985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EB016" w14:textId="77777777" w:rsidR="009F22ED" w:rsidRPr="00CB1985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5F1B8" w14:textId="77777777" w:rsidR="009F22ED" w:rsidRPr="00CB1985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6DC63" w14:textId="77777777" w:rsidR="009F22ED" w:rsidRPr="00CB1985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CB1985" w14:paraId="13291E05" w14:textId="77777777" w:rsidTr="00565850">
        <w:trPr>
          <w:trHeight w:val="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3A0F07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Соответствие содержания доклада </w:t>
            </w:r>
            <w:r w:rsidR="00F57678"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F54BD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лишь частично соответствует </w:t>
            </w:r>
            <w:r w:rsidR="00F57678"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A429E4A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доклада, за исключением отдельных моментов, соответствует </w:t>
            </w:r>
            <w:r w:rsidR="00F57678"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BF6F99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соответствует </w:t>
            </w:r>
            <w:r w:rsidR="00F57678"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</w:tr>
      <w:tr w:rsidR="009F22ED" w:rsidRPr="00CB1985" w14:paraId="3E654680" w14:textId="77777777" w:rsidTr="00565850">
        <w:trPr>
          <w:trHeight w:val="28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6CB3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Степень раскрытия 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E26C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раскрыта малая часть темы; поиск информации проведён поверхностно; в изложении материала отсутствует логика, доступность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22971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хорошо, но не в полном объёме;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B695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полностью; представлен обоснованный объём информации; изложение материала логично, доступно</w:t>
            </w:r>
          </w:p>
        </w:tc>
      </w:tr>
      <w:tr w:rsidR="009F22ED" w:rsidRPr="00CB1985" w14:paraId="7A545593" w14:textId="77777777" w:rsidTr="00565850">
        <w:trPr>
          <w:trHeight w:val="2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E6435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3.Умение доступно и понятно передать содержание доклада в виде презентации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1893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представленной презентации не совсем понятна тематика исследования, детали не раскрыты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98A3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общее понимание тематики исследования, но не ясны детали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AB23B" w14:textId="77777777" w:rsidR="009F22ED" w:rsidRPr="00CB1985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полное понимание тематики исследования, раскрыты детали</w:t>
            </w:r>
          </w:p>
        </w:tc>
      </w:tr>
    </w:tbl>
    <w:p w14:paraId="1063E7EF" w14:textId="77777777" w:rsidR="009F22ED" w:rsidRPr="0079335A" w:rsidRDefault="009F22ED">
      <w:pPr>
        <w:spacing w:line="240" w:lineRule="auto"/>
        <w:ind w:firstLine="851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14:paraId="63C5754B" w14:textId="77777777" w:rsidR="009F22ED" w:rsidRPr="0079335A" w:rsidRDefault="009F22ED">
      <w:pPr>
        <w:spacing w:line="240" w:lineRule="auto"/>
        <w:rPr>
          <w:rFonts w:ascii="OfficinaSansBookC" w:eastAsia="Times New Roman" w:hAnsi="OfficinaSansBookC" w:cs="Times New Roman"/>
          <w:b/>
          <w:sz w:val="24"/>
          <w:szCs w:val="24"/>
        </w:rPr>
      </w:pPr>
    </w:p>
    <w:p w14:paraId="2931A44D" w14:textId="77777777" w:rsidR="009F22ED" w:rsidRPr="00CB1985" w:rsidRDefault="00B74CC6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Оцените презентацию по следующим критериям:</w:t>
      </w:r>
    </w:p>
    <w:tbl>
      <w:tblPr>
        <w:tblStyle w:val="affffff8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CB1985" w14:paraId="5EAF7514" w14:textId="77777777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E095" w14:textId="77777777" w:rsidR="009F22ED" w:rsidRPr="00CB1985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CA053" w14:textId="77777777" w:rsidR="009F22ED" w:rsidRPr="00CB1985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CB1985" w14:paraId="3B5A4B4F" w14:textId="77777777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73CF" w14:textId="77777777" w:rsidR="009F22ED" w:rsidRPr="00CB1985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831E" w14:textId="77777777" w:rsidR="009F22ED" w:rsidRPr="00CB1985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1B92" w14:textId="77777777" w:rsidR="009F22ED" w:rsidRPr="00CB1985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8BAD" w14:textId="77777777" w:rsidR="009F22ED" w:rsidRPr="00CB1985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CB1985" w14:paraId="5EB152E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7D8EA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39DC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973F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представленная в презентации, относится к теме, но недостаточно 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1C0F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содержит полную и четкую информацию, достаточную для формирования представления о теме</w:t>
            </w:r>
          </w:p>
        </w:tc>
      </w:tr>
      <w:tr w:rsidR="009F22ED" w:rsidRPr="00CB1985" w14:paraId="115B037D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2204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DE14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6AF4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C345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CB1985" w14:paraId="3D1C0F3D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8895" w14:textId="77777777" w:rsidR="009F22ED" w:rsidRPr="00CB1985" w:rsidRDefault="00B74CC6">
            <w:pPr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терминологическая и 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A27B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презентации 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2751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презентации 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3814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презентации 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отсутствуют орфографические ошибки, термины применены верно</w:t>
            </w:r>
          </w:p>
        </w:tc>
      </w:tr>
      <w:tr w:rsidR="009F22ED" w:rsidRPr="00CB1985" w14:paraId="7997872D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64EF" w14:textId="77777777" w:rsidR="009F22ED" w:rsidRPr="00CB1985" w:rsidRDefault="00B74CC6">
            <w:pPr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137F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AAD8D" w14:textId="77777777" w:rsidR="009F22ED" w:rsidRPr="00CB1985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с учетом требований к оформлению, но нет единого оформления 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DFD3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в полном соответствии с требованиями оформления, использован оригинальный подход к оформлению слайдов</w:t>
            </w:r>
          </w:p>
        </w:tc>
      </w:tr>
    </w:tbl>
    <w:p w14:paraId="4529CE45" w14:textId="77777777" w:rsidR="009F22ED" w:rsidRPr="00CB1985" w:rsidRDefault="009F22E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FDB0FE5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41FDB46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14:paraId="3CFFE40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14:paraId="3FDCF63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14:paraId="1ADE122B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546BB6F7" w14:textId="77777777" w:rsidR="009F22ED" w:rsidRPr="00CB1985" w:rsidRDefault="009F22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56F62D" w14:textId="77777777" w:rsidR="009F22ED" w:rsidRPr="0079335A" w:rsidRDefault="009F22ED" w:rsidP="00CB1985">
      <w:pPr>
        <w:spacing w:line="240" w:lineRule="auto"/>
        <w:jc w:val="both"/>
        <w:rPr>
          <w:rFonts w:ascii="OfficinaSansBookC" w:eastAsia="Times New Roman" w:hAnsi="OfficinaSansBookC" w:cs="Times New Roman"/>
          <w:sz w:val="28"/>
          <w:szCs w:val="28"/>
        </w:rPr>
      </w:pPr>
    </w:p>
    <w:p w14:paraId="7A2EEB05" w14:textId="77777777" w:rsidR="009F22ED" w:rsidRPr="00CB1985" w:rsidRDefault="00B74CC6" w:rsidP="00443EFE">
      <w:pPr>
        <w:pStyle w:val="2"/>
        <w:ind w:firstLine="0"/>
        <w:rPr>
          <w:sz w:val="24"/>
          <w:szCs w:val="24"/>
        </w:rPr>
      </w:pPr>
      <w:bookmarkStart w:id="12" w:name="_Toc125117396"/>
      <w:r w:rsidRPr="00CB1985">
        <w:rPr>
          <w:sz w:val="24"/>
          <w:szCs w:val="24"/>
        </w:rPr>
        <w:t>2.3. Оценочные средства промежуточной аттестации по дисциплине «Биология»</w:t>
      </w:r>
      <w:bookmarkEnd w:id="12"/>
    </w:p>
    <w:p w14:paraId="74FB1460" w14:textId="77777777" w:rsidR="00443EFE" w:rsidRPr="00CB1985" w:rsidRDefault="00443EFE" w:rsidP="00443EFE">
      <w:pPr>
        <w:rPr>
          <w:rFonts w:ascii="Times New Roman" w:hAnsi="Times New Roman" w:cs="Times New Roman"/>
          <w:sz w:val="24"/>
          <w:szCs w:val="24"/>
        </w:rPr>
      </w:pPr>
    </w:p>
    <w:p w14:paraId="5F49A6ED" w14:textId="77777777" w:rsidR="009F22ED" w:rsidRPr="00CB1985" w:rsidRDefault="00B74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Промежуточная контроль по дисциплине «Биология» проводится в виде письменной итоговой контрольной работы. Контрольная работа включает в себя два типа заданий: тестовые вопросы, направление на проверку усвоения теоретического материала, и задачи и задания, направленные на проверку сформированности практических умений.</w:t>
      </w:r>
    </w:p>
    <w:p w14:paraId="2795BC46" w14:textId="77777777" w:rsidR="009F22ED" w:rsidRPr="00CB1985" w:rsidRDefault="00B74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Часть 1 содержит 15 заданий с выбором одного верного ответа из четырех и 10 заданий с выбором нескольких верных ответов, на соответствия биологических объектов, процессов и явлений. </w:t>
      </w:r>
    </w:p>
    <w:p w14:paraId="36648BAB" w14:textId="77777777" w:rsidR="009F22ED" w:rsidRPr="00CB1985" w:rsidRDefault="00B74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Часть 2 содержит 4 задачи из разных тем дисциплины и 1 практико-ориентированное задание, формируемой в соответствии с методическими рекомендациями.</w:t>
      </w:r>
    </w:p>
    <w:p w14:paraId="4A4EE87A" w14:textId="77777777" w:rsidR="009F22ED" w:rsidRPr="00CB1985" w:rsidRDefault="00B74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В заданиях 1-15 выберите один правильный ответ:</w:t>
      </w:r>
    </w:p>
    <w:p w14:paraId="5039637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1. ХИМИЧЕСКУЮ ОСНОВУ ХРОМОСОМЫ СОСТАВЛЯЕТ МОЛЕКУЛА </w:t>
      </w:r>
    </w:p>
    <w:p w14:paraId="44AAA41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дезоксирибонуклеиновой кислоты</w:t>
      </w:r>
    </w:p>
    <w:p w14:paraId="61655BCB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рибонуклеиновой кислоты</w:t>
      </w:r>
    </w:p>
    <w:p w14:paraId="087F745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липида</w:t>
      </w:r>
    </w:p>
    <w:p w14:paraId="1C9F9955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полисахарида</w:t>
      </w:r>
    </w:p>
    <w:p w14:paraId="31CA164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2. УДАЛЕНИЕ ДИМЕРОВ ТИМИНА В МОЛЕКУЛЕ ДНК ПРОИСХОДИТ В ПРОЦЕССЕ</w:t>
      </w:r>
    </w:p>
    <w:p w14:paraId="30C5E88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трансверсии</w:t>
      </w:r>
    </w:p>
    <w:p w14:paraId="33756B9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репарации</w:t>
      </w:r>
    </w:p>
    <w:p w14:paraId="3AAE3C3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репликации</w:t>
      </w:r>
    </w:p>
    <w:p w14:paraId="49486C62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lastRenderedPageBreak/>
        <w:t>4) трансформации</w:t>
      </w:r>
    </w:p>
    <w:p w14:paraId="7A72CF1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3. ДЛЯ ОБРАЗОВАНИЯ ЛИПИДНОГО БИСЛОЯ ВАЖНЫ ВЗАИМОДЕЙСТВИЯ МЕЖДУ МОЛЕКУЛАМИ ЛИПИДОВ:</w:t>
      </w:r>
    </w:p>
    <w:p w14:paraId="2180210B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водородные и ионные </w:t>
      </w:r>
    </w:p>
    <w:p w14:paraId="4B805B9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ионные и ковалентные</w:t>
      </w:r>
    </w:p>
    <w:p w14:paraId="1645A8D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ковалентные и гидрофобные</w:t>
      </w:r>
    </w:p>
    <w:p w14:paraId="096AE772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только гидрофобные</w:t>
      </w:r>
    </w:p>
    <w:p w14:paraId="653DC1C0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4. УДАЛЕНИЕ ДИМЕРОВ ТИМИНА В МОЛЕКУЛЕ ДНК ПРОИСХОДИТ В ПРОЦЕССЕ</w:t>
      </w:r>
    </w:p>
    <w:p w14:paraId="0D3ECB9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репарации</w:t>
      </w:r>
    </w:p>
    <w:p w14:paraId="3D14A4A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трансформации</w:t>
      </w:r>
    </w:p>
    <w:p w14:paraId="5BFDD490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трансверсии</w:t>
      </w:r>
    </w:p>
    <w:p w14:paraId="33D08B1B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репликации</w:t>
      </w:r>
    </w:p>
    <w:p w14:paraId="627548C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5. ДЛЯ КЛЕТОК РАСТЕНИЙ НЕ ХАРАКТЕРЕН СИНТЕЗ</w:t>
      </w:r>
    </w:p>
    <w:p w14:paraId="4875B61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аминокислот</w:t>
      </w:r>
    </w:p>
    <w:p w14:paraId="66D741E2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нуклеотидов</w:t>
      </w:r>
    </w:p>
    <w:p w14:paraId="6B075769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гликогена</w:t>
      </w:r>
    </w:p>
    <w:p w14:paraId="13B14EF5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фосфолипидов</w:t>
      </w:r>
    </w:p>
    <w:p w14:paraId="142ED19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6. В ПРОФАЗЕ МИТОЗА ДЛИНА ХРОМОСОМЫ УМЕНЬШАЕТСЯ ЗА СЧЕТ</w:t>
      </w:r>
    </w:p>
    <w:p w14:paraId="632A62DE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транскрипции</w:t>
      </w:r>
    </w:p>
    <w:p w14:paraId="6C1FCB8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редупликации</w:t>
      </w:r>
    </w:p>
    <w:p w14:paraId="1ACF843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денатурации</w:t>
      </w:r>
    </w:p>
    <w:p w14:paraId="2610C040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спирализации</w:t>
      </w:r>
    </w:p>
    <w:p w14:paraId="6BAC118B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7. БЛАГОДАРЯ КОНЬЮГАЦИИ И КРОССИНГОВЕРУ ПРОИСХОДИТ</w:t>
      </w:r>
    </w:p>
    <w:p w14:paraId="4329E779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увеличение числа хромосом вдвое</w:t>
      </w:r>
    </w:p>
    <w:p w14:paraId="39A1EF0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обмен генетической информацией между гомологичными хромосомами</w:t>
      </w:r>
    </w:p>
    <w:p w14:paraId="145C238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уменьшение числа хромосом вдвое</w:t>
      </w:r>
    </w:p>
    <w:p w14:paraId="2DCCDF05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увеличение числа гамет</w:t>
      </w:r>
    </w:p>
    <w:p w14:paraId="279493E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8. ПОЛИПЕПТИДНЫЕ ЦЕПИ СИНТЕЗИРУЮТСЯ НА РИБОСОМАХ, НАХОДЯЩИХСЯ:</w:t>
      </w:r>
    </w:p>
    <w:p w14:paraId="09FA59D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в цитозоле и модифицируются также в цитозоле</w:t>
      </w:r>
    </w:p>
    <w:p w14:paraId="64552F92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в цитозоле, затем модифицируются в аппарате Гольджи</w:t>
      </w:r>
    </w:p>
    <w:p w14:paraId="330EE329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на мембране эндоплазматического ретикулума, затем модифицируются в аппарате Гольджи</w:t>
      </w:r>
    </w:p>
    <w:p w14:paraId="5D2D5DAE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в цитозоле, затем модифицируются в люмене лизосомы</w:t>
      </w:r>
    </w:p>
    <w:p w14:paraId="306FC87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9. ИНТРОНЫ ВСТРЕЧАЮТСЯ В ГЕНАХ</w:t>
      </w:r>
    </w:p>
    <w:p w14:paraId="4B6B029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только эукариот   архебактерий</w:t>
      </w:r>
    </w:p>
    <w:p w14:paraId="634ED72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эукариот и эубактерий</w:t>
      </w:r>
    </w:p>
    <w:p w14:paraId="62A203B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эубактерий и архебактерий</w:t>
      </w:r>
    </w:p>
    <w:p w14:paraId="7C761F15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архебактерий и эукариот</w:t>
      </w:r>
    </w:p>
    <w:p w14:paraId="5A93560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10. ВСЕ РЕАКЦИИ СИНТЕЗА ОРГАНИЧЕСКИХ ВЕЩЕСТВ В КЛЕТКЕ ПРОИСХОДЯТ</w:t>
      </w:r>
    </w:p>
    <w:p w14:paraId="61580583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образованием молекул АТФ</w:t>
      </w:r>
    </w:p>
    <w:p w14:paraId="08D84A8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с освобождением энергии</w:t>
      </w:r>
    </w:p>
    <w:p w14:paraId="6CB10CD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расщеплением веществ</w:t>
      </w:r>
    </w:p>
    <w:p w14:paraId="5F476DF9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использованием энергии</w:t>
      </w:r>
    </w:p>
    <w:p w14:paraId="5252D4AE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11. ИЗ ОДНОЙ МОЛЕКУЛЫ НУКЛЕИНОВОЙ КИСЛОТЫ В СОЕДИНЕНИИ С БЕЛКАМИ СОСТОИТ</w:t>
      </w:r>
    </w:p>
    <w:p w14:paraId="4EB5EE47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митохондрия</w:t>
      </w:r>
    </w:p>
    <w:p w14:paraId="3482F62E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хромосома</w:t>
      </w:r>
    </w:p>
    <w:p w14:paraId="1F2B1B2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lastRenderedPageBreak/>
        <w:t>3) ген</w:t>
      </w:r>
    </w:p>
    <w:p w14:paraId="53BC815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хлоропласт</w:t>
      </w:r>
    </w:p>
    <w:p w14:paraId="01BB34A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12. ДОЧЕРНИЕ ХРОМАТИДЫ СТАНОВЯТСЯ САМОСТОЯТЕЛЬНЫМИ ХРОМОСОМАМИ ПОСЛЕ</w:t>
      </w:r>
    </w:p>
    <w:p w14:paraId="05DFFE8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спаривания гомологичных хроматид</w:t>
      </w:r>
    </w:p>
    <w:p w14:paraId="7D335CC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обмена участками между гомологичными хромосомами</w:t>
      </w:r>
    </w:p>
    <w:p w14:paraId="367C0F50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разделения соединяющей их центромеры</w:t>
      </w:r>
    </w:p>
    <w:p w14:paraId="50643B8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выстраивания хромосом в экваториальной плоскости клетки</w:t>
      </w:r>
    </w:p>
    <w:p w14:paraId="304C0D6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ГЕНЕТИЧЕСКИЙ КОД – ЭТО:</w:t>
      </w:r>
    </w:p>
    <w:p w14:paraId="70ABB33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набор клеточных генов</w:t>
      </w:r>
    </w:p>
    <w:p w14:paraId="0607FE2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нуклеотидная последовательность гена</w:t>
      </w:r>
    </w:p>
    <w:p w14:paraId="7BAF0E70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генетическая экспрессия</w:t>
      </w:r>
    </w:p>
    <w:p w14:paraId="05C9D5D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система записи генетической информации</w:t>
      </w:r>
    </w:p>
    <w:p w14:paraId="2B1CD24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В КАКИХ ИЗ ПЕРЕЧИСЛЕННЫХ ОРГАНЕЛЛ САМАЯ ВЫСОКАЯ КОНЦЕНТРАЦИЯ Са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2+</w:t>
      </w:r>
    </w:p>
    <w:p w14:paraId="0BBC94D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ядре</w:t>
      </w:r>
    </w:p>
    <w:p w14:paraId="5CA7A14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митохондриях</w:t>
      </w:r>
    </w:p>
    <w:p w14:paraId="25E3D799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цитоплазме</w:t>
      </w:r>
    </w:p>
    <w:p w14:paraId="30D2CD25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аппарате Гольджи</w:t>
      </w:r>
    </w:p>
    <w:p w14:paraId="2214BFA3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КАКИЕ ИЗ ПЕРЕЧИСЛЕННЫХ НИЖЕ СТРУКТУР КЛЕТКИ НЕ ИМЕЮТ МЕМБРАНЫ</w:t>
      </w:r>
    </w:p>
    <w:p w14:paraId="110896B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лизосомы</w:t>
      </w:r>
    </w:p>
    <w:p w14:paraId="118B0E2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хлоропласты</w:t>
      </w:r>
    </w:p>
    <w:p w14:paraId="1EA9B01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ядрышки</w:t>
      </w:r>
    </w:p>
    <w:p w14:paraId="6ED4A98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аппарат Гольджи</w:t>
      </w:r>
    </w:p>
    <w:p w14:paraId="6F79B8ED" w14:textId="77777777" w:rsidR="009F22ED" w:rsidRPr="00CB1985" w:rsidRDefault="009F22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83E2E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Эталоны ответов</w:t>
      </w:r>
    </w:p>
    <w:tbl>
      <w:tblPr>
        <w:tblStyle w:val="affffffb"/>
        <w:tblW w:w="8880" w:type="dxa"/>
        <w:tblInd w:w="-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70"/>
        <w:gridCol w:w="570"/>
        <w:gridCol w:w="570"/>
        <w:gridCol w:w="570"/>
        <w:gridCol w:w="570"/>
        <w:gridCol w:w="570"/>
      </w:tblGrid>
      <w:tr w:rsidR="009F22ED" w:rsidRPr="00CB1985" w14:paraId="3FC66091" w14:textId="77777777">
        <w:trPr>
          <w:trHeight w:val="49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3BB5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задания 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7627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AA97C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C282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9B24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8A78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1EF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EAC9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0C3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7DA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C61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1AD5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E1E1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3C5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AE8C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FBB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F22ED" w:rsidRPr="00CB1985" w14:paraId="67676C5D" w14:textId="77777777">
        <w:trPr>
          <w:trHeight w:val="49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36049" w14:textId="77777777" w:rsidR="009F22ED" w:rsidRPr="00CB1985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08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CE0A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50B6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64D5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D3278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FF6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16FF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0E07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6F0C5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8152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F2C5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2A1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6283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113C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F5E1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05B50B66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2F2D8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В заданиях 16-25 выберите несколько правильных ответов или установите соответствие или последовательность:</w:t>
      </w:r>
    </w:p>
    <w:p w14:paraId="73AAF114" w14:textId="77777777" w:rsidR="009F22ED" w:rsidRPr="00CB1985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F775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16. ВОССТАНОВИТЕ В ИСТОРИЧЕСКОМ ПЛАНЕ ПОСЛЕДОВАТЕЛЬНОСТЬ ЭТАПОВ ВОЗДЕЙСТВИЯ ЧЕЛОВЕКА НА БИОСФЕРУ:</w:t>
      </w:r>
    </w:p>
    <w:p w14:paraId="20C20DD0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усиление влияния на природу с коренным преобразованием части экосистем;</w:t>
      </w:r>
    </w:p>
    <w:p w14:paraId="4F98A9DF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изменение экосистем через пастьбу скота, ускорение роста трав путем их выжигания и т. п.;</w:t>
      </w:r>
    </w:p>
    <w:p w14:paraId="2EB9AA87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глобальное изменение всех экологических компонентов в целом в связи с неограниченной интенсификацией хозяйства;</w:t>
      </w:r>
    </w:p>
    <w:p w14:paraId="23CFC0B5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сверхинтенсивная охота без резкого изменения экосистем в период становления человечества;</w:t>
      </w:r>
    </w:p>
    <w:p w14:paraId="7420940D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воздействие людей на биосферу лишь как обычных биологических видов.</w:t>
      </w:r>
    </w:p>
    <w:p w14:paraId="20DCAEA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17. ВЫБЕРИТЕ ПРОЦЕССЫ, ПРОТЕКАЮЩИЕ В ПРОФАЗЕ ПЕРВОГО ДЕЛЕНИЯ МЕЙОЗА</w:t>
      </w:r>
    </w:p>
    <w:p w14:paraId="4D264212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обмен участками хромосом</w:t>
      </w:r>
    </w:p>
    <w:p w14:paraId="4FC185D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набор хромосом и число молекул ДНК в клетке – 4n4c</w:t>
      </w:r>
    </w:p>
    <w:p w14:paraId="4E38E9D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lastRenderedPageBreak/>
        <w:t>3) деление центромер хромосом</w:t>
      </w:r>
    </w:p>
    <w:p w14:paraId="786EC6C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формирование веретена деления</w:t>
      </w:r>
    </w:p>
    <w:p w14:paraId="4CCD7213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выстраивание хромосом по экватору клетки</w:t>
      </w:r>
    </w:p>
    <w:p w14:paraId="009E2763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18. КАКИЕ ПРОЦЕССЫ ПРОИСХОДЯТ В КЛЕТКЕ В ПЕРИОД ИНТЕРФАЗЫ?     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59A455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спирализация хромосом</w:t>
      </w:r>
    </w:p>
    <w:p w14:paraId="60022087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редупликация молекул ДНК</w:t>
      </w:r>
    </w:p>
    <w:p w14:paraId="4CA6C39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растворение ядерной оболочки</w:t>
      </w:r>
    </w:p>
    <w:p w14:paraId="34A97A6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синтез белков в цитоплазме</w:t>
      </w:r>
    </w:p>
    <w:p w14:paraId="64CA7EE3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синтез иРНК в ядре</w:t>
      </w:r>
    </w:p>
    <w:p w14:paraId="4772BBC2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19. МАЛЫЕ КРУГОВОРОТЫ УГЛЕРОДА В БИОСФЕРЕ МОГУТ ОСУЩЕСТВЛЯТЬСЯ СЛЕДУЮЩИМ ПУТЕМ:</w:t>
      </w:r>
    </w:p>
    <w:p w14:paraId="1799CD88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углекислый газ выделяется в атмосферу в процессе фотосинтеза в дневное время, а в ночное время его часть поглощается растениями из среды;</w:t>
      </w:r>
    </w:p>
    <w:p w14:paraId="026E9BE6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углекислый газ поглощается из атмосферы в процессе фотосинтеза в дневное время, а в ночное время его часть выделяется растениями в среду;</w:t>
      </w:r>
    </w:p>
    <w:p w14:paraId="685F7096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углекислый газ атмосферы поглощается в процессе фотосинтеза с образованием органических веществ, а с гибелью растений и животных происходит окисление органических веществ с выделением углекислого газа;</w:t>
      </w:r>
    </w:p>
    <w:p w14:paraId="306F26E0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углекислый газ атмосферы поглощается в процессе фотосинтеза, а при дыхании выделяется в атмосферу;</w:t>
      </w:r>
    </w:p>
    <w:p w14:paraId="33333DF0" w14:textId="77777777" w:rsidR="009F22ED" w:rsidRPr="00CB1985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углекислый газ атмосферы поглощается в процессе фотосинтеза, а при сжигании органических веществ выделяется в атмосферу.</w:t>
      </w:r>
    </w:p>
    <w:p w14:paraId="4FDBDC8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20. УКАЖИТЕ ПОСЛЕДОВАТЕЛЬНОСТЬ ФАЗ ОПЛОДОТВОРЕНИЯ.</w:t>
      </w:r>
    </w:p>
    <w:p w14:paraId="40A7232B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слияние гамет, или сингамий</w:t>
      </w:r>
    </w:p>
    <w:p w14:paraId="66FD0E72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дистантное взаимодействие и сближение гамет</w:t>
      </w:r>
    </w:p>
    <w:p w14:paraId="152025D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контактное взаимодействие гамет и активация яйцеклетки</w:t>
      </w:r>
    </w:p>
    <w:p w14:paraId="0D58C808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21. УСТАНОВИТЕ ПОСЛЕДОВАТЕЛЬНОСТЬ СТАДИЙ ИНДИВИДУАЛЬНОГО РАЗВИТИЯ ЧЕЛОВЕКА, НАЧИНАЯ ОТ ЗИГОТЫ.</w:t>
      </w:r>
    </w:p>
    <w:p w14:paraId="21FE985A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формирование четырехкамерного сердца</w:t>
      </w:r>
    </w:p>
    <w:p w14:paraId="3F276613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образование бластомеров</w:t>
      </w:r>
    </w:p>
    <w:p w14:paraId="6583B54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формирование нервной системы</w:t>
      </w:r>
    </w:p>
    <w:p w14:paraId="08CE3E7C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формирование мезодермы</w:t>
      </w:r>
    </w:p>
    <w:p w14:paraId="6B3FDEC8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образование двухслойного зародыша</w:t>
      </w:r>
    </w:p>
    <w:p w14:paraId="0C52804B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22. ВЫБЕРИТЕ ТРИ ФУНКЦИИ ПЛАЗМАТИЧЕСКОЙ МЕМБРАНЫ</w:t>
      </w:r>
    </w:p>
    <w:p w14:paraId="5410646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обеспечивает поступление в клетку ионов и мелких молекул</w:t>
      </w:r>
    </w:p>
    <w:p w14:paraId="13E9D017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обеспечивает передвижение веществ в клетке</w:t>
      </w:r>
    </w:p>
    <w:p w14:paraId="0BE0CD10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отграничивает цитоплазму от окружающей среды</w:t>
      </w:r>
    </w:p>
    <w:p w14:paraId="4A2795F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участвует в поглощении веществ клеткой</w:t>
      </w:r>
    </w:p>
    <w:p w14:paraId="6BB0CC37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придает клетке жесткую форму</w:t>
      </w:r>
    </w:p>
    <w:p w14:paraId="78974F9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6) служит матрицей для синтеза иРНК</w:t>
      </w:r>
    </w:p>
    <w:p w14:paraId="5FD6412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23. ВЫБЕРИТЕ ДВА ПРИЗНАКА НЕ ПОДХОДЯЩИЕ ДЛЯ ОПИСАНИЯ ТРАНСКРИПЦИИ У ЭУКАРИОТ</w:t>
      </w:r>
    </w:p>
    <w:p w14:paraId="398D7C02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образование полинуклеотидной цепи</w:t>
      </w:r>
    </w:p>
    <w:p w14:paraId="03DB3D96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соединяются нуклеотиды, содержащие дезоксирибозу</w:t>
      </w:r>
    </w:p>
    <w:p w14:paraId="0CD64357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матрицей служит молекула ДНК</w:t>
      </w:r>
    </w:p>
    <w:p w14:paraId="12E21BA7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происходит в ядре</w:t>
      </w:r>
    </w:p>
    <w:p w14:paraId="074B8E3E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удвоение молекулы ДНК</w:t>
      </w:r>
    </w:p>
    <w:p w14:paraId="789C9951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УСТАНОВИТЕ ПОСЛЕДОВАТЕЛЬНОСТЬ ПРОЦЕССОВ ЭМБРИОНАЛЬНОГО РАЗВИТИЯ ПОЗВОНОЧНЫХ ЖИВОТНЫХ:</w:t>
      </w:r>
    </w:p>
    <w:p w14:paraId="2AB2AC7E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закладка зачаточных органов зародыша</w:t>
      </w:r>
    </w:p>
    <w:p w14:paraId="23901F30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lastRenderedPageBreak/>
        <w:t>2) направленные перемещения клеток и их дифференцировка</w:t>
      </w:r>
    </w:p>
    <w:p w14:paraId="6B093DDD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развитие нервной пластинки</w:t>
      </w:r>
    </w:p>
    <w:p w14:paraId="5C9747C9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слияние яйцеклетки и сперматозоида и образование зиготы</w:t>
      </w:r>
    </w:p>
    <w:p w14:paraId="32A9D7A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формирование многоклеточного однослойного зародыша</w:t>
      </w:r>
    </w:p>
    <w:p w14:paraId="38C27E74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Pr="00CB1985">
        <w:rPr>
          <w:rFonts w:ascii="Times New Roman" w:eastAsia="Times New Roman" w:hAnsi="Times New Roman" w:cs="Times New Roman"/>
          <w:sz w:val="24"/>
          <w:szCs w:val="24"/>
          <w:highlight w:val="white"/>
        </w:rPr>
        <w:t>УПОРЯДОЧИТЕ ИСКОПАЕМЫЕ ФОРМЫ ЧЕЛОВЕКА ПО ВРЕМЕНИ СУЩЕСТВОВАНИЯ, НАЧИНАЯ С САМОЙ ДРЕВНЕЙ ФОРМЫ:</w:t>
      </w:r>
    </w:p>
    <w:p w14:paraId="1879F3BF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1) Человек умелый</w:t>
      </w:r>
    </w:p>
    <w:p w14:paraId="1988A46E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2) Кроманьонцы</w:t>
      </w:r>
    </w:p>
    <w:p w14:paraId="2A18D2B9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3) Неандертальцы</w:t>
      </w:r>
    </w:p>
    <w:p w14:paraId="1558D6FB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4) Человек прямоходящий</w:t>
      </w:r>
    </w:p>
    <w:p w14:paraId="0C3C1183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5) Австралопитек</w:t>
      </w:r>
    </w:p>
    <w:p w14:paraId="77787626" w14:textId="77777777" w:rsidR="009F22ED" w:rsidRPr="00CB1985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Эталоны ответов</w:t>
      </w:r>
    </w:p>
    <w:tbl>
      <w:tblPr>
        <w:tblStyle w:val="affffffc"/>
        <w:tblW w:w="9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6"/>
        <w:gridCol w:w="1055"/>
        <w:gridCol w:w="581"/>
        <w:gridCol w:w="760"/>
        <w:gridCol w:w="730"/>
        <w:gridCol w:w="814"/>
        <w:gridCol w:w="1059"/>
        <w:gridCol w:w="744"/>
        <w:gridCol w:w="585"/>
        <w:gridCol w:w="975"/>
        <w:gridCol w:w="960"/>
      </w:tblGrid>
      <w:tr w:rsidR="009F22ED" w:rsidRPr="00CB1985" w14:paraId="206F62CC" w14:textId="77777777">
        <w:trPr>
          <w:trHeight w:val="76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98C69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задания 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C74A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51D90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BFBF2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D5C90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4DE7F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89457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F9E27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32220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0E517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1776C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22ED" w:rsidRPr="00CB1985" w14:paraId="7047606F" w14:textId="77777777">
        <w:trPr>
          <w:trHeight w:val="49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DE9A0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687DD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5,4,2,1,3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04500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3C4B3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DED9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1205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25298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2,5,4,3,1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75267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13AA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498B3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4,5,2,3,1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2D80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5,1,4,3,2</w:t>
            </w:r>
          </w:p>
        </w:tc>
      </w:tr>
    </w:tbl>
    <w:p w14:paraId="7D4B69DF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9916A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В заданиях 26-30 решите задачи:</w:t>
      </w:r>
    </w:p>
    <w:p w14:paraId="42BC5DA8" w14:textId="77777777" w:rsidR="009F22ED" w:rsidRPr="00CB1985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1E12E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Задание 26. Задача № 1.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какая окраска цветков будет у растений гороха, полученных от самоопыления гомозиготных родительских форм с красными и с белыми цветками, а также от их скрещивания между собой.0 </w:t>
      </w:r>
    </w:p>
    <w:p w14:paraId="790871CE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Обе родительские формы гомозиготны, поэтому запись скрещиваний будет следующей: </w:t>
      </w:r>
    </w:p>
    <w:p w14:paraId="5402F2B5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– от самоопыления: 1) Р: АА × АА; 2) P: аа × аа; </w:t>
      </w:r>
    </w:p>
    <w:p w14:paraId="1025E1CC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– от перекрестного опыления: Р: АА × аа. </w:t>
      </w:r>
    </w:p>
    <w:p w14:paraId="185412FF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Гомозиготные формы дают единственный тип гамет, и поэтому при их слиянии будет получен единственный тип потомков: 1) F1 все AA; 2) F1 все аа;3) F1 все Aa. </w:t>
      </w:r>
    </w:p>
    <w:p w14:paraId="6C6989D7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Ответ.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 1. Красноцветковые гомозиготные растения дают только формы с красными цветками. 2. Все потомки растений с белыми цветками будут белоцветковыми (они всегда гомозиготны). 3. Все растения от скрещивания красноцветковых гомозиготных с белоцветковыми будут красноцветковыми (доминантный фенотип), но гетерозиготными по генотипу.</w:t>
      </w:r>
    </w:p>
    <w:p w14:paraId="27D9E8B4" w14:textId="77777777" w:rsidR="009F22ED" w:rsidRPr="00CB1985" w:rsidRDefault="009F22E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114EF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Задание 27. Задача № 2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. На ребенка с I группой крови в роддоме претендуют две родительские пары: </w:t>
      </w:r>
    </w:p>
    <w:p w14:paraId="234D02F9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– 1 пара: мать с I, отец с IV группой крови; </w:t>
      </w:r>
    </w:p>
    <w:p w14:paraId="5C77BE88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– 2 пара: мать со II, отец с III группой крови. </w:t>
      </w:r>
    </w:p>
    <w:p w14:paraId="78D54A75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Какой паре принадлежит ребенок? </w:t>
      </w:r>
    </w:p>
    <w:p w14:paraId="29966FA7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. Ребенок с I гр. крови по генотипу – I°I°. Такое сочетание аллелей возможно только в случае, если гаметы и отца, и матери будут содержать аллели I°. Следовательно, эта комбинация генов могла осуществиться только при зачатии ребенка в случае второй пары, когда мать и отец гетерозиготы. Запишемсхемускрещивания</w:t>
      </w:r>
      <w:r w:rsidRPr="00CB19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0B462AF8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B19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I A I° ♀×I B I° ♂; G♀: 0,5I A + 0,5I°; G♂: 0,5I B + 0,5I°; =&gt; F1: 0,25 I°I°. </w:t>
      </w:r>
    </w:p>
    <w:p w14:paraId="1DEB22A5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первая супружеская пара претендовать на этого ребенка не может, т. к. у нее могут быть дети только со II и III группами крови: </w:t>
      </w:r>
    </w:p>
    <w:p w14:paraId="609CD068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Р: I°I° ♀ × I A I B♂; F1: 50% IA I° и 50%IB I° (у детей II и III гр. крови соотв.). </w:t>
      </w:r>
    </w:p>
    <w:p w14:paraId="7AF41605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Ответ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. Ребенок принадлежит второй паре супругов.</w:t>
      </w:r>
    </w:p>
    <w:p w14:paraId="00FDC1C5" w14:textId="77777777" w:rsidR="009F22ED" w:rsidRPr="00CB1985" w:rsidRDefault="009F22E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F5119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28. Задача № 3. 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средний размер листочков у белого клевера, полученного от скрещивания геторозиготных растений с листочками 10 и 7 мм соответственно. </w:t>
      </w:r>
    </w:p>
    <w:p w14:paraId="5AD6FE34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. Определяем генотипы и записываем скрещивание: </w:t>
      </w:r>
    </w:p>
    <w:p w14:paraId="04E2F93B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Р: V ba v × V by v; определяем гаметы: G♀: 0,5V ba + 0,5v; G♂: 0,5V bу + 0,5v; получаем потомков: F1: 0,25V baVby; 0,25V ba v; 0,25 V by v; 0,25vv. </w:t>
      </w:r>
    </w:p>
    <w:p w14:paraId="1280109F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. Получено 4 типа фенотипов и генотипов в равных соотношениях. Из них для первого будет характерна сверхдоминантность (средний размер листочков 18 мм). </w:t>
      </w:r>
    </w:p>
    <w:p w14:paraId="560A627A" w14:textId="77777777" w:rsidR="009F22ED" w:rsidRPr="00CB1985" w:rsidRDefault="009F22E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0BD6E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29. Задача № 4. 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характер передачи рецессивного, частично сцепленного с полом, наследственного заболевания от матери к потомкам. </w:t>
      </w:r>
    </w:p>
    <w:p w14:paraId="6B20205E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. P:♀X аX а ♂X AY A больна F1: ♀X AX а ♂ X aY A F2:♀X AX а ; ♀X аX а ;♂ X AY A ; ♂X aY A больна </w:t>
      </w:r>
    </w:p>
    <w:p w14:paraId="4A869635" w14:textId="77777777" w:rsidR="009F22ED" w:rsidRPr="00CB1985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. Болезнь передается от матери через детей и проявляется только у внучек.</w:t>
      </w:r>
    </w:p>
    <w:p w14:paraId="283D4400" w14:textId="77777777" w:rsidR="009F22ED" w:rsidRPr="00CB1985" w:rsidRDefault="009F22E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6782F" w14:textId="77777777" w:rsidR="009F22ED" w:rsidRPr="00CB1985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30. </w:t>
      </w:r>
      <w:r w:rsidRPr="00CB1985">
        <w:rPr>
          <w:rFonts w:ascii="Times New Roman" w:eastAsia="Times New Roman" w:hAnsi="Times New Roman" w:cs="Times New Roman"/>
          <w:sz w:val="24"/>
          <w:szCs w:val="24"/>
        </w:rPr>
        <w:t>Из элементов сообщества (полевка, зерно злаков, филин, хорек) составьте пищевую цепь и на основании правила экологической пирамиды определите, сколько нужно зерна, чтобы в лесу вырос один филин массой 2,5 кг.</w:t>
      </w:r>
    </w:p>
    <w:p w14:paraId="631D8827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14:paraId="7EFD1B47" w14:textId="77777777" w:rsidR="009F22ED" w:rsidRPr="00CB1985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36B1C187" wp14:editId="5C5A351A">
            <wp:extent cx="5734050" cy="853057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t="18390" b="1984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53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0C6E33" w14:textId="77777777" w:rsidR="009F22ED" w:rsidRPr="00CB1985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 xml:space="preserve">В итоговой работе представлены задания, относящиеся к трем уровням сложности: “низкий”, “средний”,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2AEC7AA9" w14:textId="77777777" w:rsidR="009F22ED" w:rsidRPr="00CB1985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К заданию “высокого” уровня сложности относится решение ситуационных задач. За выполнение заданий “высокого” уровня в зависимости от полноты и правильности ответа присваивается до 3-х баллов.</w:t>
      </w:r>
    </w:p>
    <w:p w14:paraId="4D2A80F5" w14:textId="77777777" w:rsidR="009F22ED" w:rsidRPr="00CB1985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Задания “низкого” и “среднего” уровней сложности проверяются автоматически. Ответы на задания “высокого” уровня проверяются в ручном режиме.</w:t>
      </w:r>
    </w:p>
    <w:p w14:paraId="72A20F7E" w14:textId="77777777" w:rsidR="009F22ED" w:rsidRPr="00CB1985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Распределение заданий по уровням сложности представлено в следующей таблице:</w:t>
      </w:r>
    </w:p>
    <w:p w14:paraId="4E394278" w14:textId="77777777" w:rsidR="009F22ED" w:rsidRPr="00CB1985" w:rsidRDefault="009F22ED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d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CB1985" w14:paraId="441B8A6E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CC71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AC2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D26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78BC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вопросов</w:t>
            </w:r>
          </w:p>
        </w:tc>
      </w:tr>
      <w:tr w:rsidR="009F22ED" w:rsidRPr="00CB1985" w14:paraId="0D5726CC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786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C41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451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FBF8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задания с выбором одного правильного ответа</w:t>
            </w:r>
          </w:p>
        </w:tc>
      </w:tr>
      <w:tr w:rsidR="009F22ED" w:rsidRPr="00CB1985" w14:paraId="59C2989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2172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FB3E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E316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C30B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множественный выбор;</w:t>
            </w:r>
          </w:p>
          <w:p w14:paraId="3D39496C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вопросы на упорядочивание или установление правильной </w:t>
            </w: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последовательности</w:t>
            </w:r>
          </w:p>
        </w:tc>
      </w:tr>
      <w:tr w:rsidR="009F22ED" w:rsidRPr="00CB1985" w14:paraId="52A6077F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3AE79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9097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B65B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B8DE" w14:textId="77777777" w:rsidR="009F22ED" w:rsidRPr="00CB1985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задачи, предусматривающие развернутый ответ</w:t>
            </w:r>
          </w:p>
        </w:tc>
      </w:tr>
    </w:tbl>
    <w:p w14:paraId="467A6DBA" w14:textId="77777777" w:rsidR="009F22ED" w:rsidRPr="00CB1985" w:rsidRDefault="009F22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04332" w14:textId="77777777" w:rsidR="009F22ED" w:rsidRPr="00CB1985" w:rsidRDefault="00B74C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985">
        <w:rPr>
          <w:rFonts w:ascii="Times New Roman" w:eastAsia="Times New Roman" w:hAnsi="Times New Roman" w:cs="Times New Roman"/>
          <w:sz w:val="24"/>
          <w:szCs w:val="24"/>
        </w:rPr>
        <w:t>Критерии оценивания итоговой письменной работы:</w:t>
      </w:r>
    </w:p>
    <w:p w14:paraId="0DAED213" w14:textId="77777777" w:rsidR="009F22ED" w:rsidRPr="00CB1985" w:rsidRDefault="009F22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e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CB1985" w14:paraId="64A50D8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CE84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467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9F22ED" w:rsidRPr="00CB1985" w14:paraId="298737A1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4E35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0525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</w:tr>
      <w:tr w:rsidR="009F22ED" w:rsidRPr="00CB1985" w14:paraId="20EF2EA9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F780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C56F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70-84%</w:t>
            </w:r>
          </w:p>
        </w:tc>
      </w:tr>
      <w:tr w:rsidR="009F22ED" w:rsidRPr="00CB1985" w14:paraId="2D8C2BD7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BC46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89B7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50-69%</w:t>
            </w:r>
          </w:p>
        </w:tc>
      </w:tr>
      <w:tr w:rsidR="009F22ED" w:rsidRPr="00CB1985" w14:paraId="66B77C46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A255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27ECD" w14:textId="77777777" w:rsidR="009F22ED" w:rsidRPr="00CB1985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49%</w:t>
            </w:r>
          </w:p>
        </w:tc>
      </w:tr>
    </w:tbl>
    <w:p w14:paraId="282788BC" w14:textId="77777777" w:rsidR="009F22ED" w:rsidRPr="00CB1985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55F14" w14:textId="77777777" w:rsidR="00CB1985" w:rsidRPr="00CB1985" w:rsidRDefault="00CB19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B1985" w:rsidRPr="00CB1985" w:rsidSect="00044023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3E1D" w14:textId="77777777" w:rsidR="00077389" w:rsidRDefault="00077389" w:rsidP="0079335A">
      <w:pPr>
        <w:spacing w:line="240" w:lineRule="auto"/>
      </w:pPr>
      <w:r>
        <w:separator/>
      </w:r>
    </w:p>
  </w:endnote>
  <w:endnote w:type="continuationSeparator" w:id="0">
    <w:p w14:paraId="31161D0C" w14:textId="77777777" w:rsidR="00077389" w:rsidRDefault="00077389" w:rsidP="0079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Mangal"/>
    <w:charset w:val="00"/>
    <w:family w:val="swiss"/>
    <w:pitch w:val="variable"/>
    <w:sig w:usb0="E00082FF" w:usb1="400078FF" w:usb2="0800002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OfficinaSansExtraBoldITC-Reg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343624"/>
    </w:sdtPr>
    <w:sdtEndPr/>
    <w:sdtContent>
      <w:p w14:paraId="39E83879" w14:textId="77777777" w:rsidR="00913BA2" w:rsidRDefault="00565850">
        <w:pPr>
          <w:pStyle w:val="afffff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DCF" w:rsidRPr="00B07DCF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1CCB4543" w14:textId="77777777" w:rsidR="00913BA2" w:rsidRDefault="00913BA2">
    <w:pPr>
      <w:pStyle w:val="afffff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0147" w14:textId="77777777" w:rsidR="00077389" w:rsidRDefault="00077389" w:rsidP="0079335A">
      <w:pPr>
        <w:spacing w:line="240" w:lineRule="auto"/>
      </w:pPr>
      <w:r>
        <w:separator/>
      </w:r>
    </w:p>
  </w:footnote>
  <w:footnote w:type="continuationSeparator" w:id="0">
    <w:p w14:paraId="79E47F49" w14:textId="77777777" w:rsidR="00077389" w:rsidRDefault="00077389" w:rsidP="00793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4F3"/>
    <w:multiLevelType w:val="multilevel"/>
    <w:tmpl w:val="75D62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6C7193"/>
    <w:multiLevelType w:val="multilevel"/>
    <w:tmpl w:val="E7901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A0117C"/>
    <w:multiLevelType w:val="multilevel"/>
    <w:tmpl w:val="F698E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09410BC"/>
    <w:multiLevelType w:val="multilevel"/>
    <w:tmpl w:val="58122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6D6E75"/>
    <w:multiLevelType w:val="multilevel"/>
    <w:tmpl w:val="77FC7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7720C1"/>
    <w:multiLevelType w:val="multilevel"/>
    <w:tmpl w:val="8674B5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E733C6A"/>
    <w:multiLevelType w:val="hybridMultilevel"/>
    <w:tmpl w:val="2390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C5A9A"/>
    <w:multiLevelType w:val="multilevel"/>
    <w:tmpl w:val="1FC63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AE5DD4"/>
    <w:multiLevelType w:val="multilevel"/>
    <w:tmpl w:val="AB00D3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1EA5E6F"/>
    <w:multiLevelType w:val="multilevel"/>
    <w:tmpl w:val="42BED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9CF5057"/>
    <w:multiLevelType w:val="multilevel"/>
    <w:tmpl w:val="ABCE83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1" w15:restartNumberingAfterBreak="0">
    <w:nsid w:val="4A9756B4"/>
    <w:multiLevelType w:val="multilevel"/>
    <w:tmpl w:val="F398D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EE74517"/>
    <w:multiLevelType w:val="multilevel"/>
    <w:tmpl w:val="6A360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D04C52"/>
    <w:multiLevelType w:val="multilevel"/>
    <w:tmpl w:val="5ED0C8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5EDA12DC"/>
    <w:multiLevelType w:val="multilevel"/>
    <w:tmpl w:val="853E1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2FD3FBE"/>
    <w:multiLevelType w:val="multilevel"/>
    <w:tmpl w:val="300C8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4206743"/>
    <w:multiLevelType w:val="multilevel"/>
    <w:tmpl w:val="9A623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422425A"/>
    <w:multiLevelType w:val="multilevel"/>
    <w:tmpl w:val="5B3ED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61F7925"/>
    <w:multiLevelType w:val="multilevel"/>
    <w:tmpl w:val="BF6638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6B0B63FC"/>
    <w:multiLevelType w:val="multilevel"/>
    <w:tmpl w:val="287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C2B0CCC"/>
    <w:multiLevelType w:val="multilevel"/>
    <w:tmpl w:val="250A3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F0E4DCC"/>
    <w:multiLevelType w:val="multilevel"/>
    <w:tmpl w:val="91EED20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2" w15:restartNumberingAfterBreak="0">
    <w:nsid w:val="726555A8"/>
    <w:multiLevelType w:val="multilevel"/>
    <w:tmpl w:val="953ED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7275C79"/>
    <w:multiLevelType w:val="multilevel"/>
    <w:tmpl w:val="D2E2D7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7D8534ED"/>
    <w:multiLevelType w:val="multilevel"/>
    <w:tmpl w:val="5AA01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F192D57"/>
    <w:multiLevelType w:val="multilevel"/>
    <w:tmpl w:val="33E43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9"/>
  </w:num>
  <w:num w:numId="5">
    <w:abstractNumId w:val="20"/>
  </w:num>
  <w:num w:numId="6">
    <w:abstractNumId w:val="16"/>
  </w:num>
  <w:num w:numId="7">
    <w:abstractNumId w:val="2"/>
  </w:num>
  <w:num w:numId="8">
    <w:abstractNumId w:val="17"/>
  </w:num>
  <w:num w:numId="9">
    <w:abstractNumId w:val="4"/>
  </w:num>
  <w:num w:numId="10">
    <w:abstractNumId w:val="0"/>
  </w:num>
  <w:num w:numId="11">
    <w:abstractNumId w:val="7"/>
  </w:num>
  <w:num w:numId="12">
    <w:abstractNumId w:val="25"/>
  </w:num>
  <w:num w:numId="13">
    <w:abstractNumId w:val="18"/>
  </w:num>
  <w:num w:numId="14">
    <w:abstractNumId w:val="9"/>
  </w:num>
  <w:num w:numId="15">
    <w:abstractNumId w:val="11"/>
  </w:num>
  <w:num w:numId="16">
    <w:abstractNumId w:val="12"/>
  </w:num>
  <w:num w:numId="17">
    <w:abstractNumId w:val="21"/>
  </w:num>
  <w:num w:numId="18">
    <w:abstractNumId w:val="5"/>
  </w:num>
  <w:num w:numId="19">
    <w:abstractNumId w:val="23"/>
  </w:num>
  <w:num w:numId="20">
    <w:abstractNumId w:val="8"/>
  </w:num>
  <w:num w:numId="21">
    <w:abstractNumId w:val="13"/>
  </w:num>
  <w:num w:numId="22">
    <w:abstractNumId w:val="15"/>
  </w:num>
  <w:num w:numId="23">
    <w:abstractNumId w:val="24"/>
  </w:num>
  <w:num w:numId="24">
    <w:abstractNumId w:val="3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2ED"/>
    <w:rsid w:val="00044023"/>
    <w:rsid w:val="00077389"/>
    <w:rsid w:val="00146EF3"/>
    <w:rsid w:val="002B2273"/>
    <w:rsid w:val="00331249"/>
    <w:rsid w:val="00331C09"/>
    <w:rsid w:val="003B1FF8"/>
    <w:rsid w:val="003B6636"/>
    <w:rsid w:val="00443EFE"/>
    <w:rsid w:val="004528E8"/>
    <w:rsid w:val="00524248"/>
    <w:rsid w:val="00524553"/>
    <w:rsid w:val="00565850"/>
    <w:rsid w:val="005E1CB1"/>
    <w:rsid w:val="0079335A"/>
    <w:rsid w:val="0087728F"/>
    <w:rsid w:val="008B2F65"/>
    <w:rsid w:val="00913BA2"/>
    <w:rsid w:val="00953CA2"/>
    <w:rsid w:val="009A1976"/>
    <w:rsid w:val="009A7A3A"/>
    <w:rsid w:val="009F22ED"/>
    <w:rsid w:val="009F2C3D"/>
    <w:rsid w:val="00A0661A"/>
    <w:rsid w:val="00A270D8"/>
    <w:rsid w:val="00A70EDC"/>
    <w:rsid w:val="00AF7AC7"/>
    <w:rsid w:val="00B07DCF"/>
    <w:rsid w:val="00B74CC6"/>
    <w:rsid w:val="00B759B5"/>
    <w:rsid w:val="00C67965"/>
    <w:rsid w:val="00C70FAB"/>
    <w:rsid w:val="00C77375"/>
    <w:rsid w:val="00CB1985"/>
    <w:rsid w:val="00CF33BD"/>
    <w:rsid w:val="00D03E26"/>
    <w:rsid w:val="00D1294B"/>
    <w:rsid w:val="00DA18E3"/>
    <w:rsid w:val="00DF5987"/>
    <w:rsid w:val="00E347E0"/>
    <w:rsid w:val="00EC0177"/>
    <w:rsid w:val="00F57678"/>
    <w:rsid w:val="00F7279B"/>
    <w:rsid w:val="00FD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96CF"/>
  <w15:docId w15:val="{8BFBC386-8AA0-48BF-B3C8-B30E8EB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023"/>
  </w:style>
  <w:style w:type="paragraph" w:styleId="1">
    <w:name w:val="heading 1"/>
    <w:basedOn w:val="a"/>
    <w:next w:val="a"/>
    <w:uiPriority w:val="9"/>
    <w:qFormat/>
    <w:rsid w:val="00044023"/>
    <w:pPr>
      <w:keepNext/>
      <w:keepLines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044023"/>
    <w:pPr>
      <w:keepNext/>
      <w:keepLines/>
      <w:tabs>
        <w:tab w:val="right" w:pos="9345"/>
      </w:tabs>
      <w:spacing w:after="6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044023"/>
    <w:pPr>
      <w:keepNext/>
      <w:keepLines/>
      <w:spacing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4402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4402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4402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440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44023"/>
    <w:pPr>
      <w:keepNext/>
      <w:keepLines/>
      <w:spacing w:after="60" w:line="259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TableNormal0">
    <w:name w:val="Table Normal"/>
    <w:rsid w:val="000440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04402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a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AC090"/>
    </w:tcPr>
  </w:style>
  <w:style w:type="table" w:customStyle="1" w:styleId="aff0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AC090"/>
    </w:tcPr>
  </w:style>
  <w:style w:type="table" w:customStyle="1" w:styleId="aff1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rsid w:val="00044023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3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5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rsid w:val="000440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b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c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d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e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0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1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2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3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4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5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6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7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8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9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a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b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c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d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e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0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1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2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3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4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5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6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7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8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9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a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b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c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d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e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0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1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2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3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4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5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6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7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8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9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a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b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c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d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e">
    <w:basedOn w:val="TableNormal0"/>
    <w:rsid w:val="00044023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fffffff">
    <w:name w:val="header"/>
    <w:basedOn w:val="a"/>
    <w:link w:val="afffffff0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0">
    <w:name w:val="Верхний колонтитул Знак"/>
    <w:basedOn w:val="a0"/>
    <w:link w:val="afffffff"/>
    <w:uiPriority w:val="99"/>
    <w:rsid w:val="0079335A"/>
  </w:style>
  <w:style w:type="paragraph" w:styleId="afffffff1">
    <w:name w:val="footer"/>
    <w:basedOn w:val="a"/>
    <w:link w:val="afffffff2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2">
    <w:name w:val="Нижний колонтитул Знак"/>
    <w:basedOn w:val="a0"/>
    <w:link w:val="afffffff1"/>
    <w:uiPriority w:val="99"/>
    <w:rsid w:val="0079335A"/>
  </w:style>
  <w:style w:type="paragraph" w:styleId="afffffff3">
    <w:name w:val="List Paragraph"/>
    <w:basedOn w:val="a"/>
    <w:uiPriority w:val="34"/>
    <w:qFormat/>
    <w:rsid w:val="00E347E0"/>
    <w:pPr>
      <w:spacing w:after="160" w:line="259" w:lineRule="auto"/>
      <w:ind w:left="720"/>
      <w:contextualSpacing/>
    </w:pPr>
    <w:rPr>
      <w:rFonts w:ascii="Calibri" w:eastAsia="Calibri" w:hAnsi="Calibri" w:cs="Calibri"/>
      <w:lang w:eastAsia="en-GB"/>
    </w:rPr>
  </w:style>
  <w:style w:type="paragraph" w:styleId="10">
    <w:name w:val="toc 1"/>
    <w:basedOn w:val="a"/>
    <w:next w:val="a"/>
    <w:autoRedefine/>
    <w:uiPriority w:val="39"/>
    <w:unhideWhenUsed/>
    <w:rsid w:val="00E347E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347E0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E347E0"/>
    <w:pPr>
      <w:spacing w:after="100"/>
      <w:ind w:left="440"/>
    </w:pPr>
  </w:style>
  <w:style w:type="character" w:styleId="afffffff4">
    <w:name w:val="Hyperlink"/>
    <w:basedOn w:val="a0"/>
    <w:uiPriority w:val="99"/>
    <w:unhideWhenUsed/>
    <w:rsid w:val="00E347E0"/>
    <w:rPr>
      <w:color w:val="0000FF" w:themeColor="hyperlink"/>
      <w:u w:val="single"/>
    </w:rPr>
  </w:style>
  <w:style w:type="paragraph" w:styleId="afffffff5">
    <w:name w:val="Balloon Text"/>
    <w:basedOn w:val="a"/>
    <w:link w:val="afffffff6"/>
    <w:uiPriority w:val="99"/>
    <w:semiHidden/>
    <w:unhideWhenUsed/>
    <w:rsid w:val="00913B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6">
    <w:name w:val="Текст выноски Знак"/>
    <w:basedOn w:val="a0"/>
    <w:link w:val="afffffff5"/>
    <w:uiPriority w:val="99"/>
    <w:semiHidden/>
    <w:rsid w:val="00913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mindmup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ndmeister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8D3/ACG83Bf93XXejvDh7nwV9A==">AMUW2mXK7oQDd2QW/qtyhSbxkPXN+nJPz/+8ejZomU+p/LHLdnzWYD3XWW5UFom7lRYwtieq/pOAo8DNbV/U0LKanAbagZ2luMmAKn9Awu5R0V87TAgGcWAbK3PnFo2sVBdtjCtO7SiVueFNiPjETO5ZvWXgPjeMuoaqA2a9JanaVwtmF5jJTH6wT5FBrcAce0yJ6Qd74VdFQQOes9dDKVHvsKjX0mJhe7LycCTd+vIwpfMaxySEByDgB2qIjIrthsMSoeLa6lhT/e+LEkxNRCAwDnzJ0U70dzAcVO771ObThksXV6Xog32z1uKGpXiCSMxJzOETtHA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99C3D8-9B80-410A-AA87-02DCDB65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9755</Words>
  <Characters>55605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Потапова</dc:creator>
  <cp:lastModifiedBy>Admin</cp:lastModifiedBy>
  <cp:revision>16</cp:revision>
  <cp:lastPrinted>2023-02-01T08:08:00Z</cp:lastPrinted>
  <dcterms:created xsi:type="dcterms:W3CDTF">2023-01-20T11:47:00Z</dcterms:created>
  <dcterms:modified xsi:type="dcterms:W3CDTF">2024-04-08T09:13:00Z</dcterms:modified>
</cp:coreProperties>
</file>