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7E4D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11B6234C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1374CD7D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02FBF4B4" w14:textId="77777777" w:rsidR="007E6F5E" w:rsidRPr="00463391" w:rsidRDefault="007E6F5E" w:rsidP="007E6F5E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16E74B06" w14:textId="77777777" w:rsidR="007E6F5E" w:rsidRPr="00463391" w:rsidRDefault="007E6F5E" w:rsidP="007E6F5E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4235F069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2A54C4B6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Директор ГПОУ ТО «ТЭК»        </w:t>
      </w:r>
    </w:p>
    <w:p w14:paraId="110B486C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>___________ А.В. Макарова</w:t>
      </w:r>
    </w:p>
    <w:p w14:paraId="78E60397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Приказ №________________                                                    </w:t>
      </w:r>
    </w:p>
    <w:p w14:paraId="2B24A614" w14:textId="0D4701DA" w:rsidR="007E6F5E" w:rsidRPr="00463391" w:rsidRDefault="00903F15" w:rsidP="007E6F5E">
      <w:pPr>
        <w:shd w:val="clear" w:color="auto" w:fill="FFFFFF"/>
        <w:tabs>
          <w:tab w:val="left" w:leader="underscore" w:pos="5933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Style w:val="aff7"/>
          <w:rFonts w:ascii="Times New Roman" w:hAnsi="Times New Roman" w:cs="Times New Roman"/>
          <w:sz w:val="28"/>
          <w:szCs w:val="28"/>
        </w:rPr>
        <w:t xml:space="preserve">от 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>«2</w:t>
      </w:r>
      <w:r w:rsidR="00B806B6">
        <w:rPr>
          <w:rStyle w:val="aff7"/>
          <w:rFonts w:ascii="Times New Roman" w:hAnsi="Times New Roman" w:cs="Times New Roman"/>
          <w:sz w:val="28"/>
          <w:szCs w:val="28"/>
        </w:rPr>
        <w:t>0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>» мая   202</w:t>
      </w:r>
      <w:r w:rsidR="00B806B6">
        <w:rPr>
          <w:rStyle w:val="aff7"/>
          <w:rFonts w:ascii="Times New Roman" w:hAnsi="Times New Roman" w:cs="Times New Roman"/>
          <w:sz w:val="28"/>
          <w:szCs w:val="28"/>
        </w:rPr>
        <w:t>4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 года</w:t>
      </w:r>
    </w:p>
    <w:p w14:paraId="3804083C" w14:textId="77777777" w:rsidR="007E6F5E" w:rsidRPr="00363FA7" w:rsidRDefault="007E6F5E" w:rsidP="007E6F5E">
      <w:pPr>
        <w:jc w:val="center"/>
        <w:rPr>
          <w:rFonts w:ascii="OfficinaSansBookC" w:hAnsi="OfficinaSansBookC" w:cs="OfficinaSansExtraBoldITC-Reg"/>
          <w:b/>
          <w:bCs/>
          <w:color w:val="888888"/>
          <w:sz w:val="44"/>
          <w:szCs w:val="44"/>
        </w:rPr>
      </w:pPr>
    </w:p>
    <w:p w14:paraId="0DBCBDC4" w14:textId="77777777" w:rsidR="007E6F5E" w:rsidRDefault="007E6F5E" w:rsidP="007E6F5E">
      <w:pPr>
        <w:pStyle w:val="aff6"/>
        <w:spacing w:after="0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1CC8C51F" w14:textId="77777777" w:rsidR="007E6F5E" w:rsidRPr="00437076" w:rsidRDefault="007E6F5E" w:rsidP="007E6F5E">
      <w:pPr>
        <w:pStyle w:val="aff6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7076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D3F0396" w14:textId="77777777" w:rsidR="007E6F5E" w:rsidRPr="00437076" w:rsidRDefault="007E6F5E" w:rsidP="007E6F5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7076">
        <w:rPr>
          <w:rFonts w:ascii="Times New Roman" w:hAnsi="Times New Roman" w:cs="Times New Roman"/>
          <w:b/>
          <w:bCs/>
          <w:sz w:val="40"/>
          <w:szCs w:val="40"/>
        </w:rPr>
        <w:t xml:space="preserve">по общеобразовательной дисциплине </w:t>
      </w:r>
    </w:p>
    <w:p w14:paraId="55797CB7" w14:textId="59AF988B" w:rsidR="007E6F5E" w:rsidRPr="004E644D" w:rsidRDefault="004E644D" w:rsidP="007E6F5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644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ОД.12 </w:t>
      </w:r>
      <w:r w:rsidR="007E6F5E" w:rsidRPr="004E644D">
        <w:rPr>
          <w:rFonts w:ascii="Times New Roman" w:hAnsi="Times New Roman" w:cs="Times New Roman"/>
          <w:b/>
          <w:bCs/>
          <w:sz w:val="36"/>
          <w:szCs w:val="36"/>
        </w:rPr>
        <w:t>ХИМИЯ</w:t>
      </w:r>
    </w:p>
    <w:p w14:paraId="2E6FDE85" w14:textId="77777777" w:rsidR="00E40F75" w:rsidRPr="001660CA" w:rsidRDefault="00E40F75" w:rsidP="00E40F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660CA">
        <w:rPr>
          <w:rFonts w:ascii="Times New Roman" w:hAnsi="Times New Roman" w:cs="Times New Roman"/>
          <w:b/>
          <w:bCs/>
          <w:sz w:val="36"/>
          <w:szCs w:val="36"/>
        </w:rPr>
        <w:t>для</w:t>
      </w:r>
      <w:r w:rsidRPr="001660C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СПЕЦИАЛЬНОСТИ СРЕДНЕГО ПРОФЕССИОНАЛЬНОГО ОБРАЗОВАНИЯ</w:t>
      </w:r>
    </w:p>
    <w:p w14:paraId="14B85030" w14:textId="69BA06D2" w:rsidR="00E40F75" w:rsidRPr="001660CA" w:rsidRDefault="001C4E6D" w:rsidP="00E40F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09</w:t>
      </w:r>
      <w:r w:rsidR="00E40F75"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.02.0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 w:rsidR="00E40F75"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ИНФОРМАЦИОННЫЕ СИСТЕМЫ И ПРОГРАММИРОВАНИЕ</w:t>
      </w:r>
    </w:p>
    <w:p w14:paraId="4D9E6B4D" w14:textId="77777777" w:rsidR="007E6F5E" w:rsidRPr="001660CA" w:rsidRDefault="007E6F5E" w:rsidP="007E6F5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874FB3" w14:textId="77777777" w:rsidR="007E6F5E" w:rsidRDefault="007E6F5E" w:rsidP="007E6F5E">
      <w:pPr>
        <w:spacing w:after="0"/>
        <w:ind w:left="360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4F0960FD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35DAB762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22B9EC8A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51B43DFA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0ABA837B" w14:textId="77777777" w:rsidR="007E6F5E" w:rsidRPr="006D6533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3052A920" w14:textId="77777777" w:rsidR="007E6F5E" w:rsidRDefault="007E6F5E" w:rsidP="007E6F5E">
      <w:pPr>
        <w:pStyle w:val="aff6"/>
        <w:spacing w:after="0"/>
        <w:jc w:val="right"/>
        <w:rPr>
          <w:rFonts w:ascii="OfficinaSansBookC" w:hAnsi="OfficinaSansBookC" w:cs="OfficinaSansExtraBoldITC-Reg"/>
          <w:sz w:val="44"/>
          <w:szCs w:val="44"/>
        </w:rPr>
      </w:pPr>
    </w:p>
    <w:p w14:paraId="6E2F073D" w14:textId="77777777" w:rsidR="007E6F5E" w:rsidRPr="001F761C" w:rsidRDefault="007E6F5E" w:rsidP="007E6F5E">
      <w:pPr>
        <w:pStyle w:val="aff6"/>
        <w:jc w:val="right"/>
        <w:rPr>
          <w:rFonts w:ascii="OfficinaSansBookC" w:hAnsi="OfficinaSansBookC" w:cs="OfficinaSansExtraBoldITC-Reg"/>
          <w:sz w:val="44"/>
          <w:szCs w:val="44"/>
        </w:rPr>
      </w:pPr>
    </w:p>
    <w:p w14:paraId="1D35AE77" w14:textId="5FB35D11" w:rsidR="007E6F5E" w:rsidRPr="00437076" w:rsidRDefault="007E6F5E" w:rsidP="007E6F5E">
      <w:pPr>
        <w:pStyle w:val="aff6"/>
        <w:ind w:left="0"/>
        <w:jc w:val="center"/>
        <w:rPr>
          <w:rFonts w:ascii="Times New Roman" w:hAnsi="Times New Roman" w:cs="Times New Roman"/>
          <w:sz w:val="32"/>
          <w:szCs w:val="40"/>
        </w:rPr>
      </w:pPr>
      <w:r w:rsidRPr="00437076">
        <w:rPr>
          <w:rFonts w:ascii="Times New Roman" w:hAnsi="Times New Roman" w:cs="Times New Roman"/>
          <w:sz w:val="32"/>
          <w:szCs w:val="40"/>
        </w:rPr>
        <w:t>Щекино 202</w:t>
      </w:r>
      <w:r w:rsidR="00B806B6">
        <w:rPr>
          <w:rFonts w:ascii="Times New Roman" w:hAnsi="Times New Roman" w:cs="Times New Roman"/>
          <w:sz w:val="32"/>
          <w:szCs w:val="40"/>
        </w:rPr>
        <w:t>4</w:t>
      </w:r>
    </w:p>
    <w:p w14:paraId="2F72D616" w14:textId="77777777" w:rsidR="007E6F5E" w:rsidRPr="00CF3FB6" w:rsidRDefault="007E6F5E" w:rsidP="007E6F5E">
      <w:pPr>
        <w:spacing w:after="0"/>
        <w:jc w:val="center"/>
        <w:rPr>
          <w:rFonts w:ascii="OfficinaSansBookC" w:hAnsi="OfficinaSansBookC" w:cs="Times New Roman"/>
          <w:b/>
          <w:bCs/>
          <w:sz w:val="28"/>
          <w:szCs w:val="28"/>
        </w:rPr>
        <w:sectPr w:rsidR="007E6F5E" w:rsidRPr="00CF3FB6" w:rsidSect="009F5CBE">
          <w:foot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7E6F5E" w:rsidRPr="00484B53" w14:paraId="34C91F75" w14:textId="77777777" w:rsidTr="00CA4BA8">
        <w:trPr>
          <w:trHeight w:val="3971"/>
        </w:trPr>
        <w:tc>
          <w:tcPr>
            <w:tcW w:w="4395" w:type="dxa"/>
            <w:hideMark/>
          </w:tcPr>
          <w:p w14:paraId="638BCF13" w14:textId="77777777" w:rsidR="007E6F5E" w:rsidRPr="00437076" w:rsidRDefault="007E6F5E" w:rsidP="00CA4BA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32294898"/>
            <w:bookmarkStart w:id="1" w:name="_Toc132353693"/>
            <w:r w:rsidRPr="00437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  <w:bookmarkEnd w:id="0"/>
            <w:bookmarkEnd w:id="1"/>
          </w:p>
          <w:p w14:paraId="0593F7E1" w14:textId="6C61456C" w:rsidR="007E6F5E" w:rsidRPr="00437076" w:rsidRDefault="007E6F5E" w:rsidP="00CA4B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37C6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7C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B806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8991C67" w14:textId="77777777" w:rsidR="007E6F5E" w:rsidRPr="00437076" w:rsidRDefault="007E6F5E" w:rsidP="00CA4B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44E34E98" w14:textId="4EE40DB9" w:rsidR="007E6F5E" w:rsidRPr="00437076" w:rsidRDefault="007E6F5E" w:rsidP="00CA4BA8">
            <w:pPr>
              <w:widowControl w:val="0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en-US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__________М. И. Хейфец</w:t>
            </w:r>
          </w:p>
        </w:tc>
        <w:tc>
          <w:tcPr>
            <w:tcW w:w="5812" w:type="dxa"/>
            <w:hideMark/>
          </w:tcPr>
          <w:p w14:paraId="5F4AF961" w14:textId="77777777" w:rsidR="007E6F5E" w:rsidRPr="00463391" w:rsidRDefault="007E6F5E" w:rsidP="00CA4B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в соответствии с примерной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рабочей программой общеобразовательной дисциплины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ФГБОУ ДПО ИРПО.</w:t>
            </w:r>
          </w:p>
          <w:p w14:paraId="5A4DE81C" w14:textId="77777777" w:rsidR="007E6F5E" w:rsidRPr="00463391" w:rsidRDefault="007E6F5E" w:rsidP="00CA4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9CE6D42" w14:textId="77777777" w:rsidR="007E6F5E" w:rsidRPr="00463391" w:rsidRDefault="007E6F5E" w:rsidP="00CA4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7F427D2D" w14:textId="2FBC5C4D" w:rsidR="007E6F5E" w:rsidRDefault="00437C62" w:rsidP="00CA4B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6F5E"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80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F5E"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2C8ABF0" w14:textId="77777777" w:rsidR="007E6F5E" w:rsidRDefault="007E6F5E" w:rsidP="007E6F5E"/>
    <w:p w14:paraId="0778E744" w14:textId="77777777" w:rsidR="007E6F5E" w:rsidRDefault="007E6F5E" w:rsidP="007E6F5E"/>
    <w:p w14:paraId="444CBD59" w14:textId="77777777" w:rsidR="007E6F5E" w:rsidRDefault="007E6F5E" w:rsidP="007E6F5E"/>
    <w:p w14:paraId="4F08C829" w14:textId="77777777" w:rsidR="007E6F5E" w:rsidRDefault="007E6F5E" w:rsidP="007E6F5E"/>
    <w:p w14:paraId="1EF3BC04" w14:textId="77777777" w:rsidR="007E6F5E" w:rsidRDefault="007E6F5E" w:rsidP="007E6F5E"/>
    <w:p w14:paraId="0780A73E" w14:textId="77777777" w:rsidR="007E6F5E" w:rsidRDefault="007E6F5E" w:rsidP="007E6F5E"/>
    <w:p w14:paraId="6D9CBB6E" w14:textId="77777777" w:rsidR="007E6F5E" w:rsidRDefault="007E6F5E" w:rsidP="007E6F5E"/>
    <w:p w14:paraId="30CF56DC" w14:textId="77777777" w:rsidR="007E6F5E" w:rsidRPr="00463391" w:rsidRDefault="007E6F5E" w:rsidP="007E6F5E">
      <w:pPr>
        <w:rPr>
          <w:rFonts w:ascii="Times New Roman" w:hAnsi="Times New Roman" w:cs="Times New Roman"/>
          <w:bCs/>
          <w:sz w:val="28"/>
          <w:szCs w:val="28"/>
        </w:rPr>
      </w:pPr>
      <w:r w:rsidRPr="00463391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1D43FEFB" w14:textId="2AC39706" w:rsidR="007E6F5E" w:rsidRPr="00463391" w:rsidRDefault="001C4E6D" w:rsidP="007E6F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АНДРИЯНОВА Л.В</w:t>
      </w:r>
      <w:r w:rsidR="007E6F5E" w:rsidRPr="00463391">
        <w:rPr>
          <w:rFonts w:ascii="Times New Roman" w:hAnsi="Times New Roman" w:cs="Times New Roman"/>
          <w:bCs/>
          <w:sz w:val="28"/>
          <w:szCs w:val="28"/>
        </w:rPr>
        <w:t>. 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54999A7B" w14:textId="77777777" w:rsidR="007E6F5E" w:rsidRPr="009E45A8" w:rsidRDefault="007E6F5E" w:rsidP="007E6F5E">
      <w:pPr>
        <w:spacing w:after="0" w:line="360" w:lineRule="auto"/>
        <w:rPr>
          <w:rFonts w:ascii="OfficinaSansBookC" w:hAnsi="OfficinaSansBookC" w:cs="Times New Roman"/>
          <w:sz w:val="24"/>
          <w:szCs w:val="24"/>
        </w:rPr>
      </w:pPr>
      <w:r w:rsidRPr="009E45A8">
        <w:rPr>
          <w:rFonts w:ascii="OfficinaSansBookC" w:hAnsi="OfficinaSansBookC" w:cs="Times New Roman"/>
          <w:sz w:val="24"/>
          <w:szCs w:val="24"/>
        </w:rPr>
        <w:br w:type="page"/>
      </w:r>
    </w:p>
    <w:p w14:paraId="7377BADA" w14:textId="3952F778" w:rsidR="00805B0D" w:rsidRPr="007E6F5E" w:rsidRDefault="00686C14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5E065360" w14:textId="77777777" w:rsidR="00686C14" w:rsidRPr="00EF33D9" w:rsidRDefault="00686C14" w:rsidP="00686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</w:p>
    <w:sdt>
      <w:sdtPr>
        <w:rPr>
          <w:rFonts w:ascii="OfficinaSansBookC" w:eastAsiaTheme="minorEastAsia" w:hAnsi="OfficinaSansBookC" w:cs="Times New Roman"/>
          <w:color w:val="auto"/>
          <w:sz w:val="22"/>
          <w:szCs w:val="22"/>
        </w:rPr>
        <w:id w:val="23267199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C4F08E5" w14:textId="025737A6" w:rsidR="007E6F5E" w:rsidRPr="007E6F5E" w:rsidRDefault="007E6F5E" w:rsidP="007E6F5E">
          <w:pPr>
            <w:pStyle w:val="1"/>
            <w:spacing w:before="0"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Паспорт оценочных средств по дисциплине «Химия»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……………………4</w:t>
          </w:r>
        </w:p>
        <w:p w14:paraId="0B0367B1" w14:textId="5D8D761B" w:rsid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Оценочные средства текущего контроля по дисциплине «Химия»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……17</w:t>
          </w:r>
        </w:p>
        <w:p w14:paraId="303C3678" w14:textId="33101506" w:rsidR="007E6F5E" w:rsidRPr="007E6F5E" w:rsidRDefault="007E6F5E" w:rsidP="007E6F5E">
          <w:pPr>
            <w:pStyle w:val="3"/>
            <w:pBdr>
              <w:top w:val="nil"/>
              <w:left w:val="nil"/>
              <w:bottom w:val="nil"/>
              <w:right w:val="nil"/>
              <w:between w:val="nil"/>
            </w:pBdr>
            <w:spacing w:before="0"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Практико-ориентированные задания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……………………….……………..23</w:t>
          </w:r>
        </w:p>
        <w:p w14:paraId="5EBC50BA" w14:textId="77777777" w:rsid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Оценочные средства промежуточной аттестации по дисциплине </w:t>
          </w:r>
        </w:p>
        <w:p w14:paraId="2ACC0F17" w14:textId="027BBE8F" w:rsidR="007E6F5E" w:rsidRP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«Химия»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……………………………………………………………………….44</w:t>
          </w:r>
        </w:p>
        <w:p w14:paraId="392F0A22" w14:textId="78F05B20" w:rsidR="007E6F5E" w:rsidRDefault="007E6F5E" w:rsidP="007E6F5E">
          <w:pPr>
            <w:pStyle w:val="11"/>
            <w:tabs>
              <w:tab w:val="right" w:leader="dot" w:pos="9345"/>
            </w:tabs>
            <w:spacing w:after="0" w:line="360" w:lineRule="auto"/>
            <w:jc w:val="both"/>
          </w:pPr>
        </w:p>
        <w:p w14:paraId="1E7287AC" w14:textId="51A9C814" w:rsidR="00805B0D" w:rsidRPr="008F1371" w:rsidRDefault="00FD43C1" w:rsidP="007E6F5E">
          <w:pPr>
            <w:pStyle w:val="11"/>
            <w:tabs>
              <w:tab w:val="right" w:pos="9345"/>
            </w:tabs>
            <w:spacing w:line="360" w:lineRule="auto"/>
            <w:rPr>
              <w:rFonts w:ascii="OfficinaSansBookC" w:eastAsia="Times New Roman" w:hAnsi="OfficinaSansBookC"/>
              <w:color w:val="000000"/>
              <w:sz w:val="28"/>
              <w:szCs w:val="28"/>
            </w:rPr>
          </w:pPr>
        </w:p>
      </w:sdtContent>
    </w:sdt>
    <w:p w14:paraId="2ACB92E6" w14:textId="77777777" w:rsidR="00805B0D" w:rsidRPr="00EF33D9" w:rsidRDefault="00805B0D" w:rsidP="00686C14">
      <w:pPr>
        <w:spacing w:after="0" w:line="276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5ECF4AFC" w14:textId="77777777" w:rsidR="00805B0D" w:rsidRPr="00EF33D9" w:rsidRDefault="00C56B4C" w:rsidP="00686C14">
      <w:pPr>
        <w:spacing w:after="0" w:line="276" w:lineRule="auto"/>
        <w:rPr>
          <w:rFonts w:ascii="OfficinaSansBookC" w:hAnsi="OfficinaSansBookC"/>
          <w:sz w:val="28"/>
          <w:szCs w:val="28"/>
        </w:rPr>
      </w:pPr>
      <w:bookmarkStart w:id="2" w:name="_heading=h.30j0zll" w:colFirst="0" w:colLast="0"/>
      <w:bookmarkEnd w:id="2"/>
      <w:r w:rsidRPr="00EF33D9">
        <w:rPr>
          <w:rFonts w:ascii="OfficinaSansBookC" w:hAnsi="OfficinaSansBookC"/>
        </w:rPr>
        <w:br w:type="page"/>
      </w:r>
    </w:p>
    <w:p w14:paraId="517C7FAF" w14:textId="77777777" w:rsidR="00805B0D" w:rsidRPr="007E6F5E" w:rsidRDefault="00C56B4C" w:rsidP="007E6F5E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25347366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Паспорт оценочных средств по дисциплине «Химия»</w:t>
      </w:r>
      <w:bookmarkEnd w:id="3"/>
    </w:p>
    <w:p w14:paraId="4976A801" w14:textId="77777777" w:rsidR="00686C14" w:rsidRPr="007E6F5E" w:rsidRDefault="00686C14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B4A1F" w14:textId="31E2161A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формирования, контроля и оценки результатов освоения общеобразовательной дисциплины «Химия» разработана система оценочных мероприятий, учитывающая требования ФГОС СОО (предметные результаты) и ФГОС СПО (общие и профессиональные компетенции). </w:t>
      </w:r>
    </w:p>
    <w:p w14:paraId="6D9750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спроектированной системы оценивания является согласованность оценочных мероприятий и запланированных результатов обучения. Каждое оценочное мероприятие направлено на формирование или измерение знания / умения в контексте, указанном в результате обучения. </w:t>
      </w:r>
    </w:p>
    <w:p w14:paraId="60EB515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 дисциплине «Химия» к основным оценочным мероприятиям относятся: задания в тестовой форме, практические задания на составление уравнений реакций, классификацию и номенклатуру химических соединений, расчетные задачи, лабораторные работы, практико-ориентированные задания (расчетные и теоретические). В прикладных модулях в качестве оценочных мероприятий также запланированы кейсы и учебно-исследовательские проекты.</w:t>
      </w:r>
    </w:p>
    <w:p w14:paraId="3E9C810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Реализация оценочных мероприятий по химии запланирована в рамках текущего, рубежного (тематического) контроля и промежуточной аттестации по дисциплине. </w:t>
      </w:r>
    </w:p>
    <w:p w14:paraId="150DA34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оценочных мероприятий по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паспорте оценочных средств (таблица 1).</w:t>
      </w:r>
    </w:p>
    <w:p w14:paraId="473DE988" w14:textId="77777777" w:rsidR="00805B0D" w:rsidRPr="007E6F5E" w:rsidRDefault="00805B0D" w:rsidP="00686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B0D" w:rsidRPr="007E6F5E">
          <w:footerReference w:type="default" r:id="rId8"/>
          <w:pgSz w:w="11906" w:h="16838"/>
          <w:pgMar w:top="1134" w:right="850" w:bottom="1134" w:left="1701" w:header="709" w:footer="1588" w:gutter="0"/>
          <w:pgNumType w:start="1"/>
          <w:cols w:space="720"/>
          <w:titlePg/>
        </w:sectPr>
      </w:pPr>
    </w:p>
    <w:p w14:paraId="2D34E139" w14:textId="3E891BF2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right"/>
        <w:rPr>
          <w:rFonts w:ascii="Times New Roman" w:eastAsia="OfficinaSansBookC" w:hAnsi="Times New Roman" w:cs="Times New Roman"/>
          <w:b/>
          <w:sz w:val="28"/>
          <w:szCs w:val="28"/>
        </w:rPr>
      </w:pPr>
      <w:bookmarkStart w:id="4" w:name="_heading=h.3znysh7" w:colFirst="0" w:colLast="0"/>
      <w:bookmarkEnd w:id="4"/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1. Паспорт оценочных средств по дисциплине «Химия» (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Вариант 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6"/>
        <w:tblW w:w="144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285"/>
        <w:gridCol w:w="3840"/>
        <w:gridCol w:w="6555"/>
      </w:tblGrid>
      <w:tr w:rsidR="00805B0D" w:rsidRPr="007E6F5E" w14:paraId="230144A7" w14:textId="77777777">
        <w:trPr>
          <w:trHeight w:val="285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100E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B81EC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Модуль / Раздел / Тема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3E77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6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AAE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805B0D" w:rsidRPr="007E6F5E" w14:paraId="4907DEA5" w14:textId="77777777">
        <w:trPr>
          <w:trHeight w:val="2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38C7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D217EB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05B0D" w:rsidRPr="007E6F5E" w14:paraId="23D47995" w14:textId="7777777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5437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94EA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1. Основы строения вещества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AEEC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Формулировать базовые понятия и законы химии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806AA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805B0D" w:rsidRPr="007E6F5E" w14:paraId="11F7198E" w14:textId="77777777">
        <w:trPr>
          <w:trHeight w:val="16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90A1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500B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8C5E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CA73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«Строение атомов химических элементов и природа химической связи».</w:t>
            </w:r>
          </w:p>
          <w:p w14:paraId="4487348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составление химических формул двухатомных соединений (оксидов, сульфидов, гидридов и т.п.)</w:t>
            </w:r>
          </w:p>
        </w:tc>
      </w:tr>
      <w:tr w:rsidR="00805B0D" w:rsidRPr="007E6F5E" w14:paraId="378C4984" w14:textId="77777777">
        <w:trPr>
          <w:trHeight w:val="19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C0F6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728A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Периодический закон и таблица Д.И. Менделеева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F406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73A1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теоретические задания на характеризацию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</w:t>
            </w:r>
          </w:p>
        </w:tc>
      </w:tr>
      <w:tr w:rsidR="00805B0D" w:rsidRPr="007E6F5E" w14:paraId="3AABC780" w14:textId="77777777">
        <w:trPr>
          <w:trHeight w:val="4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D198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9424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1AA9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B21A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0937BF1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вещества и химические реакции»</w:t>
            </w:r>
          </w:p>
        </w:tc>
      </w:tr>
      <w:tr w:rsidR="00805B0D" w:rsidRPr="007E6F5E" w14:paraId="33461EE9" w14:textId="77777777">
        <w:trPr>
          <w:trHeight w:val="473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15F0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76E1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7BE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(на примере гидроксокомплексов алюминия и цинка)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B73A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Задачи на составление уравнений реакций: </w:t>
            </w:r>
          </w:p>
          <w:p w14:paraId="26F16B1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(на примере гидроксокомплексов алюминия и цинка); </w:t>
            </w:r>
          </w:p>
          <w:p w14:paraId="16A5665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окислительно-восстановительных реакций с использованием метода электронного баланса;</w:t>
            </w:r>
          </w:p>
          <w:p w14:paraId="6254A29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с участием комплексных соединений (на примере гидроксокомплексов цинка и алюминия).</w:t>
            </w:r>
          </w:p>
          <w:p w14:paraId="63EDC25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805B0D" w:rsidRPr="007E6F5E" w14:paraId="2D96AAF8" w14:textId="7777777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CA22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6171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Электролитическая диссоциация и ионный обмен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00A5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AA9A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      </w:r>
          </w:p>
          <w:p w14:paraId="721BBFB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«Реакции гидролиза»</w:t>
            </w:r>
          </w:p>
        </w:tc>
      </w:tr>
      <w:tr w:rsidR="00805B0D" w:rsidRPr="007E6F5E" w14:paraId="5D55853A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9BDB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F01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1E8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35A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Свойства неорганических веществ»</w:t>
            </w:r>
          </w:p>
        </w:tc>
      </w:tr>
      <w:tr w:rsidR="00805B0D" w:rsidRPr="007E6F5E" w14:paraId="47AB5F25" w14:textId="77777777">
        <w:trPr>
          <w:trHeight w:val="375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F78F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9FB9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5DD7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E29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14:paraId="3B1D061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637F18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DCFCAF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805B0D" w:rsidRPr="007E6F5E" w14:paraId="1FD4B547" w14:textId="77777777">
        <w:trPr>
          <w:trHeight w:val="122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E55C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4C8D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Физико-химические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AF3A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2CD1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14:paraId="71031A2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14:paraId="1F0F8E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Практико-ориентированные теоретические задания на свойства и получение неорганических веществ.</w:t>
            </w:r>
          </w:p>
          <w:p w14:paraId="32D13B1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«Свойства металлов и неметаллов»</w:t>
            </w:r>
          </w:p>
        </w:tc>
      </w:tr>
      <w:tr w:rsidR="00805B0D" w:rsidRPr="007E6F5E" w14:paraId="2536348F" w14:textId="77777777">
        <w:trPr>
          <w:trHeight w:val="1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B290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2C3C4" w14:textId="77777777" w:rsidR="00805B0D" w:rsidRPr="007E6F5E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D33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FCA7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805B0D" w:rsidRPr="007E6F5E" w14:paraId="4EDF4C70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B0DD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DE9C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4. Строение и свойства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9C3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B957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1E80D10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и свойства органических веществ»</w:t>
            </w:r>
          </w:p>
        </w:tc>
      </w:tr>
      <w:tr w:rsidR="00805B0D" w:rsidRPr="007E6F5E" w14:paraId="364037F0" w14:textId="77777777">
        <w:trPr>
          <w:trHeight w:val="27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4313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E9B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6AF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282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14:paraId="78FDEC3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14:paraId="405C76A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05B0D" w:rsidRPr="007E6F5E" w14:paraId="3E42677C" w14:textId="77777777">
        <w:trPr>
          <w:trHeight w:val="150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EBB2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F3750" w14:textId="77777777" w:rsidR="00805B0D" w:rsidRPr="007E6F5E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Свойства органических соединений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9D7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F321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3422677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органических веществ разных классов</w:t>
            </w:r>
          </w:p>
          <w:p w14:paraId="26E80D6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F572C1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«Получение этилена и изучение его свойств»</w:t>
            </w:r>
          </w:p>
        </w:tc>
      </w:tr>
      <w:tr w:rsidR="00805B0D" w:rsidRPr="007E6F5E" w14:paraId="08ACB6E2" w14:textId="77777777">
        <w:trPr>
          <w:trHeight w:val="15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8DBB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0A808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Органические вещества в жизнедеятельности человека. Производство и применение органических веществ в промышленности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B247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359E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промышленности.</w:t>
            </w:r>
          </w:p>
        </w:tc>
      </w:tr>
      <w:tr w:rsidR="00805B0D" w:rsidRPr="007E6F5E" w14:paraId="002F7A18" w14:textId="77777777">
        <w:trPr>
          <w:trHeight w:val="115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A5E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9C31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502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3DF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24EBABE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Скорость химической реакции и химическое равновесие»</w:t>
            </w:r>
          </w:p>
        </w:tc>
      </w:tr>
      <w:tr w:rsidR="00805B0D" w:rsidRPr="007E6F5E" w14:paraId="4BAAE915" w14:textId="77777777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B99C6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71D7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252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влияние концентрации реагирующих веществ и температуры на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5CDC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на выбор:</w:t>
            </w:r>
          </w:p>
          <w:p w14:paraId="39D45BC1" w14:textId="77777777" w:rsidR="00805B0D" w:rsidRPr="007E6F5E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«Определение зависимости скорости реакции от концентрации реагирующих веществ»;</w:t>
            </w:r>
          </w:p>
          <w:p w14:paraId="22D0DCBF" w14:textId="77777777" w:rsidR="00805B0D" w:rsidRPr="007E6F5E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«Определение зависимости скорости реакции от температуры». </w:t>
            </w:r>
          </w:p>
          <w:p w14:paraId="41B158D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805B0D" w:rsidRPr="007E6F5E" w14:paraId="75EF18A0" w14:textId="77777777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C997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7D4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Термодинамические закономерности протекания химических реакций. Равновесие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7793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3040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Задачи на расчеты тепловых эффектов химических реакций и определение типа реакции (по тепловому эффекту: экзо- и эндотермические).</w:t>
            </w:r>
          </w:p>
          <w:p w14:paraId="216D9B5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Практико-ориентированные задания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14:paraId="04EC3D0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3. Лабораторная работа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7E6F5E" w14:paraId="4F9F45B3" w14:textId="7777777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0AA75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83F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6. Дисперсные системы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8E62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125A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 по теме «Дисперсные системы»</w:t>
            </w:r>
          </w:p>
        </w:tc>
      </w:tr>
      <w:tr w:rsidR="00805B0D" w:rsidRPr="007E6F5E" w14:paraId="5FF8F8BA" w14:textId="7777777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BFED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CB4C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0DDC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A370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приготовление растворов.</w:t>
            </w:r>
          </w:p>
          <w:p w14:paraId="338DBF8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человека.</w:t>
            </w:r>
          </w:p>
        </w:tc>
      </w:tr>
      <w:tr w:rsidR="00805B0D" w:rsidRPr="007E6F5E" w14:paraId="457C7670" w14:textId="77777777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AE63D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F96D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свойств дисперсных систем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B7AE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Исследовать физико-химические свойства различных видов дисперсных систем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7730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Лабораторная работа (на выбор):</w:t>
            </w:r>
          </w:p>
          <w:p w14:paraId="5B14650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Приготовление растворов;</w:t>
            </w:r>
          </w:p>
          <w:p w14:paraId="3873973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дисперсных систем.</w:t>
            </w:r>
          </w:p>
        </w:tc>
      </w:tr>
      <w:tr w:rsidR="00805B0D" w:rsidRPr="007E6F5E" w14:paraId="59FD20BA" w14:textId="77777777">
        <w:trPr>
          <w:trHeight w:val="13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88AA4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B9B4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7. Качественные реакции обнаружения органических и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FF91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4819D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805B0D" w:rsidRPr="007E6F5E" w14:paraId="5A27A684" w14:textId="77777777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D5E5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99A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0921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1B01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111DF2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катионов I–VI групп;</w:t>
            </w:r>
          </w:p>
          <w:p w14:paraId="44F560C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анионов.</w:t>
            </w:r>
          </w:p>
          <w:p w14:paraId="148F57C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уравнений реакций обнаружения катионов I–VI групп и анионов, в т.ч. в молекулярной и ионной формах.</w:t>
            </w:r>
          </w:p>
        </w:tc>
      </w:tr>
      <w:tr w:rsidR="00805B0D" w:rsidRPr="007E6F5E" w14:paraId="4387E585" w14:textId="77777777">
        <w:trPr>
          <w:trHeight w:val="12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BF064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20F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501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304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2B947B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Качественные реакции на отдельные классы органических веществ;</w:t>
            </w:r>
          </w:p>
          <w:p w14:paraId="7A4E1F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Качественный анализ органических соединений по функциональным группам.</w:t>
            </w:r>
          </w:p>
          <w:p w14:paraId="220F644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качественных реакций обнаружения органических соединений</w:t>
            </w:r>
          </w:p>
        </w:tc>
      </w:tr>
      <w:tr w:rsidR="00805B0D" w:rsidRPr="007E6F5E" w14:paraId="4BB56E5A" w14:textId="77777777">
        <w:trPr>
          <w:trHeight w:val="9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CE95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0610C0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805B0D" w:rsidRPr="007E6F5E" w14:paraId="4033CF3D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73E9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94D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14:paraId="0FEED9C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57C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86E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Защита кейса (с учетом будущей профессиональной деятельности) </w:t>
            </w:r>
          </w:p>
        </w:tc>
      </w:tr>
      <w:tr w:rsidR="00805B0D" w:rsidRPr="007E6F5E" w14:paraId="701A7827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234E6" w14:textId="77777777" w:rsidR="00805B0D" w:rsidRPr="007E6F5E" w:rsidRDefault="00805B0D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7F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Химия в быту и производственной деятельности человека</w:t>
            </w:r>
          </w:p>
          <w:p w14:paraId="16A78831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07B2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10EE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Кейс (с учетом будущей профессиональной деятельности)</w:t>
            </w:r>
          </w:p>
          <w:p w14:paraId="5844E923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кейсов:</w:t>
            </w:r>
          </w:p>
          <w:p w14:paraId="66B0D94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298C526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2. Будущие материалы для авиа-, машино- и приборостроения.</w:t>
            </w:r>
          </w:p>
          <w:p w14:paraId="074242EA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3. Новые материалы для солнечных батарей.</w:t>
            </w:r>
          </w:p>
          <w:p w14:paraId="140DCA6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4. Лекарства на основе растительных препаратов</w:t>
            </w:r>
          </w:p>
        </w:tc>
      </w:tr>
      <w:tr w:rsidR="00805B0D" w:rsidRPr="007E6F5E" w14:paraId="043EBAEB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06CD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CA44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9.1. Исследование и химический анализ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6799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биосфере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3EBE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Защита учебно-исследовательского проекта (с учетом будущей профессиональной деятельности)</w:t>
            </w:r>
          </w:p>
        </w:tc>
      </w:tr>
      <w:tr w:rsidR="00805B0D" w:rsidRPr="007E6F5E" w14:paraId="3BE16EC1" w14:textId="77777777">
        <w:trPr>
          <w:trHeight w:val="243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5785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6EA4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5F6F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0276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7314FB8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0701503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586F2B6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7E6F5E" w14:paraId="392DF742" w14:textId="77777777">
        <w:trPr>
          <w:trHeight w:val="204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2B58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A1C7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1B0D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A95E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«Свойства и состав воды».</w:t>
            </w:r>
          </w:p>
          <w:p w14:paraId="3B06932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«Химический состав воды, тип воды и способы ее применения» (с использованием нормативных документов).</w:t>
            </w:r>
          </w:p>
          <w:p w14:paraId="0648ABF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Практико-ориентированные теоретические задания на состав воды и способы выражения концентраций и пересчет концентраций (с использованием нормативных документов).</w:t>
            </w:r>
          </w:p>
          <w:p w14:paraId="2CF915C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на выбор:</w:t>
            </w:r>
          </w:p>
          <w:p w14:paraId="6AC5CD0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Очистка воды от загрязнений;</w:t>
            </w:r>
          </w:p>
          <w:p w14:paraId="4157A64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– Определение рН воды и ее кислотности; </w:t>
            </w:r>
          </w:p>
          <w:p w14:paraId="5A924A0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Определение жесткости воды и способы ее устранения</w:t>
            </w:r>
          </w:p>
        </w:tc>
      </w:tr>
      <w:tr w:rsidR="00805B0D" w:rsidRPr="007E6F5E" w14:paraId="6FBA5C90" w14:textId="77777777">
        <w:trPr>
          <w:trHeight w:val="28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3723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1C6F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продуктов питания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B4F9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продуктов питания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94D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«Органические и неорганические вещества, входящие в состав продуктов питания».</w:t>
            </w:r>
          </w:p>
          <w:p w14:paraId="6A8EDF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по кулинарной тематике.</w:t>
            </w:r>
          </w:p>
          <w:p w14:paraId="0629B49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0902E74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нитратов в продуктах питания;</w:t>
            </w:r>
          </w:p>
          <w:p w14:paraId="4F6EFBB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продуктов питания на наличие углеводов (мука, творог, молоко, йогурт) на наличие углеводов (крахмал, глюкоза, сахароза)</w:t>
            </w:r>
          </w:p>
        </w:tc>
      </w:tr>
      <w:tr w:rsidR="00805B0D" w:rsidRPr="007E6F5E" w14:paraId="3B606341" w14:textId="77777777">
        <w:trPr>
          <w:trHeight w:val="37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DE10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F500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D8E4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932E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неорганических и органических удобрений».</w:t>
            </w:r>
          </w:p>
          <w:p w14:paraId="5A52CFB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«Взаимосвязь состава почвы, тип почвы и ее назначения».</w:t>
            </w:r>
          </w:p>
          <w:p w14:paraId="35F671D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4A7B572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неорганических примесей в пробах почвы;</w:t>
            </w:r>
          </w:p>
          <w:p w14:paraId="78CC00A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Определение рН водной </w:t>
            </w:r>
          </w:p>
          <w:p w14:paraId="4543214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вытяжки почвы, ее кислотности и щелочности</w:t>
            </w:r>
          </w:p>
        </w:tc>
      </w:tr>
      <w:tr w:rsidR="00805B0D" w:rsidRPr="007E6F5E" w14:paraId="13996033" w14:textId="77777777">
        <w:trPr>
          <w:trHeight w:val="1759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C92DF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B622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2719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биосферы на примере продуктов питания, воды и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BFFC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биосферы. </w:t>
            </w:r>
          </w:p>
          <w:p w14:paraId="5D8033E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1A552B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Исследование состава минеральной воды и рекомендации по ее использованию.</w:t>
            </w:r>
          </w:p>
          <w:p w14:paraId="5084A2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Исследование разрушающего действия природной воды на строительные материалы.</w:t>
            </w:r>
          </w:p>
          <w:p w14:paraId="0B519DA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 Составление проекта цветника/огорода/сада в зависимости от состава проанализированных почв.</w:t>
            </w:r>
          </w:p>
          <w:p w14:paraId="551A348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Составление сбалансированного меню на день (неделю) в зависимости от содержания химических макро и микроэлементов в продуктах питания.</w:t>
            </w:r>
          </w:p>
          <w:p w14:paraId="695D507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 Исследование качества питьевой воды.</w:t>
            </w:r>
          </w:p>
          <w:p w14:paraId="3BE3EA8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 Исследование проб водопроводной воды на предмет устранения жесткости.</w:t>
            </w:r>
          </w:p>
          <w:p w14:paraId="31A7F61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7. Устранение жесткости воды в сельскохозяйственной деятельности</w:t>
            </w:r>
          </w:p>
        </w:tc>
      </w:tr>
      <w:tr w:rsidR="00805B0D" w:rsidRPr="007E6F5E" w14:paraId="4D7FE4D2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C37B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1D08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9.2. Исследование и химический анализ объектов техносферы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A9B3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техносфере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29A8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Учебно-исследовательский проект (с учетом будущей профессиональной деятельности)</w:t>
            </w:r>
          </w:p>
        </w:tc>
      </w:tr>
      <w:tr w:rsidR="00805B0D" w:rsidRPr="007E6F5E" w14:paraId="5326724B" w14:textId="77777777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A1EC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BDE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D50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60E7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2A75246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6B032A7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7381BC6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7E6F5E" w14:paraId="5867C512" w14:textId="77777777">
        <w:trPr>
          <w:trHeight w:val="304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993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1910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технической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555F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технической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ED25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определение металлов, неорганических анионов и органических веществ в технической воде разного назначения.</w:t>
            </w:r>
          </w:p>
          <w:p w14:paraId="76A7707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теоретические задания на состав воды и способы выражения концентраций и пересчет концентраций (с использованием нормативных документов).</w:t>
            </w:r>
          </w:p>
          <w:p w14:paraId="1092C65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Задание «Химический состав технической воды, тип воды и способы ее применения» (с использованием нормативных документов)</w:t>
            </w:r>
            <w:r w:rsidRPr="007E6F5E">
              <w:rPr>
                <w:rFonts w:ascii="Times New Roman" w:eastAsia="OfficinaSansBookC" w:hAnsi="Times New Roman" w:cs="Times New Roman"/>
                <w:sz w:val="21"/>
                <w:szCs w:val="21"/>
                <w:highlight w:val="white"/>
              </w:rPr>
              <w:t>.</w:t>
            </w:r>
          </w:p>
          <w:p w14:paraId="69CF151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Лабораторная работа (на выбор):</w:t>
            </w:r>
          </w:p>
          <w:p w14:paraId="4868593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хлоридов методом титрования в технической воде;</w:t>
            </w:r>
          </w:p>
          <w:p w14:paraId="6633484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жесткости технической воды методом титрования</w:t>
            </w:r>
          </w:p>
        </w:tc>
      </w:tr>
      <w:tr w:rsidR="00805B0D" w:rsidRPr="007E6F5E" w14:paraId="4F5F5F37" w14:textId="77777777">
        <w:trPr>
          <w:trHeight w:val="2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02D1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F88C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воздуха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E181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содержание углекислого газа в воздухе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E611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атмосферного воздуха и воздуха рабочей зоны».</w:t>
            </w:r>
          </w:p>
          <w:p w14:paraId="30CEFD6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на химический анализ состава воздуха.</w:t>
            </w:r>
          </w:p>
          <w:p w14:paraId="0FDB462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«Определение содержания углекислого газа в воздухе</w:t>
            </w:r>
          </w:p>
          <w:p w14:paraId="6A1F572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помещения экспресс-методом»</w:t>
            </w:r>
          </w:p>
        </w:tc>
      </w:tr>
      <w:tr w:rsidR="00805B0D" w:rsidRPr="007E6F5E" w14:paraId="65D4038D" w14:textId="77777777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497F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700E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материалов строительно-реставрационной деятельности и дизайна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6D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пробы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A69F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Практико-ориентированные задания по химическому анализу проб материалов строительно-реставрационной деятельности и дизайна.</w:t>
            </w:r>
          </w:p>
          <w:p w14:paraId="67913A1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(на выбор):</w:t>
            </w:r>
          </w:p>
          <w:p w14:paraId="496F92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Изготовление красок (подбор пигментов и связывающих веществ);</w:t>
            </w:r>
          </w:p>
          <w:p w14:paraId="586640E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свойств вяжущих веществ на примере гипса</w:t>
            </w:r>
          </w:p>
        </w:tc>
      </w:tr>
      <w:tr w:rsidR="00805B0D" w:rsidRPr="007E6F5E" w14:paraId="58C1583B" w14:textId="77777777">
        <w:trPr>
          <w:trHeight w:val="3318"/>
        </w:trPr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9362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3285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0432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техносферы</w:t>
            </w:r>
          </w:p>
        </w:tc>
        <w:tc>
          <w:tcPr>
            <w:tcW w:w="384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EAB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техносферы на примере технической воды и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617A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техносферы. </w:t>
            </w:r>
          </w:p>
          <w:p w14:paraId="5965FD9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38BF66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Контроль качества технической воды разных видов в соответствии с методиками по ГОСТ.</w:t>
            </w:r>
          </w:p>
          <w:p w14:paraId="21D496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Создание декоративной штукатурки.</w:t>
            </w:r>
          </w:p>
          <w:p w14:paraId="73952DA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Пигменты в изделиях из стекла.</w:t>
            </w:r>
          </w:p>
          <w:p w14:paraId="3D054B0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Исследование разрушающего действия воды на строительные материалы.</w:t>
            </w:r>
          </w:p>
          <w:p w14:paraId="0F1CA3B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      </w:r>
          </w:p>
        </w:tc>
      </w:tr>
    </w:tbl>
    <w:p w14:paraId="0C62A47B" w14:textId="77777777" w:rsidR="00805B0D" w:rsidRPr="007E6F5E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F4CBC61" w14:textId="77777777" w:rsidR="00805B0D" w:rsidRPr="007E6F5E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  <w:sectPr w:rsidR="00805B0D" w:rsidRPr="007E6F5E" w:rsidSect="00EF33D9">
          <w:pgSz w:w="16838" w:h="11906" w:orient="landscape"/>
          <w:pgMar w:top="1134" w:right="850" w:bottom="1134" w:left="1701" w:header="709" w:footer="1588" w:gutter="0"/>
          <w:cols w:space="720"/>
          <w:docGrid w:linePitch="299"/>
        </w:sectPr>
      </w:pPr>
    </w:p>
    <w:p w14:paraId="7DE3A9D4" w14:textId="77777777" w:rsidR="00805B0D" w:rsidRPr="007E6F5E" w:rsidRDefault="00C56B4C" w:rsidP="007E6F5E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25347367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Оценочные средства по дисциплине «Химия»</w:t>
      </w:r>
      <w:bookmarkEnd w:id="5"/>
    </w:p>
    <w:p w14:paraId="21F72CFE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25347368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Оценочные средства текущего контроля по дисциплине «Химия»</w:t>
      </w:r>
      <w:bookmarkEnd w:id="6"/>
    </w:p>
    <w:p w14:paraId="2285D33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«Химия» в качестве средств текущего контроля применяются вопросы для организации устного и письменного опроса, системы заданий в тестовой форме, задачи и упражнения, практико-ориентированные задания (теоретические, расчетные, ситуационные), лабораторные работы и другие оценочные мероприятия. Ниже приведем примеры некоторых из них.</w:t>
      </w:r>
    </w:p>
    <w:p w14:paraId="030558CD" w14:textId="77777777" w:rsidR="00805B0D" w:rsidRPr="007E6F5E" w:rsidRDefault="00C56B4C" w:rsidP="00686C14">
      <w:pPr>
        <w:pStyle w:val="3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25347369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2.1.1. Системы заданий в тестовой форме</w:t>
      </w:r>
      <w:bookmarkEnd w:id="7"/>
    </w:p>
    <w:p w14:paraId="7F2C663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заданий в тестовой форме – это содержательная система, охватывающая взаимосвязанные элементы знаний. В отличие от тестов, в системах заданий вероятность правильного ответа на последующее задание может зависеть от вероятности правильного ответа на предыдущие задания. </w:t>
      </w:r>
    </w:p>
    <w:p w14:paraId="65596F1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на одном содержательном материале можно было составить несколько вариантов теста, конструируют базу заданий в тестовой форме. Если есть компьютерные программы генерации тестов, то в программу создания теста вводится база, включающая в себя параллельные по содержанию и трудности варианты одного и того же задания. Это означает, что проверка знания признаков, свойств, состава, функций однотипных объектов может быть организована на базе одного и того же задания, меняющего в своем тексте только название этих объектов. Эти задания называют фасетными, т.е. имеющими переменные элементы.</w:t>
      </w:r>
    </w:p>
    <w:p w14:paraId="3306ED7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системы заданий в тестовой форме, включающей фасетные задания (фасеты в задании заключены в фигурные скобки).</w:t>
      </w:r>
    </w:p>
    <w:tbl>
      <w:tblPr>
        <w:tblStyle w:val="af7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8D1469D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C599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07C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«Строение атомов химических элементов и природа химической связи»</w:t>
            </w:r>
          </w:p>
        </w:tc>
      </w:tr>
      <w:tr w:rsidR="00805B0D" w:rsidRPr="007E6F5E" w14:paraId="7D123E0D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DD44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373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:rsidR="00805B0D" w:rsidRPr="007E6F5E" w14:paraId="30554E92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695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08B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</w:t>
            </w:r>
          </w:p>
        </w:tc>
      </w:tr>
    </w:tbl>
    <w:p w14:paraId="53B3FFF2" w14:textId="77777777" w:rsidR="00805B0D" w:rsidRPr="007E6F5E" w:rsidRDefault="00805B0D" w:rsidP="00686C14">
      <w:pPr>
        <w:rPr>
          <w:rFonts w:ascii="Times New Roman" w:hAnsi="Times New Roman" w:cs="Times New Roman"/>
        </w:rPr>
      </w:pPr>
      <w:bookmarkStart w:id="8" w:name="_heading=h.160b1aqvnyzr" w:colFirst="0" w:colLast="0"/>
      <w:bookmarkEnd w:id="8"/>
    </w:p>
    <w:p w14:paraId="3B6EB6A3" w14:textId="77777777" w:rsidR="00805B0D" w:rsidRPr="007E6F5E" w:rsidRDefault="00805B0D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16F3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31F58A2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Атомы C и Si имеют одинаковое число:</w:t>
      </w:r>
    </w:p>
    <w:p w14:paraId="33C27BF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А) нейтронов в ядре</w:t>
      </w:r>
    </w:p>
    <w:p w14:paraId="471BC07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энергетических уровней</w:t>
      </w:r>
    </w:p>
    <w:p w14:paraId="0EB2DB5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электронов на внешнем энергетическом уровне</w:t>
      </w:r>
    </w:p>
    <w:p w14:paraId="7E94563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электронов</w:t>
      </w:r>
    </w:p>
    <w:p w14:paraId="1BBD5B9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В ряду химических элементов Li–Be–B–C металлические свойства:</w:t>
      </w:r>
    </w:p>
    <w:p w14:paraId="4A70A72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усиливаются</w:t>
      </w:r>
    </w:p>
    <w:p w14:paraId="5ECA169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ослабевают</w:t>
      </w:r>
    </w:p>
    <w:p w14:paraId="09D2071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не меняются</w:t>
      </w:r>
    </w:p>
    <w:p w14:paraId="5965A09E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изменяются периодически</w:t>
      </w:r>
    </w:p>
    <w:p w14:paraId="2ACFA2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К s-элементам относится:</w:t>
      </w:r>
    </w:p>
    <w:p w14:paraId="7AA8E854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К</w:t>
      </w:r>
    </w:p>
    <w:p w14:paraId="3CE5E71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S</w:t>
      </w:r>
    </w:p>
    <w:p w14:paraId="5ADFFC1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Fe</w:t>
      </w:r>
    </w:p>
    <w:p w14:paraId="5DD776F7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Br</w:t>
      </w:r>
    </w:p>
    <w:p w14:paraId="2DFBD5C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Путем соединения атомов под номером 11 и 17 образуется вещество с химической связью:</w:t>
      </w:r>
    </w:p>
    <w:p w14:paraId="3145B473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5A28623D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ковалентной полярной</w:t>
      </w:r>
    </w:p>
    <w:p w14:paraId="5A4D9C6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ковалентной неполярной</w:t>
      </w:r>
    </w:p>
    <w:p w14:paraId="6E76A20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металлической</w:t>
      </w:r>
    </w:p>
    <w:p w14:paraId="58334C6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{количество электронов в атоме; количество энергетических уровней; количество электронов на последнем энергетическом уровне; количество протонов в ядре атома} соответствует</w:t>
      </w:r>
    </w:p>
    <w:p w14:paraId="4307AF9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номеру периода</w:t>
      </w:r>
    </w:p>
    <w:p w14:paraId="18E70979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номеру группы</w:t>
      </w:r>
    </w:p>
    <w:p w14:paraId="7263187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порядковому номеру</w:t>
      </w:r>
    </w:p>
    <w:p w14:paraId="5EAF295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6.{хлориду бария, алмазу, аммиаку, серной кислоте}соответствует</w:t>
      </w:r>
    </w:p>
    <w:p w14:paraId="00D27FE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ионная химическая связь</w:t>
      </w:r>
    </w:p>
    <w:p w14:paraId="2680528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ковалентная полярная химическая связь</w:t>
      </w:r>
    </w:p>
    <w:p w14:paraId="23E9ACB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ковалентная неполярная химическая связь</w:t>
      </w:r>
    </w:p>
    <w:p w14:paraId="569431B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{связь, образованная за счет образования общих электронных пар; связь, образованная за счет обобществления валентных электронов; связь, образованная за счет электростатических сил притяжения} называется</w:t>
      </w:r>
    </w:p>
    <w:p w14:paraId="0E438539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4F5A87C4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металлической</w:t>
      </w:r>
    </w:p>
    <w:p w14:paraId="5F173C8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ковалентной</w:t>
      </w:r>
    </w:p>
    <w:p w14:paraId="197AB89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8. {в порядке возрастания металлических свойств; в порядке убывания радиуса атомов; в порядке возрастания кислотных свойств летучих водородных соединений}элементы расположены в ряду </w:t>
      </w:r>
    </w:p>
    <w:p w14:paraId="1408BB7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А) К, Са, Sc</w:t>
      </w:r>
    </w:p>
    <w:p w14:paraId="2E0BD38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Al, Mg, Na</w:t>
      </w:r>
    </w:p>
    <w:p w14:paraId="16BF27C8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F, Cl, I</w:t>
      </w:r>
    </w:p>
    <w:p w14:paraId="3E65E48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9. Какое из суждений верно для элементов {VА группы , IVА группы, IА группы} </w:t>
      </w:r>
    </w:p>
    <w:p w14:paraId="65FD8DD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общая формула летучего водородного соединения RH4</w:t>
      </w:r>
    </w:p>
    <w:p w14:paraId="4B389AF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не образуют летучих водородных соединений</w:t>
      </w:r>
    </w:p>
    <w:p w14:paraId="559F138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до завершения энергетического уровня не хватает трёх электронов</w:t>
      </w:r>
    </w:p>
    <w:p w14:paraId="52BE368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Среди веществ, указанных в ряду {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NH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, O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, HCl, SO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; CaO, HNO3, Cl2, CO2; H2SO4, HI, CuCl2, CH4, NH3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}количество соединений с ковалентной полярной связью равно</w:t>
      </w:r>
    </w:p>
    <w:p w14:paraId="663DDFB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трем</w:t>
      </w:r>
    </w:p>
    <w:p w14:paraId="6EBD063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двум</w:t>
      </w:r>
    </w:p>
    <w:p w14:paraId="64A43A6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четырем</w:t>
      </w:r>
    </w:p>
    <w:p w14:paraId="0B626EB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Химическая связь в молекулах {озона и хлорида кальция; серной кислоты и хлорида аммония; серной кислоты и озона} соответственно</w:t>
      </w:r>
    </w:p>
    <w:p w14:paraId="5A3D693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ковалентная полярная и ионная</w:t>
      </w:r>
    </w:p>
    <w:p w14:paraId="00FB73C7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ковалентная полярная и ковалентная неполярная </w:t>
      </w:r>
    </w:p>
    <w:p w14:paraId="49953D4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ковалентная неполярная и ионная</w:t>
      </w:r>
    </w:p>
    <w:p w14:paraId="7D5BEE0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приведенного примера, каждое фасетное задание может быть преобразовано в нескольк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одного задания тестовой системы. При организации автоматизированного текущего контроля появляется возможность генерации большого количества вариантов теста, при этом задания, полученные из фасета, будут параллельны по содержанию и трудности.</w:t>
      </w:r>
    </w:p>
    <w:p w14:paraId="4AC6B0A5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25347370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2.1.2. Практические задания и задачи</w:t>
      </w:r>
      <w:bookmarkEnd w:id="9"/>
    </w:p>
    <w:p w14:paraId="437395C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 и задачи, часто используемые в качестве дидактических средств в естественнонаучных дисциплинах, также могут быть фасетными. Возможно применение задач с вариантами ответа для удобства организации автоматизированного контроля. </w:t>
      </w:r>
    </w:p>
    <w:p w14:paraId="4445424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Практические задания и задачи представлены в разделах:</w:t>
      </w:r>
    </w:p>
    <w:p w14:paraId="300CF2A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Основы строения вещества –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задачи на составление химических формул двухатомных соединений (оксидов, сульфидов, гидридов и т.п.).</w:t>
      </w:r>
    </w:p>
    <w:p w14:paraId="7BC63F2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2. Химические реакции  </w:t>
      </w:r>
    </w:p>
    <w:p w14:paraId="7F724589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2.1. Задачи на составление уравнений реакций: соединения, замещения, разложения, обмена и реакций с участием комплексных соединений (на примере гидроксокомплексов алюминия и цинка); окислительно-восстановительных реакций с использованием метода электронного баланса;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участием комплексных соединений (на примере гидроксокомплексов цинка и алюминия). </w:t>
      </w:r>
    </w:p>
    <w:p w14:paraId="5DE28EC8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 </w:t>
      </w:r>
    </w:p>
    <w:p w14:paraId="578C6BC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2.3.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</w:r>
    </w:p>
    <w:p w14:paraId="41101C1E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3. Строение и свойства неорганических веществ </w:t>
      </w:r>
    </w:p>
    <w:p w14:paraId="22138EC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3.1 Задачи на расчет массовой доли (массы) химического элемента (соединения) в молекуле (смеси). </w:t>
      </w:r>
    </w:p>
    <w:p w14:paraId="6359470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3.2. Практические задания по классификации, номенклатуре и химическим формулам неорганических веществ различных классов. </w:t>
      </w:r>
    </w:p>
    <w:p w14:paraId="7305BB9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3.3. Практические задания на определение химической активности веществ в зависимости вида химической связи и типа кристаллической решетки. </w:t>
      </w:r>
    </w:p>
    <w:p w14:paraId="3DFB7676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3.4.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72FC739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4. Строение и свойства органических веществ</w:t>
      </w:r>
    </w:p>
    <w:p w14:paraId="59EB692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4.1. Задания на составление названий органических соединений по тривиальной или международной систематической номенклатуре; </w:t>
      </w:r>
    </w:p>
    <w:p w14:paraId="372EF75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4.2. Задания на составление полных и сокращенных структурных формул органических веществ отдельных классов. </w:t>
      </w:r>
    </w:p>
    <w:p w14:paraId="1FD347C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4.3. Задачи на определение простейшей формулы органической молекулы, исходя из элементного состава (в %). </w:t>
      </w:r>
    </w:p>
    <w:p w14:paraId="077482B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4.5. Задания на составление уравнений химических реакций с участием органических веществ на основании их состава и строения. </w:t>
      </w:r>
    </w:p>
    <w:p w14:paraId="1BC78AE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4.6.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 </w:t>
      </w:r>
    </w:p>
    <w:p w14:paraId="5127E93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4.7. Расчетные задачи по уравнениям реакций с участием органических веществ.</w:t>
      </w:r>
    </w:p>
    <w:p w14:paraId="032B29D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Кинетические и термодинамические закономерности протекания химических реакций </w:t>
      </w:r>
    </w:p>
    <w:p w14:paraId="29F0F9CB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5.1 Практические задания на оценку изменения скорости химической реакции и направления смещения равновесия с использованием принципа Ле-Шателье. </w:t>
      </w:r>
    </w:p>
    <w:p w14:paraId="1CABAEA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5.2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0158E9BC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6. Дисперсные системы </w:t>
      </w:r>
    </w:p>
    <w:p w14:paraId="4B0B7E5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6.1. Задачи на приготовление растворов.</w:t>
      </w:r>
    </w:p>
    <w:p w14:paraId="12FA3CB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7. Качественные реакции обнаружения органических и неорганических веществ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F8733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7.1. Практические задания на составление уравнений реакций обнаружения катионов I–VI групп и анионов, в т.ч. в молекулярной и ионной формах. </w:t>
      </w:r>
    </w:p>
    <w:p w14:paraId="6A685E3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7.2. Практические задания на составление качественных реакций обнаружения органических соединений.</w:t>
      </w:r>
    </w:p>
    <w:p w14:paraId="40F44DE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9.1. Исследование и химический анализ объектов биосферы </w:t>
      </w:r>
    </w:p>
    <w:p w14:paraId="775CBD6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3BDA09C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36B510F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Задание «Химический состав воды, тип воды и способы ее применения» (с использованием нормативных документов). </w:t>
      </w:r>
    </w:p>
    <w:p w14:paraId="5B57F9F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Задание «Взаимосвязь состава почвы, тип почвы и ее назначения».</w:t>
      </w:r>
    </w:p>
    <w:p w14:paraId="591D61B4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9.2. Исследование и химический анализ объектов техносферы </w:t>
      </w:r>
    </w:p>
    <w:p w14:paraId="573A2296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6C4DB96B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7CCF316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Задачи на определение металлов, неорганических анионов и органических веществ в технической воде разного назначения. </w:t>
      </w:r>
    </w:p>
    <w:p w14:paraId="33A7669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Задание «Химический состав технической воды, тип воды и способы ее применения» (с использованием нормативных документов).</w:t>
      </w:r>
    </w:p>
    <w:p w14:paraId="3817291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Примеры задач по разным темам дисциплины</w:t>
      </w:r>
    </w:p>
    <w:p w14:paraId="6B900B5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I. С вариантами ответов</w:t>
      </w:r>
    </w:p>
    <w:p w14:paraId="10107E2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1. В реакцию, термохимическое уравнение которой S + O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SO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+ 297 кДж, вступила сера массой 1 г. Количество теплоты, выделившееся при этом, равно:</w:t>
      </w:r>
    </w:p>
    <w:p w14:paraId="63C4346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9,28 кДж</w:t>
      </w:r>
    </w:p>
    <w:p w14:paraId="791BEB0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Б) 74,25 кДж</w:t>
      </w:r>
    </w:p>
    <w:p w14:paraId="3F15271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29,7 кДж </w:t>
      </w:r>
    </w:p>
    <w:p w14:paraId="29888CD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2. Укажите соль, водный раствор которой имеет щелочную среду</w:t>
      </w:r>
    </w:p>
    <w:p w14:paraId="768F1F5D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сульфат калия</w:t>
      </w:r>
    </w:p>
    <w:p w14:paraId="6BB33323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хлорид алюминия</w:t>
      </w:r>
    </w:p>
    <w:p w14:paraId="54BDA566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карбонат калия</w:t>
      </w:r>
    </w:p>
    <w:p w14:paraId="0A7F124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3. Определите название вещества, главная цепь которого состоит из четырех атомов углерода, содержит карбоксильную группу и одну двойную связь, а также радикалы метил и этил.</w:t>
      </w:r>
    </w:p>
    <w:p w14:paraId="47EBCCB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3-метил-3-этилбутен-3-овая кислота</w:t>
      </w:r>
    </w:p>
    <w:p w14:paraId="3C19231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Б) 3-метил-2-этилбутен-3-овая кислота</w:t>
      </w:r>
    </w:p>
    <w:p w14:paraId="2B63A29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2-метил-3-этилбутен-3-овая кислота</w:t>
      </w:r>
    </w:p>
    <w:p w14:paraId="28622D8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Фасетные задачи</w:t>
      </w:r>
    </w:p>
    <w:p w14:paraId="5979CC1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Составьте химические формулы двухатомных соединений: {силицид кальция, гидрид бария, сульфид железа (III), оксид азота (II), оксид алюминия, хлорид железа (II), нитрид бария, оксид ртути (I), оксид сурьмы (V); оксид меди (I), хлорид ртути (II), нитрид калия, силицид магния, гидрид алюминия, сульфид свинца (II), бромид цинка, оксид углерода (II), оксид хлора (V); нитрид натрия, иодид меди (I), оксид хрома (II), оксид азота (V), гидрид натрия, хлорид хрома (III), оксид калия, оксид мышьяка (III), сульфид цинка}.</w:t>
      </w:r>
    </w:p>
    <w:p w14:paraId="3096863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При взаимодействии {40; 20; 35} г смеси {серебра и цинка; цинка и меди; меди и железа} с соляной кислотой выделилось {6,72; 2,24; 5,6} л газа (н.у.). Определите массовую долю (в %) {цинка; меди; железа} в смеси.</w:t>
      </w:r>
    </w:p>
    <w:p w14:paraId="19A79DE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6.Уравняйте окислительно-восстановительную реакцию</w:t>
      </w:r>
    </w:p>
    <w:p w14:paraId="4E60BFE4" w14:textId="77777777" w:rsidR="00805B0D" w:rsidRPr="001C4E6D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>{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MnO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MnSO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C4E6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C4E6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0AE710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Zn + K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ZnSO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K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14:paraId="6F332C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KClO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+ S = KCl + 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} методом электронного баланса; определите окислитель и восстановитель.</w:t>
      </w:r>
    </w:p>
    <w:p w14:paraId="1943E58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Определите молекулярную формулу углеводорода, содержащего {80%; 85,7%; 75%} углерода. Относительная плотность паров вещества по {водороду; воздуху; кислороду} равна {15; 1,931; 0,5}.</w:t>
      </w:r>
    </w:p>
    <w:p w14:paraId="5CC9E33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</w:p>
    <w:p w14:paraId="481F313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</w:p>
    <w:p w14:paraId="6FAEE7B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CH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4</w:t>
      </w:r>
    </w:p>
    <w:p w14:paraId="23FC12D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Вопросительные формулировки:</w:t>
      </w:r>
    </w:p>
    <w:p w14:paraId="186AFD19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Какая масса уксусной кислоты потребуется для синтеза этилацетата массой 140,8 г. Выход эфира примите равным 80% от теоретически возможного.</w:t>
      </w:r>
    </w:p>
    <w:p w14:paraId="5B7C76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lastRenderedPageBreak/>
        <w:t>9. Каким реактивом можно отличить глицерин от глюкозы? Составьте уравнение качественной реакции для обнаружения многоатомных спиртов на примере глицерина.</w:t>
      </w:r>
    </w:p>
    <w:p w14:paraId="50E4BFAD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10. С помощью какого реактива можно распознать галогенид-ионы (Cl-, Br-, I-)? Составьте уравнения качественных реакций в молекулярной и ионной формах. Укажите признаки реакций.</w:t>
      </w:r>
    </w:p>
    <w:p w14:paraId="729A297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Задачи, как и другие дидактические задания, могут выполнять обучающую и контролирующую функции. Решение задач может осуществляться на различных типах и этапах занятий.</w:t>
      </w:r>
    </w:p>
    <w:p w14:paraId="1F357700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25347371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2.1.3. Практико-ориентированные задания</w:t>
      </w:r>
      <w:bookmarkEnd w:id="10"/>
    </w:p>
    <w:p w14:paraId="6122FA76" w14:textId="693C2664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(как теоретические, так и расчетные), направлены на развитие результатов обучения основного модуля (разделы: «Основы строения вещества», «Строение и свойства неорганических / органических веществ», «Кинетические и термодинамические закономерности протекания химических реакций», «Дисперсные системы») и выявление химической сущности объектов природы, производства и быта, с которыми человек взаимодействует в процессе практической деятельности (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модуль). </w:t>
      </w:r>
    </w:p>
    <w:p w14:paraId="15EF7B4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можно определить как педагогически переработанный фрагмент профессиональной деятельности специалиста. Они разрабатываются для проверки знаний и умений обучающихся действовать в практических, нетипичных, экстремальных и других ситуациях. При изучении дисциплины «Химия» практико-ориентированные задания применяются для активизации учебно-познавательной деятельности обучающихся путем «погружения» их в проблемы химических исследований, возникавших в истории развития науки, или имеющих практическое значение для человека.</w:t>
      </w:r>
    </w:p>
    <w:p w14:paraId="1F5A0B2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примеры практико-ориентированных заданий по разделам «Строение и свойства неорганических веществ», «Строение и свойства органических веществ».</w:t>
      </w:r>
    </w:p>
    <w:p w14:paraId="5C6B546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1. Карбокситерапия</w:t>
      </w:r>
    </w:p>
    <w:tbl>
      <w:tblPr>
        <w:tblStyle w:val="af8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14598AE0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B157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24FB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07E30251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771C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ECD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Обосновывать значение и применение неорганических веществ в бытовой и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производственной деятельности человека их физико-химическими свойствами</w:t>
            </w:r>
          </w:p>
        </w:tc>
      </w:tr>
      <w:tr w:rsidR="00805B0D" w:rsidRPr="007E6F5E" w14:paraId="757AFB85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9DC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8BBF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A10150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А знакомо ли вам понятие «карбокситерапия»? В терапевтических целях используют газообразное вещество. По этой причине подобную методику называют «газовыми уколами». Эта методика используется для лечения сердечно-сосудистых заболеваний, повышения эластичности кожи. Повышение содержания этого газа в крови говорит о некачественной функции крови. Самое удивительное, что оно используется в твёрдом виде в пищевой промышленности для хранения и перевозки продуктов: рыбы, мяса, мороженого. </w:t>
      </w:r>
    </w:p>
    <w:p w14:paraId="260477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14:paraId="1472ED6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180A241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О каком веществе идёт речь?</w:t>
      </w:r>
    </w:p>
    <w:p w14:paraId="58167AF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углекислый газ</w:t>
      </w:r>
    </w:p>
    <w:p w14:paraId="71791B7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кислород</w:t>
      </w:r>
    </w:p>
    <w:p w14:paraId="4E1EAE98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аммиак</w:t>
      </w:r>
    </w:p>
    <w:p w14:paraId="0A1CD078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6F5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Какими химическими свойствами обладает это вещество?</w:t>
      </w:r>
    </w:p>
    <w:p w14:paraId="0E763781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кислотными</w:t>
      </w:r>
    </w:p>
    <w:p w14:paraId="683C1445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основными</w:t>
      </w:r>
    </w:p>
    <w:p w14:paraId="63E2950C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амфотерными</w:t>
      </w:r>
    </w:p>
    <w:p w14:paraId="067CE27A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 чем может вступать во взаимодействие?</w:t>
      </w:r>
    </w:p>
    <w:p w14:paraId="00091221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 водой, основными оксидами, щелочами, некоторыми солями</w:t>
      </w:r>
    </w:p>
    <w:p w14:paraId="77092B1D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с водой, кислотными оксидами, щелочами, некоторыми солями</w:t>
      </w:r>
    </w:p>
    <w:p w14:paraId="35C80168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с водой, кислотными оксидами, кислотами, некоторыми солями</w:t>
      </w:r>
    </w:p>
    <w:p w14:paraId="54EABC6F" w14:textId="77777777" w:rsidR="00805B0D" w:rsidRPr="007E6F5E" w:rsidRDefault="00C56B4C" w:rsidP="00686C1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 помощью какого вещества его можно обнаружить?</w:t>
      </w:r>
    </w:p>
    <w:p w14:paraId="4C4BDD5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фенолфталеина</w:t>
      </w:r>
    </w:p>
    <w:p w14:paraId="1578405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бромной воды</w:t>
      </w:r>
    </w:p>
    <w:p w14:paraId="4148C6E9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известковой воды</w:t>
      </w:r>
    </w:p>
    <w:p w14:paraId="20039DC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Приведите факты, которые доказывают отрицательное влияние этого газа на желудочно-кишечный тракт человека.</w:t>
      </w:r>
    </w:p>
    <w:p w14:paraId="45C9B46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vhhuytjoegb9" w:colFirst="0" w:colLast="0"/>
      <w:bookmarkEnd w:id="11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Поваренная соль </w:t>
      </w:r>
    </w:p>
    <w:tbl>
      <w:tblPr>
        <w:tblStyle w:val="af9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840B817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268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200F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4B6BA6E0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1F9F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0BBA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5E238E47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C413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11E6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5161F0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5fkegxuodx2u" w:colFirst="0" w:colLast="0"/>
      <w:bookmarkEnd w:id="12"/>
      <w:r w:rsidRPr="007E6F5E">
        <w:rPr>
          <w:rFonts w:ascii="Times New Roman" w:eastAsia="Times New Roman" w:hAnsi="Times New Roman" w:cs="Times New Roman"/>
          <w:sz w:val="28"/>
          <w:szCs w:val="28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14:paraId="0CB0EBD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твердую щелочь – каустик. Соединяя водород с хлором, получают соляную кислоту.</w:t>
      </w:r>
    </w:p>
    <w:p w14:paraId="7A55707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ayob71zzo8z" w:colFirst="0" w:colLast="0"/>
      <w:bookmarkEnd w:id="13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Задание: составьте уравнения, описанных в тексте реакций.</w:t>
      </w:r>
    </w:p>
    <w:p w14:paraId="3AC7CC9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f40vt7hczdpg" w:colFirst="0" w:colLast="0"/>
      <w:bookmarkEnd w:id="14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Ацетилен</w:t>
      </w:r>
    </w:p>
    <w:tbl>
      <w:tblPr>
        <w:tblStyle w:val="afa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0A6AAA8C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640C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D3C3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0385830B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740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3E9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6822EB09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737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D7FE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E9FA837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xdkron2k3svf" w:colFirst="0" w:colLast="0"/>
      <w:bookmarkEnd w:id="15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14:paraId="6E0507B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5204F69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Объясните, какой физический показатель позволяет использовать ацетилен для сварочных работ;</w:t>
      </w:r>
    </w:p>
    <w:p w14:paraId="237561F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Составьте уравнение реакции получения ацетилена;</w:t>
      </w:r>
    </w:p>
    <w:p w14:paraId="693C096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3. Составьте уравнение реакции горения ацетилена;</w:t>
      </w:r>
    </w:p>
    <w:p w14:paraId="3F41E25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возможного.</w:t>
      </w:r>
    </w:p>
    <w:p w14:paraId="5D947A8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6hxi4sw72kga" w:colFirst="0" w:colLast="0"/>
      <w:bookmarkEnd w:id="16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4. Молочная кислота</w:t>
      </w:r>
    </w:p>
    <w:tbl>
      <w:tblPr>
        <w:tblStyle w:val="afb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B45EC98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1205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65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4.3. «Органические вещества в жизнедеятельности человека. Производство и применение органических веществ в промышленности»</w:t>
            </w:r>
          </w:p>
        </w:tc>
      </w:tr>
      <w:tr w:rsidR="00805B0D" w:rsidRPr="007E6F5E" w14:paraId="72EB1A8A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5D2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B9FF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7CCE42AA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1519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286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FE078C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1t9jsubno5ay" w:colFirst="0" w:colLast="0"/>
      <w:bookmarkEnd w:id="17"/>
      <w:r w:rsidRPr="007E6F5E">
        <w:rPr>
          <w:rFonts w:ascii="Times New Roman" w:eastAsia="Times New Roman" w:hAnsi="Times New Roman" w:cs="Times New Roman"/>
          <w:sz w:val="28"/>
          <w:szCs w:val="28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14:paraId="31856DD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66D38FE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Почему насекомые (комары) быстро находят свою жертву?</w:t>
      </w:r>
    </w:p>
    <w:p w14:paraId="5D44264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14:paraId="1A7D1C5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Составьте структурную формулу молочной кислоты. Назовите кислоту по номенклатуре ИЮПАК.</w:t>
      </w:r>
    </w:p>
    <w:p w14:paraId="4CB5892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На основании строения молочной кислоты сделайте вывод о ее химических свойствах.</w:t>
      </w:r>
    </w:p>
    <w:p w14:paraId="6B5A880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Найдите в интернете или других источниках информацию о применении молочной кислоты.</w:t>
      </w:r>
    </w:p>
    <w:p w14:paraId="0B2295D2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125347372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2.1.4. Задания лабораторных работ</w:t>
      </w:r>
      <w:bookmarkEnd w:id="18"/>
    </w:p>
    <w:p w14:paraId="48DA623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Лабораторные работы являются важной частью учебного процесса по дисциплине и способствуют формированию у обучающихся умений исследовать химические процессы и явления (планировать и проводить химические эксперименты, исследовать вещества и проверять гипотезы, обрабатывать и интерпретировать результаты экспериментов).  Лабораторные работы по химии предусмотрены в каждом разделе основного и прикладного модулей (табл. 2).</w:t>
      </w:r>
    </w:p>
    <w:p w14:paraId="7CF5E7E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Таблица 2. Лабораторные работы по химии</w:t>
      </w:r>
    </w:p>
    <w:tbl>
      <w:tblPr>
        <w:tblStyle w:val="afc"/>
        <w:tblW w:w="9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415"/>
      </w:tblGrid>
      <w:tr w:rsidR="00805B0D" w:rsidRPr="007E6F5E" w14:paraId="31A3521F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D380" w14:textId="77777777" w:rsidR="00805B0D" w:rsidRPr="007E6F5E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757E" w14:textId="77777777" w:rsidR="00805B0D" w:rsidRPr="007E6F5E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</w:p>
        </w:tc>
      </w:tr>
      <w:tr w:rsidR="00805B0D" w:rsidRPr="007E6F5E" w14:paraId="3008B00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2B2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6FD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«Реакции гидролиза»</w:t>
            </w:r>
          </w:p>
        </w:tc>
      </w:tr>
      <w:tr w:rsidR="00805B0D" w:rsidRPr="007E6F5E" w14:paraId="495C2F80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A80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EF53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2.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«Свойства металлов и неметаллов»</w:t>
            </w:r>
          </w:p>
        </w:tc>
      </w:tr>
      <w:tr w:rsidR="00805B0D" w:rsidRPr="007E6F5E" w14:paraId="379B9EA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0E0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Строение и свойства 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014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3.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«Получение этилена и изучение его свойств»</w:t>
            </w:r>
          </w:p>
        </w:tc>
      </w:tr>
      <w:tr w:rsidR="00805B0D" w:rsidRPr="007E6F5E" w14:paraId="67DD188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F848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5. Кинетические и термодинамические закономерности протекания химических реакций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C1E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4 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зависимости скорости реакции от концентрации реагирующих веществ» или «Определение зависимости скорости реакции от температуры»</w:t>
            </w:r>
          </w:p>
          <w:p w14:paraId="54A20D1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5.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7E6F5E" w14:paraId="7CAC39E3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BF7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6. Дисперсные системы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42E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6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«Приготовление растворов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«Исследование дисперсных систем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7E6F5E" w14:paraId="42C1986E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B7B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7. Качественные реакции обнаружения органических и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EA3C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7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«Аналитические реакции катионов I–VI групп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«Аналитические реакции анионов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14:paraId="7A87B1EC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8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«Качественные реакции на отдельные классы органических веществ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«Качественный анализ органических соединений по функциональным группам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7E6F5E" w14:paraId="13F8659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8ACE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9.1. Исследование и химический анализ объектов биосферы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C85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9.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лабораторной практики» </w:t>
            </w:r>
          </w:p>
          <w:p w14:paraId="66AFB03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10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(на выбор)</w:t>
            </w:r>
          </w:p>
          <w:p w14:paraId="7D07A07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Очистка воды от загрязнений»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рН воды и ее кислотности»</w:t>
            </w:r>
          </w:p>
          <w:p w14:paraId="28A4E74E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жесткости воды и способы ее устранения»</w:t>
            </w:r>
          </w:p>
          <w:p w14:paraId="594A539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«Обнаружение нитратов в продуктах питания» </w:t>
            </w:r>
          </w:p>
          <w:p w14:paraId="13764AF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«Исследование продуктов питания на наличие углеводов (мука, творог, молоко, йогурт) на наличие углеводов (крахмал, глюкоза, сахароза)» </w:t>
            </w:r>
          </w:p>
          <w:p w14:paraId="3C26773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</w:p>
          <w:p w14:paraId="2AB752A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«Обнаружение неорганических примесей в пробах почвы»</w:t>
            </w:r>
          </w:p>
          <w:p w14:paraId="55EA2E2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рН водной вытяжки почвы, ее кислотности и щелочности»</w:t>
            </w:r>
          </w:p>
        </w:tc>
      </w:tr>
      <w:tr w:rsidR="00805B0D" w:rsidRPr="007E6F5E" w14:paraId="2A2EBB76" w14:textId="77777777">
        <w:trPr>
          <w:trHeight w:val="1065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C472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9.2. Исследование и химический анализ объектов техносферы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0F8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9.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лабораторной практики»</w:t>
            </w:r>
          </w:p>
          <w:p w14:paraId="75CF484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10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хлоридов методом титрования в технической воде» «Определение жесткости технической воды методом титрования»</w:t>
            </w:r>
          </w:p>
          <w:p w14:paraId="2C156EA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содержания углекислого газа в воздухе помещения экспресс-методом»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красок (подбор пигментов и связывающих веществ)»</w:t>
            </w:r>
          </w:p>
          <w:p w14:paraId="4D434EB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 свойств вяжущих веществ на примере гипса»</w:t>
            </w:r>
          </w:p>
        </w:tc>
      </w:tr>
    </w:tbl>
    <w:p w14:paraId="5DDA6B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Оборудование лаборатории и рабочих мест лаборатории: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(50–100 мл), ступки с пестиком, фарфоровые чашки, пинцеты, фильтры бумажные, вата, марля, часовые стекла, электроплитки, лабораторные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1F5D816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примеры лабораторных работ по разделу 2 «Химические реакции» и разделу 4 «Строение и свойства органических веществ».</w:t>
      </w:r>
    </w:p>
    <w:p w14:paraId="613928B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2. Химические реакции. Лабораторная работа 1. «Реакции гидролиза»</w:t>
      </w:r>
    </w:p>
    <w:tbl>
      <w:tblPr>
        <w:tblStyle w:val="afd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31D55CBB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3949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92B1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«Электролитическая диссоциация и ионный обмен»</w:t>
            </w:r>
          </w:p>
        </w:tc>
      </w:tr>
      <w:tr w:rsidR="00805B0D" w:rsidRPr="007E6F5E" w14:paraId="67945A02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2FE6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CB6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уравнения химических реакции ионного обмена с участием неорганических веществ</w:t>
            </w:r>
          </w:p>
        </w:tc>
      </w:tr>
      <w:tr w:rsidR="00805B0D" w:rsidRPr="007E6F5E" w14:paraId="35194A1D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DB0A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E01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263D152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1060374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56348F2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объясните, какой процесс называют гидролизом, какой он бывает;</w:t>
      </w:r>
    </w:p>
    <w:p w14:paraId="3964C38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объясните, какие существуют способы доказательства существования гидролиза неорганических и органических веществ;</w:t>
      </w:r>
    </w:p>
    <w:p w14:paraId="69ACFAC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объясните, как составляется уравнение гидролиза;</w:t>
      </w:r>
    </w:p>
    <w:p w14:paraId="2C1CEEF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д) объясните, что такое рН? Как зависит данный показатель от кислотности или основности среды раствора;</w:t>
      </w:r>
    </w:p>
    <w:p w14:paraId="6D0787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е) объясните ход выполнения эксперимента по решению качественных задач;</w:t>
      </w:r>
    </w:p>
    <w:p w14:paraId="54D93A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ж) перечислите основные аспекты соблюдения техники безопасности при работе с агрессивными реагентами (гидроксид натрия).</w:t>
      </w:r>
    </w:p>
    <w:p w14:paraId="2CA68EE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370"/>
      </w:tblGrid>
      <w:tr w:rsidR="00805B0D" w:rsidRPr="007E6F5E" w14:paraId="4F8C32CE" w14:textId="77777777">
        <w:trPr>
          <w:trHeight w:val="495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040D" w14:textId="77777777" w:rsidR="00805B0D" w:rsidRPr="007E6F5E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140E" w14:textId="77777777" w:rsidR="00805B0D" w:rsidRPr="007E6F5E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7E6F5E" w14:paraId="1AC53B14" w14:textId="77777777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DAE2" w14:textId="77777777" w:rsidR="00805B0D" w:rsidRPr="007E6F5E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5F8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NaOH</w:t>
            </w:r>
          </w:p>
        </w:tc>
      </w:tr>
      <w:tr w:rsidR="00805B0D" w:rsidRPr="007E6F5E" w14:paraId="50D0ACE5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3BE5" w14:textId="77777777" w:rsidR="00805B0D" w:rsidRPr="007E6F5E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A8F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4174C42F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AB39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A856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AlCl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7E6F5E" w14:paraId="1C28BA94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09DA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D4AD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7E6F5E" w14:paraId="4B4B5571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8F6A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B292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Cu(OH)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05B0D" w:rsidRPr="007E6F5E" w14:paraId="3F80723A" w14:textId="77777777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B80E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A910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Кислотно-основный индикатор</w:t>
            </w:r>
          </w:p>
        </w:tc>
      </w:tr>
    </w:tbl>
    <w:p w14:paraId="3DAAE360" w14:textId="77777777" w:rsidR="00805B0D" w:rsidRPr="007E6F5E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755"/>
      </w:tblGrid>
      <w:tr w:rsidR="00805B0D" w:rsidRPr="007E6F5E" w14:paraId="5E23BCB4" w14:textId="77777777">
        <w:trPr>
          <w:trHeight w:val="591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BE94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1266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5A4EBBFE" w14:textId="77777777">
        <w:trPr>
          <w:trHeight w:val="150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23B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трех пробирках под номерами находятся растворы трех солей: хлорида алюминия, сульфата натрия, карбоната натрия. Не пользуясь другими реактивами, определите состав каждой пробирки.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645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объяснение проведенным опытам.</w:t>
            </w:r>
          </w:p>
          <w:p w14:paraId="5D2472A3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уравнения реакций, протекающих в пробирке в молекулярном и ионном видах.</w:t>
            </w:r>
          </w:p>
        </w:tc>
      </w:tr>
    </w:tbl>
    <w:p w14:paraId="198EE4E1" w14:textId="77777777" w:rsidR="00805B0D" w:rsidRPr="007E6F5E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830"/>
      </w:tblGrid>
      <w:tr w:rsidR="00805B0D" w:rsidRPr="007E6F5E" w14:paraId="444A5100" w14:textId="77777777">
        <w:trPr>
          <w:trHeight w:val="47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4AE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2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5E7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1E1DED43" w14:textId="77777777">
        <w:trPr>
          <w:trHeight w:val="4010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F4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произойдет, если охладить раствор карбоната натрия или добавить к нему гидроксид натрия?</w:t>
            </w:r>
          </w:p>
          <w:p w14:paraId="4379492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Налить в пробирку 1–2 мл раствора карбоната натрия.</w:t>
            </w:r>
          </w:p>
          <w:p w14:paraId="1EF8A46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1.2. Опустить пробирку в стакан с очень холодной водой или снегом.</w:t>
            </w:r>
          </w:p>
          <w:p w14:paraId="43C7DC95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Проверить среду раствора при помощи кислотно-основного индикатора.</w:t>
            </w:r>
          </w:p>
          <w:p w14:paraId="65661FC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 Добавить к раствору карбоната натрия гидроксид натрия.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46A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1.Какой индикатор лучше использовать для определения среды раствора?</w:t>
            </w:r>
          </w:p>
          <w:p w14:paraId="25A74C11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</w:tc>
      </w:tr>
    </w:tbl>
    <w:p w14:paraId="7D23E8F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860"/>
      </w:tblGrid>
      <w:tr w:rsidR="00805B0D" w:rsidRPr="007E6F5E" w14:paraId="401A86C1" w14:textId="77777777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824C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3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9D84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76915A6D" w14:textId="77777777">
        <w:trPr>
          <w:trHeight w:val="252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D9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опыт.</w:t>
            </w:r>
          </w:p>
          <w:p w14:paraId="0D048FD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одну пробирку с раствором сульфата меди (II) прилить раствор гидроксида натрия.</w:t>
            </w:r>
          </w:p>
          <w:p w14:paraId="030F780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1.2. Во вторую пробирку с раствором сульфата меди (II) прилить раствор карбоната натрия.</w:t>
            </w:r>
          </w:p>
          <w:p w14:paraId="037CC2F2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Сравнить цвет образующихся осадков.</w:t>
            </w:r>
          </w:p>
          <w:p w14:paraId="644F70F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1.4. Обратить внимание на выделение газа в одной из пробирок.</w:t>
            </w:r>
          </w:p>
          <w:p w14:paraId="56ACB2C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1.5. Определить, откуда может выделяться этот газ?</w:t>
            </w:r>
          </w:p>
          <w:p w14:paraId="3A53095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1.6. Проверить качественный состав газа горящей лучинкой.</w:t>
            </w:r>
          </w:p>
          <w:p w14:paraId="1E99CC9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1.7. Объяснить происходящее явление.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4DA5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Составить соответствующие уравнения химических реакций, в молекулярном и ионном видах.</w:t>
            </w:r>
          </w:p>
        </w:tc>
      </w:tr>
    </w:tbl>
    <w:p w14:paraId="4146FD3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890"/>
      </w:tblGrid>
      <w:tr w:rsidR="00805B0D" w:rsidRPr="007E6F5E" w14:paraId="302431CC" w14:textId="77777777">
        <w:trPr>
          <w:trHeight w:val="62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78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4</w:t>
            </w:r>
          </w:p>
        </w:tc>
        <w:tc>
          <w:tcPr>
            <w:tcW w:w="4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72F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648B1956" w14:textId="77777777">
        <w:trPr>
          <w:trHeight w:val="273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96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Задание № 4.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 опыт.</w:t>
            </w:r>
          </w:p>
          <w:p w14:paraId="7D1D8EB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К раствору хлорида алюминия прилить раствор карбоната натрия.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0B5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Объяснить происходящее явление.</w:t>
            </w:r>
          </w:p>
          <w:p w14:paraId="7A363651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  <w:p w14:paraId="0CCEB68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Ответить на вопросы. </w:t>
            </w:r>
          </w:p>
          <w:p w14:paraId="713DA25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в медицинской практике используют раствор питьевой соды для полоскания при воспалительных заболеваниях горла? Какова роль гидролиза в природе? Почему раствор мыла пенится в воде?</w:t>
            </w:r>
          </w:p>
        </w:tc>
      </w:tr>
    </w:tbl>
    <w:p w14:paraId="4757D7C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0FFDB77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типам гидролиза. Сделать соответствующие выводы.</w:t>
      </w:r>
    </w:p>
    <w:p w14:paraId="1374700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Сформулировать выводы о зависимости типа гидролиза и кислотности среды раствора.</w:t>
      </w:r>
    </w:p>
    <w:p w14:paraId="74FB8D6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Лабораторная работа 3. «Получение этилена и изучение его свойств»</w:t>
      </w:r>
    </w:p>
    <w:tbl>
      <w:tblPr>
        <w:tblStyle w:val="aff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692C87FA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34E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BB6A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4.2. «Свойства органических соединений»</w:t>
            </w:r>
          </w:p>
        </w:tc>
      </w:tr>
      <w:tr w:rsidR="00805B0D" w:rsidRPr="007E6F5E" w14:paraId="1B913CB6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840B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_heading=h.gjdgxs" w:colFirst="0" w:colLast="0"/>
            <w:bookmarkEnd w:id="19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8E5D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_heading=h.drlgszugtew" w:colFirst="0" w:colLast="0"/>
            <w:bookmarkEnd w:id="20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</w:tr>
      <w:tr w:rsidR="00805B0D" w:rsidRPr="007E6F5E" w14:paraId="42AF1B3C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CB10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heading=h.x2j1r5p49r7u" w:colFirst="0" w:colLast="0"/>
            <w:bookmarkEnd w:id="21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07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heading=h.7rlcy3is6e73" w:colFirst="0" w:colLast="0"/>
            <w:bookmarkEnd w:id="22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52B4B65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79C531B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1D1196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объясните, к какому классу органических веществ относится этилен;</w:t>
      </w:r>
    </w:p>
    <w:p w14:paraId="46D69F7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объясните, какими химическими свойствами обладают вещества данного класса, какие качественные реакции для их обнаружения используются;</w:t>
      </w:r>
    </w:p>
    <w:p w14:paraId="32AF7A2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объясните, как можно получить вещества данного класса соединений в лабораторных условиях;</w:t>
      </w:r>
    </w:p>
    <w:p w14:paraId="10ED3A27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д) объясните, из чего состоит прибор для получения газов;</w:t>
      </w:r>
    </w:p>
    <w:p w14:paraId="77DCAEC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е) перечислите основные аспекты соблюдения техники безопасности при работе с ЛВЖ (этиловый спирт), агрессивными реагентами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(концентрированная серная кислота), нагревательными приборами (спиртовка).</w:t>
      </w:r>
    </w:p>
    <w:p w14:paraId="682AD6F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f4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40"/>
      </w:tblGrid>
      <w:tr w:rsidR="00805B0D" w:rsidRPr="007E6F5E" w14:paraId="1A2576CC" w14:textId="77777777">
        <w:trPr>
          <w:trHeight w:val="495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DD76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D621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7E6F5E" w14:paraId="709AF93C" w14:textId="77777777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3C8A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381A" w14:textId="77777777" w:rsidR="00805B0D" w:rsidRPr="007E6F5E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708" w:hanging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Концентрированный раствор H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2609F69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710E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C1C" w14:textId="77777777" w:rsidR="00805B0D" w:rsidRPr="007E6F5E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Этиловый спирт</w:t>
            </w:r>
          </w:p>
        </w:tc>
      </w:tr>
      <w:tr w:rsidR="00805B0D" w:rsidRPr="007E6F5E" w14:paraId="2DF077CF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BF38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Спиртовка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A24E" w14:textId="77777777" w:rsidR="00805B0D" w:rsidRPr="007E6F5E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KMnO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0599D780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0235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Спички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AC6E" w14:textId="77777777" w:rsidR="00805B0D" w:rsidRPr="007E6F5E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Бромная вода</w:t>
            </w:r>
          </w:p>
        </w:tc>
      </w:tr>
      <w:tr w:rsidR="00805B0D" w:rsidRPr="007E6F5E" w14:paraId="20B54C1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ED50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Песок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0F86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34E1F9" w14:textId="77777777" w:rsidR="00805B0D" w:rsidRPr="007E6F5E" w:rsidRDefault="00805B0D" w:rsidP="00686C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3165"/>
      </w:tblGrid>
      <w:tr w:rsidR="00805B0D" w:rsidRPr="007E6F5E" w14:paraId="5214D3BF" w14:textId="77777777">
        <w:trPr>
          <w:trHeight w:val="470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0293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7136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0F34334E" w14:textId="77777777">
        <w:trPr>
          <w:trHeight w:val="470"/>
        </w:trPr>
        <w:tc>
          <w:tcPr>
            <w:tcW w:w="6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29E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Получить этилен дегидратацией этилового спирта, обнаружить его, изучить его свойства.</w:t>
            </w:r>
          </w:p>
          <w:p w14:paraId="61AFF20F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пробирку налить 2–3 мл этилового спирта и осторожно добавить 6–9 мл концентрированной серной кислоты. Затем всыпать немного прокаленного песка (песок или мелкие кусочки пемзы вводят для того, чтобы предотвратить толчки жидкости при кипении). Закрыть пробирку пробкой с газоотводной трубкой, закрепить ее в штативе и осторожно нагреть содержимое пробирки (рис.1)</w:t>
            </w:r>
          </w:p>
          <w:p w14:paraId="35E6084F" w14:textId="77777777" w:rsidR="00805B0D" w:rsidRPr="007E6F5E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5C292470" wp14:editId="3167CBCF">
                  <wp:extent cx="2639706" cy="2296887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06" cy="2296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D996E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 Осторожно, равномерно нагреть смесь.</w:t>
            </w:r>
          </w:p>
          <w:p w14:paraId="3A7E7AA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В другую пробирку налейте 2–3 мл разбавленного раствора перманганата калия, и пропустите через него газ.</w:t>
            </w:r>
          </w:p>
          <w:p w14:paraId="213419A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1.4. В третью пробирку налить 2–3 мл бромной воды, опустить газоотводную трубку до дна этой пробирки и пропустить через бромную воду выделяющийся газ.</w:t>
            </w:r>
          </w:p>
          <w:p w14:paraId="66C821D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1.5. Вынуть газоотводную трубку из раствора и повернуть ее отверстием кверху, поджечь выделяющийся газ (рис.2).</w:t>
            </w:r>
          </w:p>
          <w:p w14:paraId="26C6DB3F" w14:textId="77777777" w:rsidR="00805B0D" w:rsidRPr="007E6F5E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60285FC" wp14:editId="59DB00D1">
                  <wp:extent cx="2289845" cy="2629852"/>
                  <wp:effectExtent l="0" t="0" r="0" b="0"/>
                  <wp:docPr id="1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45" cy="262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C4D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Что происходит в пробирке? Что наблюдаете?</w:t>
            </w:r>
          </w:p>
          <w:p w14:paraId="64EC8A5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К какому типу химических реакций относятся эти процессы? Как называются?</w:t>
            </w:r>
          </w:p>
          <w:p w14:paraId="61836A6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меняется окраска растворов? Почему?</w:t>
            </w:r>
          </w:p>
          <w:p w14:paraId="099663AA" w14:textId="77777777" w:rsidR="00805B0D" w:rsidRPr="007E6F5E" w:rsidRDefault="00C56B4C" w:rsidP="00686C14">
            <w:pPr>
              <w:tabs>
                <w:tab w:val="left" w:pos="425"/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Каким пламенем горит этилен? Почему?</w:t>
            </w:r>
          </w:p>
          <w:p w14:paraId="697A2D9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уравнения протекающих процессов.</w:t>
            </w:r>
          </w:p>
        </w:tc>
      </w:tr>
    </w:tbl>
    <w:p w14:paraId="60A1005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B95FA1F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способам получения непредельных углеводородов ряда этилена (алкенов). Сделать соответствующий вывод.</w:t>
      </w:r>
    </w:p>
    <w:p w14:paraId="63A930C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Сформулировать вывод о физико-химических свойствах этилена.</w:t>
      </w:r>
    </w:p>
    <w:p w14:paraId="6CC23BD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Сформулировать вывод о способах обнаружения этилена.</w:t>
      </w:r>
    </w:p>
    <w:p w14:paraId="727F2569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125347373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Оценочные средства рубежного (тематического) контроля по дисциплине «Химия»</w:t>
      </w:r>
      <w:bookmarkEnd w:id="23"/>
    </w:p>
    <w:p w14:paraId="12CB19D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Рубежный (тематический) контроль по дисциплине «Химия» проводится в форме контрольных работ по разделам основного модуля на отдельных занятиях, кейсов и учебно-исследовательских проектов. </w:t>
      </w:r>
    </w:p>
    <w:p w14:paraId="14AC22B5" w14:textId="77777777" w:rsidR="00805B0D" w:rsidRPr="007E6F5E" w:rsidRDefault="00C56B4C" w:rsidP="00686C14">
      <w:pPr>
        <w:pStyle w:val="3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25347374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 Контрольные работы по разделам</w:t>
      </w:r>
      <w:bookmarkEnd w:id="24"/>
    </w:p>
    <w:p w14:paraId="2ABC310D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Контрольные работы по химии как оценочные средства рубежного контроля завершают изучение 1 или 2 тематических разделов основного модуля.</w:t>
      </w:r>
    </w:p>
    <w:p w14:paraId="10B29B83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Химические реакции. Контрольная работа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Строение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вещества и химические реакции»</w:t>
      </w:r>
    </w:p>
    <w:p w14:paraId="2F04B7A0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четыре вида заданий:</w:t>
      </w:r>
    </w:p>
    <w:p w14:paraId="6305301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составление химических формул двухатомных соединений по их названию.</w:t>
      </w:r>
    </w:p>
    <w:p w14:paraId="5912E0AF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Задачи на составление уравнений реакций: соединения, замещения, разложения, обмена и реакций с участием комплексных соединений; окислительно-восстановительных реакций.</w:t>
      </w:r>
    </w:p>
    <w:p w14:paraId="44427CD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молекулярных и ионных реакций гидролиза солей, установление изменения кислотности среды.</w:t>
      </w:r>
    </w:p>
    <w:p w14:paraId="45BCAAE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Задачи на расчет количественных характеристик по уравнениям химических реакций: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</w:t>
      </w:r>
    </w:p>
    <w:p w14:paraId="71F48B5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3. Строение и свойства неорганических веществ. Контрольная работа «Свойства неорганических веществ»</w:t>
      </w:r>
    </w:p>
    <w:p w14:paraId="4D91C63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три вида заданий:</w:t>
      </w:r>
    </w:p>
    <w:p w14:paraId="6C6E2EE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расчет массовой доли (массы) химического элемента (соединения) в молекуле (смеси).</w:t>
      </w:r>
    </w:p>
    <w:p w14:paraId="5A09541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Практические задания по классификации, номенклатуре и химическим формулам неорганических веществ различных классов: определение класса неорганических веществ, называть неорганические соединения по международной и тривиальной номенклатуре по химическим формулам.</w:t>
      </w:r>
    </w:p>
    <w:p w14:paraId="32EBD4F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1C56D79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Контрольная работа «Строение и свойства органических веществ»</w:t>
      </w:r>
    </w:p>
    <w:p w14:paraId="4A98672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пяти видов заданий:</w:t>
      </w:r>
    </w:p>
    <w:p w14:paraId="53B9698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Задания на составление названий органических соединений по химическим формулам (в т.ч. структурным) с использованием тривиальной или международной систематической номенклатуры.</w:t>
      </w:r>
    </w:p>
    <w:p w14:paraId="0B133D2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Задания на составление полных и сокращенных структурных формул органических веществ отдельных классов по их названиям в соответствии 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международной номенклатурой. </w:t>
      </w:r>
    </w:p>
    <w:p w14:paraId="7C1D254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Задачи на определение простейшей формулы органической молекулы, исходя из элементного состава (в %).</w:t>
      </w:r>
    </w:p>
    <w:p w14:paraId="052D070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классов, в т.ч. цепочки превращений.</w:t>
      </w:r>
    </w:p>
    <w:p w14:paraId="2B72EAA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Расчетные задачи по уравнениям реакций с участием органических веществ.</w:t>
      </w:r>
    </w:p>
    <w:p w14:paraId="72A136CC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5. Кинетические и термодинамические закономерности протекания химических реакций. Контрольная работа «Скорость химической реакции и химическое равновесие»</w:t>
      </w:r>
    </w:p>
    <w:p w14:paraId="2DC03569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трех видов заданий:</w:t>
      </w:r>
    </w:p>
    <w:p w14:paraId="41CDB60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Расчетные задачи на изменение скорости химических в зависимости от концентрации реагирующих веществ и температуры.</w:t>
      </w:r>
    </w:p>
    <w:p w14:paraId="0BCC8C2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412864D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Задания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равновесия. </w:t>
      </w:r>
    </w:p>
    <w:p w14:paraId="45B1754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6. Дисперсные системы. Контрольная работа по теме «Дисперсные системы»</w:t>
      </w:r>
    </w:p>
    <w:p w14:paraId="43EE0C1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двух частей:</w:t>
      </w:r>
    </w:p>
    <w:p w14:paraId="1E520D7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приготовление и расчет концентрации растворов (3 задачи на растворение, разбавление, смешивание растворов).</w:t>
      </w:r>
    </w:p>
    <w:p w14:paraId="4CDB82E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Задания на дисперсные системы, используемые в бытовой и производственной деятельности человека (в виде тестовых заданий).</w:t>
      </w:r>
    </w:p>
    <w:p w14:paraId="1C395DE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заданий контрольной работы по теме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«Строение и свойства органических веществ»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, которая проводится после изучения обучающимися раздела 4.</w:t>
      </w:r>
    </w:p>
    <w:p w14:paraId="5FD4A1DD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По итогам изучения раздела 4 «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Строение и свойства органических веществ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» обучающиеся будут способны:</w:t>
      </w:r>
    </w:p>
    <w:p w14:paraId="7B527C8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– определять принадлежность веществ к различным классам органических соединений; гомологи и изомеры;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80B17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называть изученные вещества по «тривиальной» или международной номенклатуре;</w:t>
      </w:r>
    </w:p>
    <w:p w14:paraId="3226164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характеризовать строение и химические свойства изученных органических соединений;</w:t>
      </w:r>
    </w:p>
    <w:p w14:paraId="7A30692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– объяснять зависимость свойств органических веществ от их состава и строения;</w:t>
      </w:r>
    </w:p>
    <w:p w14:paraId="2E3F813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проводить вычисления по химическим формулам и уравнениям.</w:t>
      </w:r>
    </w:p>
    <w:p w14:paraId="554E13A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осуществляется методом тестирования (I) или в форме письменной работы, включающей практические задания и задачи (II). </w:t>
      </w:r>
    </w:p>
    <w:p w14:paraId="2F547EE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контрольной работы в форме тестовых заданий (I).</w:t>
      </w:r>
    </w:p>
    <w:p w14:paraId="5795353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Вещество, состав которого выражен молекулярной формулой С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8,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классу:</w:t>
      </w:r>
    </w:p>
    <w:p w14:paraId="12275BE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арены </w:t>
      </w:r>
    </w:p>
    <w:p w14:paraId="0AFD1CA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алканы </w:t>
      </w:r>
    </w:p>
    <w:p w14:paraId="2B41494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алкены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A4E00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алкины</w:t>
      </w:r>
    </w:p>
    <w:p w14:paraId="0A32CE4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Название вещества, формула которого: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-СН(СН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)-СН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-ОН </w:t>
      </w:r>
    </w:p>
    <w:p w14:paraId="5A201E9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бутанол-2 </w:t>
      </w:r>
    </w:p>
    <w:p w14:paraId="1D42321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пентанол-2 </w:t>
      </w:r>
    </w:p>
    <w:p w14:paraId="0F8812C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2-метилбутанол-4 </w:t>
      </w:r>
    </w:p>
    <w:p w14:paraId="7244B97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3-метилбутанол-1</w:t>
      </w:r>
    </w:p>
    <w:p w14:paraId="518B5F3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Вещество, имеющее формулу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=СН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называется:</w:t>
      </w:r>
    </w:p>
    <w:p w14:paraId="6AD0DDA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толуол </w:t>
      </w:r>
    </w:p>
    <w:p w14:paraId="69D4489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этилен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F21C6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37864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пропанол</w:t>
      </w:r>
    </w:p>
    <w:p w14:paraId="2B28731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Вещество, название которого пропионовая кислота, имеет формулу:</w:t>
      </w:r>
    </w:p>
    <w:p w14:paraId="49D342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1)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48A5FF4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2) (CH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233EBBD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3) 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-COOH</w:t>
      </w:r>
    </w:p>
    <w:p w14:paraId="38B9867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40686F2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Для алканов характерна реакция:</w:t>
      </w:r>
    </w:p>
    <w:p w14:paraId="017C0E0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присоединения 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0F3399A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хлорирования на свету</w:t>
      </w:r>
    </w:p>
    <w:p w14:paraId="499A9DD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обесцвечивания раствора KMnO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14:paraId="4BA553D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полимеризации</w:t>
      </w:r>
    </w:p>
    <w:p w14:paraId="208D8F3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Метанол реагирует с:</w:t>
      </w:r>
    </w:p>
    <w:p w14:paraId="71BCB28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натрием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190A8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водой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B5CD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водородом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88A79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метаном</w:t>
      </w:r>
    </w:p>
    <w:p w14:paraId="08914DD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Уксусная кислота вступает в реакцию с:</w:t>
      </w:r>
    </w:p>
    <w:p w14:paraId="496383E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1) AgNO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09C8E0A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NaCl</w:t>
      </w:r>
    </w:p>
    <w:p w14:paraId="7A5E6FE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Na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</w:p>
    <w:p w14:paraId="13F7F4F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</w:p>
    <w:p w14:paraId="2A7C9D7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8. Верны ли утверждения:</w:t>
      </w:r>
    </w:p>
    <w:p w14:paraId="09B2996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А. Амины проявляют основные свойства</w:t>
      </w:r>
    </w:p>
    <w:p w14:paraId="23B2F75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Б. Аминокислоты проявляют только основные свойства</w:t>
      </w:r>
    </w:p>
    <w:p w14:paraId="23C72A3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верно только А</w:t>
      </w:r>
    </w:p>
    <w:p w14:paraId="2AABF5A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верно только Б</w:t>
      </w:r>
    </w:p>
    <w:p w14:paraId="21FC91F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верны оба утверждения</w:t>
      </w:r>
    </w:p>
    <w:p w14:paraId="7178795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4) неверно ни одно из утверждений </w:t>
      </w:r>
    </w:p>
    <w:p w14:paraId="35D3B27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9. Уравнение химической реакции С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+Cl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rPr>
            <w:rFonts w:ascii="Times New Roman" w:hAnsi="Times New Roman" w:cs="Times New Roman"/>
          </w:rPr>
          <w:tag w:val="goog_rdk_0"/>
          <w:id w:val="-2005666270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>→C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Cl+HCl является: </w:t>
      </w:r>
    </w:p>
    <w:p w14:paraId="157200A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реакцией замещения, протекающей по радикальному механизму</w:t>
      </w:r>
    </w:p>
    <w:p w14:paraId="518FF1D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реакцией присоединения, протекающей по радикальному механизму</w:t>
      </w:r>
    </w:p>
    <w:p w14:paraId="1A3CAF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реакцией замещения, протекающей по ионному механизму</w:t>
      </w:r>
    </w:p>
    <w:p w14:paraId="251359B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реакцией присоединения, протекающей по ионному механизму</w:t>
      </w:r>
    </w:p>
    <w:p w14:paraId="72648CF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В реакцию «серебряного зеркала» (с аммиачным раствором оксида серебра) вступает:</w:t>
      </w:r>
    </w:p>
    <w:p w14:paraId="16813D1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этанол </w:t>
      </w:r>
    </w:p>
    <w:p w14:paraId="7710A4E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глюкоза </w:t>
      </w:r>
    </w:p>
    <w:p w14:paraId="5492B85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7933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4) крахмал </w:t>
      </w:r>
    </w:p>
    <w:p w14:paraId="6C9861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Установите соответствие между названием вещества и классом (группой) органических соединений, к которому(-ой) оно принадлежит.</w:t>
      </w:r>
    </w:p>
    <w:p w14:paraId="2CE6287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Название вещества</w:t>
      </w:r>
    </w:p>
    <w:p w14:paraId="14AC3CD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СООН</w:t>
      </w:r>
    </w:p>
    <w:p w14:paraId="2EA7FB5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7D6251F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=СН-СН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3FF0036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-ОН</w:t>
      </w:r>
    </w:p>
    <w:p w14:paraId="75BFF5D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Класс органических соединений</w:t>
      </w:r>
    </w:p>
    <w:p w14:paraId="604613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одноатомные спирты</w:t>
      </w:r>
    </w:p>
    <w:p w14:paraId="7B67789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углеводы</w:t>
      </w:r>
    </w:p>
    <w:p w14:paraId="4B8AC15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карбоновые кислоты</w:t>
      </w:r>
    </w:p>
    <w:p w14:paraId="25287B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ароматические углеводороды</w:t>
      </w:r>
    </w:p>
    <w:p w14:paraId="1D0493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непредельные углеводороды</w:t>
      </w:r>
    </w:p>
    <w:p w14:paraId="539BC58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предельные углеводороды</w:t>
      </w:r>
    </w:p>
    <w:p w14:paraId="19F4D98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12. В схеме превращений </w:t>
      </w:r>
    </w:p>
    <w:p w14:paraId="614AE17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  <w:t xml:space="preserve"> Сакт +Br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10B7A97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1"/>
          <w:id w:val="-150682631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2"/>
          <w:id w:val="2113017686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бензол → X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70EDB01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веществами Х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X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являются:</w:t>
      </w:r>
    </w:p>
    <w:p w14:paraId="69887AF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ацетилен</w:t>
      </w:r>
    </w:p>
    <w:p w14:paraId="33E1C9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этилен</w:t>
      </w:r>
    </w:p>
    <w:p w14:paraId="77F6F61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бромбензол</w:t>
      </w:r>
    </w:p>
    <w:p w14:paraId="584C7D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хлорбензол</w:t>
      </w:r>
    </w:p>
    <w:p w14:paraId="097CE4F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фенол</w:t>
      </w:r>
    </w:p>
    <w:p w14:paraId="17683F7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циклогексан</w:t>
      </w:r>
    </w:p>
    <w:p w14:paraId="155724A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13.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26CB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2A479E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189DBDE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HCOOH</w:t>
      </w:r>
    </w:p>
    <w:p w14:paraId="768B86A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61B9D44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14.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31110AA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6,2 л</w:t>
      </w:r>
    </w:p>
    <w:p w14:paraId="75D242E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3,1 л</w:t>
      </w:r>
    </w:p>
    <w:p w14:paraId="1E5D14B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12,75 л</w:t>
      </w:r>
    </w:p>
    <w:p w14:paraId="73EFD1D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11,2 л</w:t>
      </w:r>
    </w:p>
    <w:p w14:paraId="52523BD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заданий для письменной контрольной работы (II).</w:t>
      </w:r>
    </w:p>
    <w:p w14:paraId="37CF527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Дайте названия органическим соединениям по химическим формулам с использованием тривиальной или международной систематической номенклатуры: </w:t>
      </w:r>
    </w:p>
    <w:p w14:paraId="279AABF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73C4FB2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 (CH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66E4C74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-CH(NH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)-COOH</w:t>
      </w:r>
    </w:p>
    <w:p w14:paraId="71BD2DF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14:paraId="0199CB7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HC=O</w:t>
      </w:r>
    </w:p>
    <w:p w14:paraId="041EEF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31E5D3F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Составьте полные и сокращенные структурные формулы органических веществ отдельных классов по их названиям в соответствии с международной номенклатурой: </w:t>
      </w:r>
    </w:p>
    <w:p w14:paraId="5902BE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а) метилбензол </w:t>
      </w:r>
    </w:p>
    <w:p w14:paraId="5957EAA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 анилин</w:t>
      </w:r>
    </w:p>
    <w:p w14:paraId="1CD13D9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 3-метилбутаналь</w:t>
      </w:r>
    </w:p>
    <w:p w14:paraId="2234A38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 циклогексен</w:t>
      </w:r>
    </w:p>
    <w:p w14:paraId="5872F59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д) бутадиен-1,2</w:t>
      </w:r>
    </w:p>
    <w:p w14:paraId="4D44A9D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е) 2-метилпропанол-1 </w:t>
      </w:r>
    </w:p>
    <w:p w14:paraId="5E34DDA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ж) бутин-1</w:t>
      </w:r>
    </w:p>
    <w:p w14:paraId="2D28E24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з) аминоуксусная кислота</w:t>
      </w:r>
    </w:p>
    <w:p w14:paraId="147DB2F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Составьте уравнения химических реакций согласно схеме превращений: </w:t>
      </w:r>
    </w:p>
    <w:p w14:paraId="3548245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  <w:t xml:space="preserve"> Сакт +Br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2BA62F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3"/>
          <w:id w:val="-1928253365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4"/>
          <w:id w:val="-148595158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5"/>
          <w:id w:val="467481992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>→ X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216C1BC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Укажите тип и механизм реакции, назовите образовавшиеся вещества.</w:t>
      </w:r>
    </w:p>
    <w:p w14:paraId="4B7259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14:paraId="7CE5B2D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130A6F72" w14:textId="77777777" w:rsidR="00805B0D" w:rsidRPr="007E6F5E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Toc125347375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2.2.2. Кейсы</w:t>
      </w:r>
      <w:bookmarkEnd w:id="25"/>
    </w:p>
    <w:p w14:paraId="126228C8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Кейсы используются в качестве оценочного средства в разделе 8 прикладного модуля, их содержание определяется с учетом  профессиональной направленности образовательной программы СПО. Примеры возможных тем кейсов: </w:t>
      </w:r>
    </w:p>
    <w:p w14:paraId="5AC33541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1. Потепление климата и высвобождение газовых гидратов со дна океана.</w:t>
      </w:r>
    </w:p>
    <w:p w14:paraId="0DDEEC1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2. Будущие материалы для авиа-, машино- и приборостроения.</w:t>
      </w:r>
    </w:p>
    <w:p w14:paraId="3C13C9E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3. Новые материалы для солнечных батарей.</w:t>
      </w:r>
    </w:p>
    <w:p w14:paraId="5E36834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4. Лекарства на основе растительных препаратов.</w:t>
      </w:r>
    </w:p>
    <w:p w14:paraId="6C582AF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5. Химические элементы в жизни человека.</w:t>
      </w:r>
    </w:p>
    <w:p w14:paraId="0D761C1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6. Водородная энергетика.</w:t>
      </w:r>
    </w:p>
    <w:p w14:paraId="072001F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кейсов по химии (автор Голубева Инна Борисовна, учитель химии, </w:t>
      </w:r>
      <w:hyperlink r:id="rId11">
        <w:r w:rsidRPr="007E6F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https://urok.1sept.ru/articles/636947</w:t>
        </w:r>
      </w:hyperlink>
      <w:r w:rsidRPr="007E6F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F7F3E9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Кейс №1. «Хлор в жизни человека»</w:t>
      </w:r>
    </w:p>
    <w:p w14:paraId="50551EA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 Японии объединенными силами Национального института здоровья и Префектурного университета Сидзуоки было проведено исследование. Ученые выяснили, что естественные органические вещества вступают в реакцию с хлорированной водой из-под крана, образуя опасные соединения, которые могут служить причиной рака. Такие соединения называются МХ, то есть «Мутаген икс» или «Неизвестный мутаген».</w:t>
      </w:r>
    </w:p>
    <w:p w14:paraId="6C8644AF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605E11C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Предложите способы уменьшения ядовитого влияния хлора в питьевой воде на организм человека.</w:t>
      </w:r>
    </w:p>
    <w:p w14:paraId="5A99F2F8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2. Исходя из своей жизненной практики, приблизительно рассчитайте, сколько хлорированной воды вы используете в течение дня и для каких целей?</w:t>
      </w:r>
    </w:p>
    <w:p w14:paraId="5F0B016A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Какие органы человека больше всего страдают от воздействия хлора?</w:t>
      </w:r>
    </w:p>
    <w:p w14:paraId="444219DF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Как влияет хлорированная вода на человека при купании?</w:t>
      </w:r>
    </w:p>
    <w:p w14:paraId="36E75C19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Найдите дополнительную информацию о замене хлора при обеззараживании воды.</w:t>
      </w:r>
    </w:p>
    <w:p w14:paraId="64C50DFC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Исследуйте различные товары бытовой химии в своём доме. Составьте список хлорсодержащих соединений, укажите меры безопасности при работе с ними.</w:t>
      </w:r>
    </w:p>
    <w:p w14:paraId="76B673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2mkfraj9c7be" w:colFirst="0" w:colLast="0"/>
      <w:bookmarkEnd w:id="26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Кейс №2. «Водородомобили – шаг в будущее»</w:t>
      </w:r>
    </w:p>
    <w:p w14:paraId="5083B2F1" w14:textId="77777777" w:rsidR="00805B0D" w:rsidRPr="007E6F5E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Автомобили Honda FCX Clarity на водородных топливных элементах ездят по дорогам Европы с 2009 года. В 2011 году Honda присоединилась к европейскому партнерству экологичной энергии (Clean Energy Partnership), после чего вывела на первый план производство экологически чистых автомобилей. А на Пятом Московском Международном автосалоне ВАЗ представил свою новинку «Лада-Антэл» с баллонами водорода и кислорода.</w:t>
      </w:r>
    </w:p>
    <w:p w14:paraId="67749CE4" w14:textId="77777777" w:rsidR="00805B0D" w:rsidRPr="007E6F5E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FB3D2C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Почему многие автомобильные компании разрабатывают автомобили, работающие на водородном топливе?</w:t>
      </w:r>
    </w:p>
    <w:p w14:paraId="30A946F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 выхлопные газы автомобилей, работающих на углеводородном топливе, влияют на здоровье человека?</w:t>
      </w:r>
    </w:p>
    <w:p w14:paraId="6913B67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m2vp6rcm1sro" w:colFirst="0" w:colLast="0"/>
      <w:bookmarkEnd w:id="27"/>
      <w:r w:rsidRPr="007E6F5E">
        <w:rPr>
          <w:rFonts w:ascii="Times New Roman" w:eastAsia="Times New Roman" w:hAnsi="Times New Roman" w:cs="Times New Roman"/>
          <w:sz w:val="28"/>
          <w:szCs w:val="28"/>
        </w:rPr>
        <w:t>3. Какие «+» и «–» вы видите у водородомобилей?</w:t>
      </w:r>
    </w:p>
    <w:p w14:paraId="344BB31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Найдите дополнительную информацию об их устройстве.</w:t>
      </w:r>
    </w:p>
    <w:p w14:paraId="57218A1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Если в вашей семье или у ваших знакомых есть автомобили, подсчитайте, сколько приблизительно литров бензина, газа и какой марки используете ежедневно.</w:t>
      </w:r>
    </w:p>
    <w:p w14:paraId="3CBB51F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OfficinaSansBookC" w:hAnsi="Times New Roman" w:cs="Times New Roman"/>
          <w:sz w:val="24"/>
          <w:szCs w:val="24"/>
          <w:highlight w:val="white"/>
        </w:rPr>
      </w:pPr>
      <w:bookmarkStart w:id="28" w:name="_heading=h.vzqo0c3r5o00" w:colFirst="0" w:colLast="0"/>
      <w:bookmarkEnd w:id="28"/>
      <w:r w:rsidRPr="007E6F5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Какие вещества и в каком количестве могут находиться в выхлопных газах ваших автомобилей?</w:t>
      </w:r>
    </w:p>
    <w:p w14:paraId="79439697" w14:textId="77777777" w:rsidR="00805B0D" w:rsidRPr="007E6F5E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Toc125347376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2.2.3. Учебно-исследовательский проект</w:t>
      </w:r>
      <w:bookmarkEnd w:id="29"/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30F50B5A" w14:textId="717B6698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оценки результатов обучения, сформированных у обучающихся в ходе освоения 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модуля химии в разделах 9.1. и 9.2. Исследование и химический анализ объектов биосферы/техносферы (с учетом будущей профессиональной деятельности).</w:t>
      </w:r>
    </w:p>
    <w:p w14:paraId="43C15622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проектного задания, работа над которым начинается с начала раздела, а детальное выполнение заданий в группах и оформление результатов проектной деятельности производится в конце изучения раздела.</w:t>
      </w:r>
    </w:p>
    <w:p w14:paraId="6B123968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тема проекта, приведенная ниже, в дальнейшем декомпозируется по фасетному принципу в зависимости от получаемой обучающимися специальности (профессии), а также каждая группа может рассмотреть более углубленно один из обязательных содержательных компонентов (подтем) проекта.</w:t>
      </w:r>
    </w:p>
    <w:p w14:paraId="353129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Название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проекта цветника/сада/огородам в зависимости от состава проанализированных почв.</w:t>
      </w:r>
    </w:p>
    <w:p w14:paraId="3A1470F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 исследования: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определение возможности разбивки цветника в соответствии с дизайнерским запросом и необходимости адаптации дизайнерского проекта к почвенным и климатическим условиям на основании исследования химического состава почв предложенного участка.</w:t>
      </w:r>
    </w:p>
    <w:p w14:paraId="3D3EDD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влияние химического состава почв на предложенном участке на ассортимент растений, рекомендованных к посадке для реализации выбранного дизайнерского проекта.</w:t>
      </w:r>
    </w:p>
    <w:p w14:paraId="2FBF41F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5304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исследовать химический состав, структуру, кислотность почвы на предложенном участке;</w:t>
      </w:r>
    </w:p>
    <w:p w14:paraId="26CFB76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исследовать инсоляцию отведенного для цветника участка; </w:t>
      </w:r>
    </w:p>
    <w:p w14:paraId="09BB98E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предложить меры по улучшению качества почвы путем внесения различных удобрений и добавок на предложенном участке в случае необходимости;</w:t>
      </w:r>
    </w:p>
    <w:p w14:paraId="7CE4948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определить ассортимент растений в соответствии с выявленными особенностями исследованного участка и дизайнерским запросом;</w:t>
      </w:r>
    </w:p>
    <w:p w14:paraId="6822E00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составить посадочную ведомость;</w:t>
      </w:r>
    </w:p>
    <w:p w14:paraId="1CF83B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подготовить и публично представить презентацию по теме проекта в команде.</w:t>
      </w:r>
    </w:p>
    <w:p w14:paraId="7A14BBA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08709F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определять перечень необходимых исследований химического состава почв и участка для составления или адаптации ранее разработанного проекта цветника;</w:t>
      </w:r>
    </w:p>
    <w:p w14:paraId="6392D9B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– описывать зависимость ассортимента растений от качества предложенной почвы для обустройства цветника; </w:t>
      </w:r>
    </w:p>
    <w:p w14:paraId="13B818F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способность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(ОК–2);</w:t>
      </w:r>
    </w:p>
    <w:p w14:paraId="18A214B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способность эффективно взаимодействовать и работать в коллективе и команде (ОК–4).</w:t>
      </w:r>
    </w:p>
    <w:p w14:paraId="1D00B22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проектной работы обучающегося: </w:t>
      </w:r>
    </w:p>
    <w:p w14:paraId="3EBF52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– макет / видеоматериал / печатные средства / 3D-модели космической технологии; презентация результатов исследования на профессиональных конкурсах.</w:t>
      </w:r>
    </w:p>
    <w:p w14:paraId="4CCF5AB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7263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защита проекта с использованием средств визуализации и демонстрации продукта ( / макета / видеоматериала / печатных средств / 3D-модели (при наличии).</w:t>
      </w:r>
    </w:p>
    <w:p w14:paraId="5DE21E1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тем проектов:</w:t>
      </w:r>
    </w:p>
    <w:p w14:paraId="46A939D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Исследование состава минеральной воды и рекомендации по ее использованию.</w:t>
      </w:r>
    </w:p>
    <w:p w14:paraId="651CACA5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Исследование разрушающего действия природной воды на строительные материалы.</w:t>
      </w:r>
    </w:p>
    <w:p w14:paraId="181810F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Составление проекта цветника/огорода/сада в зависимости от состава проанализированных почв в соответствии с дизайнерским запросом (монохромный цветник, цветник однолетников, многолетников, декоративный огород и др.).</w:t>
      </w:r>
    </w:p>
    <w:p w14:paraId="6E503B4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Составление сбалансированного меню на день (неделю) в зависимости от содержания химических макро и микроэлементов в продуктах питания.</w:t>
      </w:r>
    </w:p>
    <w:p w14:paraId="16FE3729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Исследование качества питьевой воды.</w:t>
      </w:r>
    </w:p>
    <w:p w14:paraId="3196CDD4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Исследование проб водопроводной воды на предмет устранения жесткости.</w:t>
      </w:r>
    </w:p>
    <w:p w14:paraId="0162FEC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Устранение жесткости воды в сельскохозяйственной деятельности.</w:t>
      </w:r>
    </w:p>
    <w:p w14:paraId="4DD4098E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8. Контроль качества технической воды разных видов в соответствии с методиками по ГОСТ.</w:t>
      </w:r>
    </w:p>
    <w:p w14:paraId="5A7F6573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9. Создание декоративной штукатурки.</w:t>
      </w:r>
    </w:p>
    <w:p w14:paraId="6463E26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Пигменты в изделиях из стекла.</w:t>
      </w:r>
    </w:p>
    <w:p w14:paraId="66F1DD1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Исследование разрушающего действия воды на строительные материалы.</w:t>
      </w:r>
    </w:p>
    <w:p w14:paraId="67BB9A5D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12.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</w:r>
    </w:p>
    <w:p w14:paraId="231DC7EA" w14:textId="77777777" w:rsidR="00805B0D" w:rsidRPr="007E6F5E" w:rsidRDefault="00805B0D" w:rsidP="00686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88B2596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Toc125347377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Оценочные средства промежуточной аттестации по дисциплине «Химия»</w:t>
      </w:r>
      <w:bookmarkEnd w:id="30"/>
    </w:p>
    <w:p w14:paraId="1D2DD392" w14:textId="674AA7E3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«Химия» проводится в форме экзамена. Каждый экзаменационный билет состоит из трех заданий: 1) теоретическое задание в виде вопроса из теоретического содержания основного и п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рикладного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модулей; 2) практическое задание (составление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уравнений химических реакций с участием неорганических или органических веществ, в т.ч. цепочек превращений и качественных реакций обнаружения; химических формул неорганических и органических веществ, в т.ч. структурных; задания по номенклатуре неорганических и органических веществ; оценка изменения скорости химической реакции и направления смещения равновесия с использованием принципа Ле-Шателье; оценка химического состава и обоснование применимости объекта био- или техносферы и т.п.); 3) расчетная задача (расчеты по уравнению химических реакций, расчет массовой доли (массы) химического элемента (соединения) в молекуле (смеси); определение простейшей формулы органической молекулы, исходя из элементного состава (в %); 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расчеты тепловых эффектов химических реакций; расчеты зависимости скорости химической реакции от концентрации и температуры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14:paraId="021A46F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экзаменационного билета.</w:t>
      </w:r>
    </w:p>
    <w:p w14:paraId="4521D4D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14:paraId="3DEF04C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Какой раствор используют для качественной рекции определения хлоридов, бромидов, йодидов? Напишите уравнения реакций и обоснуйте ответ.</w:t>
      </w:r>
    </w:p>
    <w:p w14:paraId="15978B35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</w:p>
    <w:p w14:paraId="71C4313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Дана схема превращений.</w:t>
      </w:r>
    </w:p>
    <w:p w14:paraId="0EA0F755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OH 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Al2O3, 400°</w:t>
      </w:r>
      <w:sdt>
        <w:sdtPr>
          <w:rPr>
            <w:rFonts w:ascii="Times New Roman" w:hAnsi="Times New Roman" w:cs="Times New Roman"/>
          </w:rPr>
          <w:tag w:val="goog_rdk_6"/>
          <w:id w:val="-465499934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X1 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KMnO4, H2O, 0-20°</w:t>
      </w:r>
      <w:sdt>
        <w:sdtPr>
          <w:rPr>
            <w:rFonts w:ascii="Times New Roman" w:hAnsi="Times New Roman" w:cs="Times New Roman"/>
          </w:rPr>
          <w:tag w:val="goog_rdk_7"/>
          <w:id w:val="403421255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X2 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HBr (изб.), t</w:t>
      </w:r>
      <w:sdt>
        <w:sdtPr>
          <w:rPr>
            <w:rFonts w:ascii="Times New Roman" w:hAnsi="Times New Roman" w:cs="Times New Roman"/>
          </w:rPr>
          <w:tag w:val="goog_rdk_8"/>
          <w:id w:val="-390647505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X3 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sdt>
        <w:sdtPr>
          <w:rPr>
            <w:rFonts w:ascii="Times New Roman" w:hAnsi="Times New Roman" w:cs="Times New Roman"/>
          </w:rPr>
          <w:tag w:val="goog_rdk_9"/>
          <w:id w:val="836969358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этин → →C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03D1E2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Пропишите все реакции и определить вещества Х1, Х2, Х3.</w:t>
      </w:r>
    </w:p>
    <w:p w14:paraId="53BB2A7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black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</w:p>
    <w:p w14:paraId="4E59F99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Определите массовые доли химических элементов в оксиде алюминия Al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выразите их в процентах.</w:t>
      </w:r>
    </w:p>
    <w:p w14:paraId="5E5FECCA" w14:textId="0A570780" w:rsidR="00805B0D" w:rsidRPr="007E6F5E" w:rsidRDefault="00805B0D" w:rsidP="007E6F5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05B0D" w:rsidRPr="007E6F5E">
      <w:pgSz w:w="11906" w:h="16838"/>
      <w:pgMar w:top="1134" w:right="850" w:bottom="1134" w:left="184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2EEC" w14:textId="77777777" w:rsidR="00FD43C1" w:rsidRDefault="00FD43C1">
      <w:pPr>
        <w:spacing w:after="0" w:line="240" w:lineRule="auto"/>
      </w:pPr>
      <w:r>
        <w:separator/>
      </w:r>
    </w:p>
  </w:endnote>
  <w:endnote w:type="continuationSeparator" w:id="0">
    <w:p w14:paraId="60CDE185" w14:textId="77777777" w:rsidR="00FD43C1" w:rsidRDefault="00FD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do"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328004"/>
      <w:docPartObj>
        <w:docPartGallery w:val="Page Numbers (Bottom of Page)"/>
        <w:docPartUnique/>
      </w:docPartObj>
    </w:sdtPr>
    <w:sdtEndPr/>
    <w:sdtContent>
      <w:p w14:paraId="23C83C79" w14:textId="77777777" w:rsidR="007E6F5E" w:rsidRDefault="007E6F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C4B4FD" w14:textId="77777777" w:rsidR="007E6F5E" w:rsidRDefault="007E6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E5EA" w14:textId="6A52DD17" w:rsidR="00805B0D" w:rsidRDefault="00C56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644D">
      <w:rPr>
        <w:noProof/>
        <w:color w:val="000000"/>
      </w:rPr>
      <w:t>20</w:t>
    </w:r>
    <w:r>
      <w:rPr>
        <w:color w:val="000000"/>
      </w:rPr>
      <w:fldChar w:fldCharType="end"/>
    </w:r>
  </w:p>
  <w:p w14:paraId="26B81E2C" w14:textId="77777777" w:rsidR="00805B0D" w:rsidRDefault="00805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0873" w14:textId="77777777" w:rsidR="00FD43C1" w:rsidRDefault="00FD43C1">
      <w:pPr>
        <w:spacing w:after="0" w:line="240" w:lineRule="auto"/>
      </w:pPr>
      <w:r>
        <w:separator/>
      </w:r>
    </w:p>
  </w:footnote>
  <w:footnote w:type="continuationSeparator" w:id="0">
    <w:p w14:paraId="5EE77BEA" w14:textId="77777777" w:rsidR="00FD43C1" w:rsidRDefault="00FD4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0D"/>
    <w:rsid w:val="00074C1E"/>
    <w:rsid w:val="001C4E6D"/>
    <w:rsid w:val="00367C7A"/>
    <w:rsid w:val="00374985"/>
    <w:rsid w:val="00437C62"/>
    <w:rsid w:val="004935B2"/>
    <w:rsid w:val="004E644D"/>
    <w:rsid w:val="00530A1F"/>
    <w:rsid w:val="00643CE4"/>
    <w:rsid w:val="00686C14"/>
    <w:rsid w:val="007E6F5E"/>
    <w:rsid w:val="00805B0D"/>
    <w:rsid w:val="008C71D0"/>
    <w:rsid w:val="008F1371"/>
    <w:rsid w:val="00903F15"/>
    <w:rsid w:val="00915454"/>
    <w:rsid w:val="00B41A91"/>
    <w:rsid w:val="00B806B6"/>
    <w:rsid w:val="00C27E69"/>
    <w:rsid w:val="00C56B4C"/>
    <w:rsid w:val="00DE70CB"/>
    <w:rsid w:val="00E40F75"/>
    <w:rsid w:val="00ED61C5"/>
    <w:rsid w:val="00EF33D9"/>
    <w:rsid w:val="00F3471C"/>
    <w:rsid w:val="00F95E91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9CC"/>
  <w15:docId w15:val="{2EE2C7AF-9C4B-4688-84CA-7F450E8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34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ff7">
    <w:name w:val="Strong"/>
    <w:uiPriority w:val="22"/>
    <w:qFormat/>
    <w:rsid w:val="007E6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3694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Z7WYiKiyzU2J2WQUCNcbmx9w==">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9373</Words>
  <Characters>53427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2023-01-24T08:03:00Z</cp:lastPrinted>
  <dcterms:created xsi:type="dcterms:W3CDTF">2023-01-23T03:23:00Z</dcterms:created>
  <dcterms:modified xsi:type="dcterms:W3CDTF">2024-04-08T08:57:00Z</dcterms:modified>
</cp:coreProperties>
</file>