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ГПОУ ТО «Тульский экономический колледж»</w:t>
      </w:r>
    </w:p>
    <w:p w:rsidR="009604BC" w:rsidRDefault="009604BC" w:rsidP="0096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  <w:b w:val="0"/>
          <w:sz w:val="24"/>
          <w:szCs w:val="24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  <w:b w:val="0"/>
          <w:sz w:val="24"/>
          <w:szCs w:val="24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  <w:b w:val="0"/>
          <w:sz w:val="24"/>
          <w:szCs w:val="24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  <w:b w:val="0"/>
          <w:sz w:val="24"/>
          <w:szCs w:val="24"/>
        </w:rPr>
      </w:pPr>
    </w:p>
    <w:p w:rsidR="009604BC" w:rsidRDefault="009604BC" w:rsidP="009604BC">
      <w:pPr>
        <w:shd w:val="clear" w:color="auto" w:fill="FFFFFF"/>
        <w:spacing w:after="0" w:line="240" w:lineRule="auto"/>
        <w:contextualSpacing/>
        <w:jc w:val="right"/>
        <w:rPr>
          <w:rStyle w:val="a6"/>
          <w:b w:val="0"/>
          <w:sz w:val="24"/>
          <w:szCs w:val="24"/>
        </w:rPr>
      </w:pPr>
    </w:p>
    <w:p w:rsidR="009604BC" w:rsidRPr="009604BC" w:rsidRDefault="009604BC" w:rsidP="009604BC">
      <w:pPr>
        <w:shd w:val="clear" w:color="auto" w:fill="FFFFFF"/>
        <w:spacing w:after="0" w:line="360" w:lineRule="auto"/>
        <w:contextualSpacing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УТВЕРЖДАЮ                                                                                  </w:t>
      </w:r>
    </w:p>
    <w:p w:rsidR="009604BC" w:rsidRPr="009604BC" w:rsidRDefault="009604BC" w:rsidP="009604BC">
      <w:pPr>
        <w:shd w:val="clear" w:color="auto" w:fill="FFFFFF"/>
        <w:spacing w:after="0" w:line="360" w:lineRule="auto"/>
        <w:contextualSpacing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Директор  ГПОУ ТО  «ТЭК»        </w:t>
      </w:r>
    </w:p>
    <w:p w:rsidR="009604BC" w:rsidRPr="009604BC" w:rsidRDefault="009604BC" w:rsidP="009604BC">
      <w:pPr>
        <w:shd w:val="clear" w:color="auto" w:fill="FFFFFF"/>
        <w:spacing w:after="0" w:line="360" w:lineRule="auto"/>
        <w:contextualSpacing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9604BC">
        <w:rPr>
          <w:rStyle w:val="a6"/>
          <w:rFonts w:ascii="Times New Roman" w:hAnsi="Times New Roman"/>
          <w:b w:val="0"/>
          <w:sz w:val="24"/>
          <w:szCs w:val="24"/>
        </w:rPr>
        <w:t>___________  А.В. Макарова</w:t>
      </w:r>
    </w:p>
    <w:p w:rsidR="009604BC" w:rsidRPr="009604BC" w:rsidRDefault="009604BC" w:rsidP="009604BC">
      <w:pPr>
        <w:shd w:val="clear" w:color="auto" w:fill="FFFFFF"/>
        <w:spacing w:after="0" w:line="360" w:lineRule="auto"/>
        <w:contextualSpacing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Приказ №________________                                                    </w:t>
      </w:r>
    </w:p>
    <w:p w:rsidR="009604BC" w:rsidRPr="009604BC" w:rsidRDefault="009604BC" w:rsidP="009604BC">
      <w:pPr>
        <w:shd w:val="clear" w:color="auto" w:fill="FFFFFF"/>
        <w:tabs>
          <w:tab w:val="left" w:leader="underscore" w:pos="5933"/>
        </w:tabs>
        <w:spacing w:after="0" w:line="360" w:lineRule="auto"/>
        <w:ind w:right="-1"/>
        <w:contextualSpacing/>
        <w:jc w:val="right"/>
        <w:rPr>
          <w:rFonts w:ascii="Times New Roman" w:hAnsi="Times New Roman"/>
          <w:b/>
        </w:rPr>
      </w:pP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 «  2</w:t>
      </w:r>
      <w:r w:rsidR="00E34EBE">
        <w:rPr>
          <w:rStyle w:val="a6"/>
          <w:rFonts w:ascii="Times New Roman" w:hAnsi="Times New Roman"/>
          <w:b w:val="0"/>
          <w:sz w:val="24"/>
          <w:szCs w:val="24"/>
        </w:rPr>
        <w:t>7</w:t>
      </w: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  »   </w:t>
      </w:r>
      <w:r w:rsidR="00CE5A90">
        <w:rPr>
          <w:rStyle w:val="a6"/>
          <w:rFonts w:ascii="Times New Roman" w:hAnsi="Times New Roman"/>
          <w:b w:val="0"/>
          <w:sz w:val="24"/>
          <w:szCs w:val="24"/>
        </w:rPr>
        <w:t>мая</w:t>
      </w: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   20</w:t>
      </w:r>
      <w:r w:rsidR="00E34EBE">
        <w:rPr>
          <w:rStyle w:val="a6"/>
          <w:rFonts w:ascii="Times New Roman" w:hAnsi="Times New Roman"/>
          <w:b w:val="0"/>
          <w:sz w:val="24"/>
          <w:szCs w:val="24"/>
        </w:rPr>
        <w:t>2</w:t>
      </w:r>
      <w:r w:rsidR="00CE5A90">
        <w:rPr>
          <w:rStyle w:val="a6"/>
          <w:rFonts w:ascii="Times New Roman" w:hAnsi="Times New Roman"/>
          <w:b w:val="0"/>
          <w:sz w:val="24"/>
          <w:szCs w:val="24"/>
        </w:rPr>
        <w:t>2</w:t>
      </w:r>
      <w:r w:rsidRPr="009604BC">
        <w:rPr>
          <w:rStyle w:val="a6"/>
          <w:rFonts w:ascii="Times New Roman" w:hAnsi="Times New Roman"/>
          <w:b w:val="0"/>
          <w:sz w:val="24"/>
          <w:szCs w:val="24"/>
        </w:rPr>
        <w:t xml:space="preserve"> год</w:t>
      </w: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Программа производственной практики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(по профилю специальности)</w:t>
      </w:r>
    </w:p>
    <w:p w:rsidR="00E34EBE" w:rsidRDefault="00E34EBE" w:rsidP="00E34EBE">
      <w:pPr>
        <w:shd w:val="clear" w:color="auto" w:fill="FFFFFF"/>
        <w:tabs>
          <w:tab w:val="left" w:leader="underscore" w:pos="5395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38.02.05  Товароведение  и  экспертиза  качества потребительских  товаров</w:t>
      </w:r>
    </w:p>
    <w:p w:rsidR="00E34EBE" w:rsidRDefault="00E34EBE" w:rsidP="00E34EBE">
      <w:pPr>
        <w:shd w:val="clear" w:color="auto" w:fill="FFFFFF"/>
        <w:tabs>
          <w:tab w:val="left" w:leader="underscore" w:pos="5395"/>
        </w:tabs>
        <w:spacing w:after="0" w:line="240" w:lineRule="auto"/>
        <w:ind w:left="2875" w:right="566" w:hanging="145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Квалификация выпускника – товаровед-эксперт</w:t>
      </w: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04BC" w:rsidRDefault="00E34EBE" w:rsidP="00E34EBE">
      <w:pPr>
        <w:shd w:val="clear" w:color="auto" w:fill="FFFFFF"/>
        <w:spacing w:after="0" w:line="240" w:lineRule="auto"/>
        <w:ind w:right="-1"/>
        <w:contextualSpacing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ПМ.03 Организация работ в подразделении организации</w:t>
      </w:r>
    </w:p>
    <w:p w:rsidR="009604BC" w:rsidRDefault="009604BC" w:rsidP="009604BC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</w:p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заочная </w:t>
      </w:r>
    </w:p>
    <w:p w:rsidR="009604BC" w:rsidRDefault="009604BC" w:rsidP="009604B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(наименование предприятия, организации)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(должность)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E34EBE" w:rsidRDefault="00E34EBE" w:rsidP="00E34EBE">
      <w:pPr>
        <w:spacing w:after="0" w:line="36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(Ф.И.О.)</w:t>
      </w:r>
    </w:p>
    <w:p w:rsidR="009604BC" w:rsidRDefault="00E34EBE" w:rsidP="00E34EB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>__»__</w:t>
      </w:r>
      <w:r w:rsidR="00CE5A90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>__202</w:t>
      </w:r>
      <w:r w:rsidR="00CE5A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4EBE" w:rsidRDefault="00E34EBE" w:rsidP="009604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04BC" w:rsidRDefault="009604BC" w:rsidP="009604BC">
      <w:pPr>
        <w:shd w:val="clear" w:color="auto" w:fill="FFFFFF"/>
        <w:tabs>
          <w:tab w:val="left" w:leader="underscore" w:pos="5933"/>
        </w:tabs>
        <w:spacing w:after="0" w:line="240" w:lineRule="auto"/>
        <w:ind w:left="1920" w:right="1925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604BC" w:rsidRDefault="009604BC" w:rsidP="009604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Щекино </w:t>
      </w:r>
    </w:p>
    <w:p w:rsidR="009604BC" w:rsidRDefault="009604BC" w:rsidP="009604BC">
      <w:pPr>
        <w:shd w:val="clear" w:color="auto" w:fill="FFFFFF"/>
        <w:tabs>
          <w:tab w:val="left" w:pos="-5103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34EBE">
        <w:rPr>
          <w:rFonts w:ascii="Times New Roman" w:hAnsi="Times New Roman"/>
          <w:sz w:val="24"/>
          <w:szCs w:val="24"/>
        </w:rPr>
        <w:t>2</w:t>
      </w:r>
      <w:r w:rsidR="00CE5A90">
        <w:rPr>
          <w:rFonts w:ascii="Times New Roman" w:hAnsi="Times New Roman"/>
          <w:sz w:val="24"/>
          <w:szCs w:val="24"/>
        </w:rPr>
        <w:t>2</w:t>
      </w: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производственной практики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(по профилю специальности)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программе подготовки специалистов среднего звена (далее – ППССЗ) специальности </w:t>
      </w:r>
      <w:r>
        <w:rPr>
          <w:rFonts w:ascii="Times New Roman" w:hAnsi="Times New Roman"/>
          <w:b/>
          <w:spacing w:val="-2"/>
          <w:sz w:val="24"/>
          <w:szCs w:val="24"/>
        </w:rPr>
        <w:t>38.02.05  Товароведение  и  экспертиза  качества потребительских  товаров (базовой подготовки)</w:t>
      </w: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 Тульской области «Тульский экономический колледж»</w:t>
      </w: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Терехова Елена Владимировна, преподаватель высшей квалификационной категории государственного профессионального образовательного учреждения Тульской области «Тульский экономический колледж» </w:t>
      </w:r>
    </w:p>
    <w:p w:rsidR="00E34EBE" w:rsidRDefault="00E34EBE" w:rsidP="00E34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BE" w:rsidRDefault="00E34EBE" w:rsidP="00E34EB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  <w:r>
        <w:t xml:space="preserve">Рабочая программа рекомендована предметно-цикловой комиссией № 2 Государственного профессионального образовательного учреждения Тульской области «Тульский экономический колледж» </w:t>
      </w:r>
    </w:p>
    <w:p w:rsidR="00E34EBE" w:rsidRDefault="00E34EBE" w:rsidP="00E34EB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</w:p>
    <w:p w:rsidR="00E34EBE" w:rsidRDefault="00E34EBE" w:rsidP="00E34EB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</w:p>
    <w:p w:rsidR="00E34EBE" w:rsidRDefault="00E34EBE" w:rsidP="00E34EB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  <w:proofErr w:type="gramStart"/>
      <w:r>
        <w:t>Утверждена</w:t>
      </w:r>
      <w:proofErr w:type="gramEnd"/>
      <w:r>
        <w:t xml:space="preserve"> протоколом №  1</w:t>
      </w:r>
      <w:r w:rsidR="00CE5A90">
        <w:t>0</w:t>
      </w:r>
      <w:r>
        <w:t xml:space="preserve">  от « 27 » </w:t>
      </w:r>
      <w:r w:rsidR="00CE5A90">
        <w:t>мая</w:t>
      </w:r>
      <w:r>
        <w:t xml:space="preserve"> 202</w:t>
      </w:r>
      <w:r w:rsidR="00CE5A90">
        <w:t xml:space="preserve">2 </w:t>
      </w:r>
      <w:r>
        <w:t>года</w:t>
      </w:r>
    </w:p>
    <w:p w:rsidR="00E34EBE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p w:rsidR="00E34EBE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t xml:space="preserve">Председатель ПЦК № 2 ______________________ О.Н. Мосина  </w:t>
      </w:r>
    </w:p>
    <w:p w:rsidR="00E34EBE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p w:rsidR="00E34EBE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t>Заместитель директора по учебной работе _________________ Е.В. Кошелева</w:t>
      </w:r>
    </w:p>
    <w:p w:rsidR="00E34EBE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p w:rsidR="009604BC" w:rsidRDefault="00E34EBE" w:rsidP="00E34EBE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t xml:space="preserve">« 27 » </w:t>
      </w:r>
      <w:r w:rsidR="00CE5A90">
        <w:t>мая</w:t>
      </w:r>
      <w:bookmarkStart w:id="0" w:name="_GoBack"/>
      <w:bookmarkEnd w:id="0"/>
      <w:r>
        <w:t xml:space="preserve"> 202</w:t>
      </w:r>
      <w:r w:rsidR="00CE5A90">
        <w:t>2</w:t>
      </w:r>
      <w:r>
        <w:t xml:space="preserve"> год</w:t>
      </w:r>
      <w:r w:rsidR="00CE5A90">
        <w:t xml:space="preserve"> </w:t>
      </w: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4D6B7F" w:rsidRPr="00392A5E" w:rsidRDefault="004D6B7F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070E95" w:rsidRPr="00392A5E" w:rsidRDefault="00070E95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A46CDA" w:rsidRPr="00392A5E" w:rsidRDefault="00A46CDA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F33D7" w:rsidRPr="00392A5E" w:rsidRDefault="003F33D7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F33D7" w:rsidRPr="00392A5E" w:rsidRDefault="003F33D7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F33D7" w:rsidRDefault="003F33D7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392A5E" w:rsidRPr="00392A5E" w:rsidRDefault="00392A5E" w:rsidP="00392A5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</w:rPr>
      </w:pPr>
    </w:p>
    <w:p w:rsidR="00E34EBE" w:rsidRDefault="00E34EBE" w:rsidP="00A32C5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Цели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E34EBE" w:rsidRDefault="00E34EBE" w:rsidP="00E34EBE">
      <w:pPr>
        <w:shd w:val="clear" w:color="auto" w:fill="FFFFFF"/>
        <w:spacing w:after="0" w:line="240" w:lineRule="auto"/>
        <w:ind w:left="108"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закрепление, расширение,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углубление и систематизация теоретической подготовки обучающегося, приобретение </w:t>
      </w:r>
      <w:r>
        <w:rPr>
          <w:rFonts w:ascii="Times New Roman" w:hAnsi="Times New Roman"/>
          <w:iCs/>
          <w:sz w:val="24"/>
          <w:szCs w:val="24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EBE" w:rsidRDefault="00E34EBE" w:rsidP="00E34EBE">
      <w:pPr>
        <w:shd w:val="clear" w:color="auto" w:fill="FFFFFF"/>
        <w:spacing w:after="0" w:line="240" w:lineRule="auto"/>
        <w:ind w:left="108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BE" w:rsidRDefault="00E34EBE" w:rsidP="00E34EBE">
      <w:pPr>
        <w:shd w:val="clear" w:color="auto" w:fill="FFFFFF"/>
        <w:tabs>
          <w:tab w:val="left" w:pos="-5103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4EBE" w:rsidRPr="00E34EBE" w:rsidRDefault="00E34EBE" w:rsidP="00E34EBE">
      <w:pPr>
        <w:shd w:val="clear" w:color="auto" w:fill="FFFFFF"/>
        <w:tabs>
          <w:tab w:val="left" w:leader="underscore" w:pos="-5103"/>
        </w:tabs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Задачами производственной практики (по профилю специальности) являются: </w:t>
      </w:r>
    </w:p>
    <w:p w:rsidR="00E34EBE" w:rsidRPr="00E34EBE" w:rsidRDefault="00E34EBE" w:rsidP="00A32C5E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развитие профессионального мышления;</w:t>
      </w:r>
    </w:p>
    <w:p w:rsidR="00E34EBE" w:rsidRPr="00E34EBE" w:rsidRDefault="00E34EBE" w:rsidP="00A32C5E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приобретение практических умений </w:t>
      </w:r>
      <w:proofErr w:type="gram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по</w:t>
      </w:r>
      <w:proofErr w:type="gramEnd"/>
      <w:r w:rsidRPr="00E34EBE">
        <w:rPr>
          <w:rStyle w:val="a6"/>
          <w:rFonts w:ascii="Times New Roman" w:hAnsi="Times New Roman"/>
          <w:b w:val="0"/>
          <w:sz w:val="24"/>
          <w:szCs w:val="24"/>
        </w:rPr>
        <w:t>:</w:t>
      </w:r>
    </w:p>
    <w:p w:rsidR="00E34EBE" w:rsidRPr="00E34EBE" w:rsidRDefault="00E34EBE" w:rsidP="00A32C5E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планированию работы подразделения;</w:t>
      </w:r>
    </w:p>
    <w:p w:rsidR="00E34EBE" w:rsidRPr="00E34EBE" w:rsidRDefault="00E34EBE" w:rsidP="00A32C5E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по расчету технико-экономических показателей деятельности подразделения организации;</w:t>
      </w:r>
    </w:p>
    <w:p w:rsidR="00E34EBE" w:rsidRPr="00E34EBE" w:rsidRDefault="00E34EBE" w:rsidP="00A32C5E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оценке эффективности деятельности подразделения организации;</w:t>
      </w:r>
    </w:p>
    <w:p w:rsidR="00E34EBE" w:rsidRPr="00E34EBE" w:rsidRDefault="00E34EBE" w:rsidP="00A32C5E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составлению отчетности по результатам деятельности подразделения организации.</w:t>
      </w:r>
    </w:p>
    <w:p w:rsidR="00E34EBE" w:rsidRDefault="00E34EB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34EBE" w:rsidRDefault="00E34EB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Место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структуре ООП </w:t>
      </w:r>
    </w:p>
    <w:p w:rsidR="00E34EBE" w:rsidRDefault="00E34EBE" w:rsidP="00E34EBE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практика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базируется на освоении следующих дисциплин и ПМ: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коммерческой деятельности;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статистика;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деятельности;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менеджмента;</w:t>
      </w:r>
    </w:p>
    <w:p w:rsidR="00E34EBE" w:rsidRDefault="00E34EBE" w:rsidP="00A32C5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учет;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 Управление ассортиментом товаров;</w:t>
      </w:r>
    </w:p>
    <w:p w:rsidR="00E34EBE" w:rsidRDefault="00E34EBE" w:rsidP="00A32C5E">
      <w:pPr>
        <w:numPr>
          <w:ilvl w:val="0"/>
          <w:numId w:val="4"/>
        </w:num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 Организация и проведение экспертизы и оценки качества товаров.</w:t>
      </w:r>
    </w:p>
    <w:p w:rsidR="00E34EBE" w:rsidRDefault="00E34EBE" w:rsidP="00E34EBE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BE" w:rsidRDefault="00E34EBE" w:rsidP="00E34EBE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 xml:space="preserve">В результате освоения предшествующих частей ООП </w:t>
      </w:r>
      <w:r>
        <w:rPr>
          <w:rFonts w:ascii="Times New Roman" w:hAnsi="Times New Roman"/>
          <w:iCs/>
          <w:sz w:val="24"/>
          <w:szCs w:val="24"/>
        </w:rPr>
        <w:t>обучающийся должен применять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приобретенные ранее знания и умения:</w:t>
      </w:r>
    </w:p>
    <w:p w:rsidR="00E34EBE" w:rsidRDefault="00E34EBE" w:rsidP="00A32C5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делового и управленческого общения;</w:t>
      </w:r>
    </w:p>
    <w:p w:rsidR="00E34EBE" w:rsidRDefault="00E34EBE" w:rsidP="00A32C5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табеля учета рабочего времени работников;</w:t>
      </w:r>
    </w:p>
    <w:p w:rsidR="00E34EBE" w:rsidRDefault="00E34EBE" w:rsidP="00A32C5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экономических показателей деятельности подразделения организации;</w:t>
      </w:r>
    </w:p>
    <w:p w:rsidR="00E34EBE" w:rsidRDefault="00E34EBE" w:rsidP="00A32C5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коллектива исполнителей;</w:t>
      </w:r>
    </w:p>
    <w:p w:rsidR="00E34EBE" w:rsidRDefault="00E34EBE" w:rsidP="00A32C5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форм отчетности: «Отчет по труду и заработной плате», «Отчет о прибылях и убытках». </w:t>
      </w:r>
    </w:p>
    <w:p w:rsidR="00E34EBE" w:rsidRDefault="00E34EBE" w:rsidP="00E34EBE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Fonts w:ascii="Times New Roman" w:hAnsi="Times New Roman"/>
          <w:iCs/>
          <w:spacing w:val="-1"/>
          <w:sz w:val="24"/>
          <w:szCs w:val="24"/>
          <w:highlight w:val="yellow"/>
        </w:rPr>
      </w:pPr>
    </w:p>
    <w:p w:rsidR="00E34EBE" w:rsidRDefault="00E34EBE" w:rsidP="00E34EBE">
      <w:pPr>
        <w:shd w:val="clear" w:color="auto" w:fill="FFFFFF"/>
        <w:tabs>
          <w:tab w:val="left" w:leader="underscore" w:pos="-368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Формы проведения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:</w:t>
      </w:r>
    </w:p>
    <w:p w:rsidR="00E34EBE" w:rsidRDefault="00E34EBE" w:rsidP="00A32C5E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решение производственных ситуаций по формированию практических умений;</w:t>
      </w:r>
    </w:p>
    <w:p w:rsidR="00E34EBE" w:rsidRDefault="00E34EBE" w:rsidP="00A32C5E">
      <w:pPr>
        <w:numPr>
          <w:ilvl w:val="0"/>
          <w:numId w:val="6"/>
        </w:numPr>
        <w:shd w:val="clear" w:color="auto" w:fill="FFFFFF"/>
        <w:tabs>
          <w:tab w:val="left" w:pos="-368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имитационное моделирование экономической деятельности предприятия;</w:t>
      </w:r>
    </w:p>
    <w:p w:rsidR="00E34EBE" w:rsidRDefault="00E34EBE" w:rsidP="00A32C5E">
      <w:pPr>
        <w:numPr>
          <w:ilvl w:val="0"/>
          <w:numId w:val="6"/>
        </w:numPr>
        <w:shd w:val="clear" w:color="auto" w:fill="FFFFFF"/>
        <w:tabs>
          <w:tab w:val="left" w:leader="underscore" w:pos="-368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выполнение индивидуальных профессиональных заданий.</w:t>
      </w:r>
    </w:p>
    <w:p w:rsidR="00E34EBE" w:rsidRDefault="00E34EBE" w:rsidP="00E34EBE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Fonts w:ascii="Times New Roman" w:hAnsi="Times New Roman"/>
          <w:iCs/>
          <w:spacing w:val="-1"/>
          <w:sz w:val="24"/>
          <w:szCs w:val="24"/>
          <w:highlight w:val="yellow"/>
        </w:rPr>
      </w:pPr>
    </w:p>
    <w:p w:rsidR="00E34EBE" w:rsidRDefault="00E34EBE" w:rsidP="00E34EBE">
      <w:pPr>
        <w:shd w:val="clear" w:color="auto" w:fill="FFFFFF"/>
        <w:tabs>
          <w:tab w:val="left" w:pos="-368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Место и время проведения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EBE" w:rsidRDefault="00E34EBE" w:rsidP="00E34EBE">
      <w:pPr>
        <w:shd w:val="clear" w:color="auto" w:fill="FFFFFF"/>
        <w:tabs>
          <w:tab w:val="left" w:pos="-368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База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практики </w:t>
      </w:r>
      <w:r>
        <w:rPr>
          <w:rFonts w:ascii="Times New Roman" w:hAnsi="Times New Roman"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по профилю специальности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E34EBE" w:rsidRDefault="00E34EBE" w:rsidP="00A32C5E">
      <w:pPr>
        <w:pStyle w:val="ac"/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Тула, Щекино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заключенных договоров о совместной деятельности по подготовке специалистов, профиль подготовки которых соответствует деятельности данных предприятий; </w:t>
      </w:r>
    </w:p>
    <w:p w:rsidR="00E34EBE" w:rsidRDefault="00E34EBE" w:rsidP="00A32C5E">
      <w:pPr>
        <w:numPr>
          <w:ilvl w:val="0"/>
          <w:numId w:val="7"/>
        </w:numPr>
        <w:shd w:val="clear" w:color="auto" w:fill="FFFFFF"/>
        <w:tabs>
          <w:tab w:val="left" w:pos="-368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сроки  проведения практики:</w:t>
      </w:r>
    </w:p>
    <w:p w:rsidR="00E34EBE" w:rsidRDefault="00E34EBE" w:rsidP="00A32C5E">
      <w:pPr>
        <w:numPr>
          <w:ilvl w:val="0"/>
          <w:numId w:val="8"/>
        </w:numPr>
        <w:shd w:val="clear" w:color="auto" w:fill="FFFFFF"/>
        <w:tabs>
          <w:tab w:val="left" w:pos="-368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 семестр, в течение 3 недель (108 часов).</w:t>
      </w:r>
    </w:p>
    <w:p w:rsidR="00E34EBE" w:rsidRDefault="00E34EBE" w:rsidP="00E34EBE">
      <w:p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EBE" w:rsidRDefault="00E34EBE" w:rsidP="00E34EBE">
      <w:pPr>
        <w:shd w:val="clear" w:color="auto" w:fill="FFFFFF"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Компетенции обучающегося, формируемые в результате прохождения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E34EBE" w:rsidRDefault="00E34EBE" w:rsidP="00E34EBE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прохождения производственной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практики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по профилю специальности</w:t>
      </w:r>
      <w:r>
        <w:rPr>
          <w:rFonts w:ascii="Times New Roman" w:hAnsi="Times New Roman"/>
          <w:sz w:val="24"/>
          <w:szCs w:val="24"/>
        </w:rPr>
        <w:t xml:space="preserve">) обучающийся должен приобрести следующие практические навыки, умения, </w:t>
      </w:r>
      <w:r>
        <w:rPr>
          <w:rFonts w:ascii="Times New Roman" w:hAnsi="Times New Roman"/>
          <w:spacing w:val="-5"/>
          <w:sz w:val="24"/>
          <w:szCs w:val="24"/>
        </w:rPr>
        <w:t xml:space="preserve">профессиональные компетенции: </w:t>
      </w:r>
    </w:p>
    <w:p w:rsidR="00E34EBE" w:rsidRDefault="00E34EBE" w:rsidP="00E34EB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иметь практический опыт:</w:t>
      </w:r>
    </w:p>
    <w:p w:rsidR="00E34EBE" w:rsidRDefault="00E34EBE" w:rsidP="00A32C5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планирования работы подразделения;</w:t>
      </w:r>
    </w:p>
    <w:p w:rsidR="00E34EBE" w:rsidRDefault="00E34EBE" w:rsidP="00A32C5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подразделения организация;</w:t>
      </w:r>
    </w:p>
    <w:p w:rsidR="00E34EBE" w:rsidRDefault="00E34EBE" w:rsidP="00A32C5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принятия управленческих решений;</w:t>
      </w:r>
    </w:p>
    <w:p w:rsidR="00E34EBE" w:rsidRDefault="00E34EBE" w:rsidP="00E34EB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учитывать особенности менеджмента;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вести табель учета рабочего времени работников;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рассчитывать заработную плату;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рассчитывать экономические показатели деятельности подразделения организации;</w:t>
      </w:r>
    </w:p>
    <w:p w:rsidR="00E34EBE" w:rsidRDefault="00E34EBE" w:rsidP="00A32C5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работу коллектива исполнителей;</w:t>
      </w:r>
    </w:p>
    <w:p w:rsidR="00E34EBE" w:rsidRDefault="00E34EBE" w:rsidP="00E34EB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внешнюю и внутреннюю среду организации;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принципы делового общения в коллективе;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управленческий цикл;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менеджмента в области профессиональной деятельности;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систему методов управления;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оформления табеля учета рабочего времени;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методику расчета заработной платы;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методики расчета экономических показателей;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приемы организации работы исполнителей;</w:t>
      </w:r>
    </w:p>
    <w:p w:rsidR="00E34EBE" w:rsidRDefault="00E34EBE" w:rsidP="00A32C5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документов, порядок их заполнения.</w:t>
      </w:r>
    </w:p>
    <w:p w:rsidR="00E34EBE" w:rsidRDefault="00E34EBE" w:rsidP="00E34EBE">
      <w:pPr>
        <w:pStyle w:val="a5"/>
        <w:widowControl w:val="0"/>
        <w:jc w:val="both"/>
        <w:rPr>
          <w:rFonts w:ascii="Times New Roman" w:hAnsi="Times New Roman" w:cs="Times New Roman"/>
          <w:szCs w:val="24"/>
        </w:rPr>
      </w:pPr>
    </w:p>
    <w:p w:rsidR="00E34EBE" w:rsidRDefault="00E34EBE" w:rsidP="00E34EBE">
      <w:pPr>
        <w:pStyle w:val="a5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Профессиональные компетенции обучающегося</w:t>
      </w:r>
      <w:r>
        <w:rPr>
          <w:rFonts w:ascii="Times New Roman" w:hAnsi="Times New Roman" w:cs="Times New Roman"/>
          <w:szCs w:val="24"/>
        </w:rPr>
        <w:t xml:space="preserve">, формируемые в результате прохождения производственной </w:t>
      </w:r>
      <w:r>
        <w:rPr>
          <w:rFonts w:ascii="Times New Roman" w:hAnsi="Times New Roman" w:cs="Times New Roman"/>
          <w:bCs/>
          <w:spacing w:val="-2"/>
          <w:szCs w:val="24"/>
        </w:rPr>
        <w:t>практики</w:t>
      </w:r>
      <w:r>
        <w:rPr>
          <w:rFonts w:ascii="Times New Roman" w:hAnsi="Times New Roman" w:cs="Times New Roman"/>
          <w:szCs w:val="24"/>
        </w:rPr>
        <w:t>:</w:t>
      </w:r>
      <w:proofErr w:type="gramEnd"/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 </w:t>
      </w:r>
      <w:r>
        <w:rPr>
          <w:rFonts w:ascii="Times New Roman" w:hAnsi="Times New Roman"/>
          <w:color w:val="000000"/>
          <w:sz w:val="24"/>
          <w:szCs w:val="24"/>
        </w:rPr>
        <w:t>Участвовать в планировании основных показателей деятельности организации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  </w:t>
      </w:r>
      <w:r>
        <w:rPr>
          <w:rFonts w:ascii="Times New Roman" w:hAnsi="Times New Roman"/>
          <w:color w:val="000000"/>
          <w:sz w:val="24"/>
          <w:szCs w:val="24"/>
        </w:rPr>
        <w:t>Планировать выполнение работ исполнителями.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 3.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Организовывать работу трудового коллектива.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4. Контролировать ход и оценивать результаты выполнения работ исполнителями.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5. Оформлять учетно-отчетную документацию.</w:t>
      </w:r>
    </w:p>
    <w:p w:rsidR="00E34EBE" w:rsidRDefault="00E34EBE" w:rsidP="00E34EBE">
      <w:pPr>
        <w:pStyle w:val="a5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E34EBE" w:rsidRDefault="00E34EBE" w:rsidP="00E34EBE">
      <w:pPr>
        <w:pStyle w:val="a5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Общие компетенции обучающегося</w:t>
      </w:r>
      <w:r>
        <w:rPr>
          <w:rFonts w:ascii="Times New Roman" w:hAnsi="Times New Roman" w:cs="Times New Roman"/>
          <w:szCs w:val="24"/>
        </w:rPr>
        <w:t>, формируемые в результате прохождения производственной</w:t>
      </w:r>
      <w:r>
        <w:rPr>
          <w:rFonts w:ascii="Times New Roman" w:hAnsi="Times New Roman" w:cs="Times New Roman"/>
          <w:bCs/>
          <w:spacing w:val="-2"/>
          <w:szCs w:val="24"/>
        </w:rPr>
        <w:t xml:space="preserve"> практики</w:t>
      </w:r>
      <w:r>
        <w:rPr>
          <w:rFonts w:ascii="Times New Roman" w:hAnsi="Times New Roman" w:cs="Times New Roman"/>
          <w:szCs w:val="24"/>
        </w:rPr>
        <w:t>:</w:t>
      </w:r>
      <w:proofErr w:type="gramEnd"/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  7.</w:t>
      </w:r>
      <w:r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6C6F3D" w:rsidRPr="00392A5E" w:rsidRDefault="006C6F3D" w:rsidP="00392A5E">
      <w:pPr>
        <w:pStyle w:val="a5"/>
        <w:widowControl w:val="0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4EBE">
        <w:rPr>
          <w:rFonts w:ascii="Times New Roman" w:hAnsi="Times New Roman"/>
          <w:b/>
          <w:bCs/>
          <w:spacing w:val="-2"/>
          <w:sz w:val="24"/>
          <w:szCs w:val="24"/>
        </w:rPr>
        <w:t xml:space="preserve">7. Структура и содержание </w:t>
      </w:r>
      <w:r w:rsidRPr="00E34EBE">
        <w:rPr>
          <w:rFonts w:ascii="Times New Roman" w:hAnsi="Times New Roman"/>
          <w:b/>
          <w:sz w:val="24"/>
          <w:szCs w:val="24"/>
        </w:rPr>
        <w:t>производственной</w:t>
      </w:r>
      <w:r w:rsidRPr="00E34EBE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практики</w:t>
      </w:r>
      <w:r w:rsidRPr="00E34E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Общая трудоемкость производственной</w:t>
      </w:r>
      <w:r w:rsidRPr="00E34EBE">
        <w:rPr>
          <w:rFonts w:ascii="Times New Roman" w:hAnsi="Times New Roman"/>
          <w:bCs/>
          <w:spacing w:val="-2"/>
          <w:sz w:val="24"/>
          <w:szCs w:val="24"/>
        </w:rPr>
        <w:t xml:space="preserve"> практики</w:t>
      </w:r>
      <w:r w:rsidRPr="00E34EBE">
        <w:rPr>
          <w:rFonts w:ascii="Times New Roman" w:hAnsi="Times New Roman"/>
          <w:b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>составляет 3 недели; 108  часов.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850"/>
        <w:gridCol w:w="714"/>
        <w:gridCol w:w="993"/>
        <w:gridCol w:w="709"/>
        <w:gridCol w:w="1553"/>
      </w:tblGrid>
      <w:tr w:rsidR="00E34EBE" w:rsidRPr="00E34EBE" w:rsidTr="00E34EBE">
        <w:trPr>
          <w:trHeight w:val="7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gramEnd"/>
            <w:r w:rsidRPr="00E34EBE">
              <w:rPr>
                <w:rFonts w:ascii="Times New Roman" w:hAnsi="Times New Roman"/>
                <w:b/>
                <w:sz w:val="24"/>
                <w:szCs w:val="24"/>
              </w:rPr>
              <w:t xml:space="preserve"> на практике включая самостоятельную работу студентов и трудоемкость (в часах)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E34EBE" w:rsidRPr="00E34EBE" w:rsidTr="00E34EBE">
        <w:trPr>
          <w:trHeight w:val="27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E34EBE" w:rsidRDefault="00E3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E34EBE" w:rsidRDefault="00E3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EBE" w:rsidRPr="00E34EBE" w:rsidRDefault="00E34E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EBE" w:rsidRPr="00E34EBE" w:rsidRDefault="00E34E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>Выполнение учебных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EBE" w:rsidRPr="00E34EBE" w:rsidRDefault="00E34E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Сбор, обработка </w:t>
            </w:r>
            <w:proofErr w:type="gramStart"/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фактического</w:t>
            </w:r>
            <w:proofErr w:type="gramEnd"/>
          </w:p>
          <w:p w:rsidR="00E34EBE" w:rsidRPr="00E34EBE" w:rsidRDefault="00E34E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EBE" w:rsidRPr="00E34EBE" w:rsidRDefault="00E34E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>Личные наблюдения</w:t>
            </w:r>
            <w:r w:rsidRPr="00E34EB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,</w:t>
            </w:r>
            <w:r w:rsidRPr="00E34E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измерения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E34EBE" w:rsidRDefault="00E3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pStyle w:val="1"/>
              <w:ind w:firstLine="6"/>
              <w:jc w:val="both"/>
            </w:pPr>
            <w:r w:rsidRPr="00E34EBE">
              <w:t>Инструктаж по технике безопасности. Ознакомление с Уставом предприятия,  составление схемы организационной структуры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E34EB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Разработка оценки работы персонала предприятия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E34EB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Изучение положения по оплате труда, методики начисления заработной платы работникам, учета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E34EB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E34EB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Составление форм статистической отчетности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E34EB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E34EBE" w:rsidRPr="00E34EBE" w:rsidTr="00E34E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E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</w:tr>
      <w:tr w:rsidR="00E34EBE" w:rsidRPr="00E34EBE" w:rsidTr="00E34EBE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BE" w:rsidRPr="00E34EBE" w:rsidRDefault="00E3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/>
                <w:b/>
                <w:sz w:val="24"/>
                <w:szCs w:val="24"/>
              </w:rPr>
              <w:t>108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E" w:rsidRPr="00E34EBE" w:rsidRDefault="00E34E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EBE" w:rsidRPr="00E34EBE" w:rsidRDefault="00E34EBE" w:rsidP="00E34EB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4EBE">
        <w:rPr>
          <w:rFonts w:ascii="Times New Roman" w:hAnsi="Times New Roman"/>
          <w:b/>
          <w:bCs/>
          <w:spacing w:val="-1"/>
          <w:sz w:val="24"/>
          <w:szCs w:val="24"/>
        </w:rPr>
        <w:t>8.</w:t>
      </w:r>
      <w:r w:rsidRPr="00E34EB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gramStart"/>
      <w:r w:rsidRPr="00E34EBE">
        <w:rPr>
          <w:rFonts w:ascii="Times New Roman" w:hAnsi="Times New Roman"/>
          <w:b/>
          <w:bCs/>
          <w:sz w:val="24"/>
          <w:szCs w:val="24"/>
        </w:rPr>
        <w:t xml:space="preserve">Формы промежуточной аттестации (по итогам </w:t>
      </w:r>
      <w:r w:rsidRPr="00E34EBE">
        <w:rPr>
          <w:rFonts w:ascii="Times New Roman" w:hAnsi="Times New Roman"/>
          <w:b/>
          <w:sz w:val="24"/>
          <w:szCs w:val="24"/>
        </w:rPr>
        <w:t>производственной</w:t>
      </w:r>
      <w:r w:rsidRPr="00E34EBE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практики)</w:t>
      </w:r>
      <w:r w:rsidRPr="00E34EBE">
        <w:rPr>
          <w:rFonts w:ascii="Times New Roman" w:hAnsi="Times New Roman"/>
          <w:b/>
          <w:bCs/>
          <w:sz w:val="24"/>
          <w:szCs w:val="24"/>
        </w:rPr>
        <w:t>:</w:t>
      </w:r>
      <w:r w:rsidRPr="00E34E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bCs/>
          <w:spacing w:val="-1"/>
          <w:sz w:val="24"/>
          <w:szCs w:val="24"/>
        </w:rPr>
        <w:t>д</w:t>
      </w:r>
      <w:r w:rsidRPr="00E34EBE">
        <w:rPr>
          <w:rFonts w:ascii="Times New Roman" w:hAnsi="Times New Roman"/>
          <w:sz w:val="24"/>
          <w:szCs w:val="24"/>
        </w:rPr>
        <w:t>ифференцированный зачет – выставляется на основании данных  аттестационного  листа (характеристики профессиональной деятельности обучающегося на практике) с указанием видов работ выполненных обучающимся во время практики, их объема, качества выполнения и подготовки и защите отчета о  прохождении практики, в соответствии с программой производственной практики</w:t>
      </w:r>
      <w:r w:rsidRPr="00E34EBE">
        <w:rPr>
          <w:rFonts w:ascii="Times New Roman" w:hAnsi="Times New Roman"/>
          <w:bCs/>
          <w:spacing w:val="-2"/>
          <w:sz w:val="24"/>
          <w:szCs w:val="24"/>
        </w:rPr>
        <w:t xml:space="preserve"> (</w:t>
      </w:r>
      <w:r w:rsidRPr="00E34EBE">
        <w:rPr>
          <w:rFonts w:ascii="Times New Roman" w:hAnsi="Times New Roman"/>
          <w:bCs/>
          <w:sz w:val="24"/>
          <w:szCs w:val="24"/>
        </w:rPr>
        <w:t>по профилю специальности</w:t>
      </w:r>
      <w:r w:rsidRPr="00E34EBE">
        <w:rPr>
          <w:rFonts w:ascii="Times New Roman" w:hAnsi="Times New Roman"/>
          <w:sz w:val="24"/>
          <w:szCs w:val="24"/>
        </w:rPr>
        <w:t>).</w:t>
      </w:r>
      <w:proofErr w:type="gramEnd"/>
    </w:p>
    <w:p w:rsidR="00E34EBE" w:rsidRPr="00E34EBE" w:rsidRDefault="00E34EB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34EBE">
        <w:rPr>
          <w:rFonts w:ascii="Times New Roman" w:hAnsi="Times New Roman"/>
          <w:b/>
          <w:bCs/>
          <w:spacing w:val="-1"/>
          <w:sz w:val="24"/>
          <w:szCs w:val="24"/>
        </w:rPr>
        <w:t>9.</w:t>
      </w:r>
      <w:r w:rsidRPr="00E34EBE">
        <w:rPr>
          <w:rFonts w:ascii="Times New Roman" w:hAnsi="Times New Roman"/>
          <w:b/>
          <w:bCs/>
          <w:sz w:val="24"/>
          <w:szCs w:val="24"/>
        </w:rPr>
        <w:tab/>
        <w:t>Учебно-методическое и информационное обеспечение</w:t>
      </w:r>
      <w:r w:rsidRPr="00E34EB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34EBE">
        <w:rPr>
          <w:rFonts w:ascii="Times New Roman" w:hAnsi="Times New Roman"/>
          <w:b/>
          <w:sz w:val="24"/>
          <w:szCs w:val="24"/>
        </w:rPr>
        <w:t>производственной</w:t>
      </w:r>
      <w:r w:rsidRPr="00E34EBE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практики</w:t>
      </w:r>
      <w:r w:rsidRPr="00E34E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2"/>
        </w:numPr>
        <w:spacing w:after="0" w:line="240" w:lineRule="auto"/>
        <w:ind w:left="284" w:hanging="284"/>
        <w:contextualSpacing/>
        <w:jc w:val="both"/>
      </w:pPr>
      <w:r w:rsidRPr="00E34EBE">
        <w:t>комплект законодательных и нормативных документов;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 w:rsidRPr="00E34EBE">
        <w:t xml:space="preserve">комплект бланков </w:t>
      </w:r>
      <w:r w:rsidRPr="00E34EBE">
        <w:rPr>
          <w:lang w:val="ru-RU"/>
        </w:rPr>
        <w:t>бухгалтерской</w:t>
      </w:r>
      <w:r w:rsidRPr="00E34EBE">
        <w:t xml:space="preserve"> документации;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 w:rsidRPr="00E34EBE">
        <w:t>комплект учебно-методической документации;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2"/>
        </w:numPr>
        <w:spacing w:after="0" w:line="240" w:lineRule="auto"/>
        <w:ind w:left="284" w:hanging="284"/>
        <w:contextualSpacing/>
        <w:jc w:val="both"/>
      </w:pPr>
      <w:r w:rsidRPr="00E34EBE">
        <w:t>комплект образцов оформленных</w:t>
      </w:r>
      <w:r w:rsidRPr="00E34EBE">
        <w:rPr>
          <w:lang w:val="ru-RU"/>
        </w:rPr>
        <w:t xml:space="preserve"> бухгалтерской </w:t>
      </w:r>
      <w:r w:rsidRPr="00E34EBE">
        <w:t xml:space="preserve">документации. </w:t>
      </w:r>
    </w:p>
    <w:p w:rsidR="00E34EBE" w:rsidRPr="00E34EBE" w:rsidRDefault="00E34EBE" w:rsidP="00E3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/>
          <w:bCs/>
          <w:sz w:val="24"/>
          <w:szCs w:val="24"/>
        </w:rPr>
        <w:lastRenderedPageBreak/>
        <w:t>Технические средства обучения</w:t>
      </w:r>
      <w:r w:rsidRPr="00E34EBE">
        <w:rPr>
          <w:rFonts w:ascii="Times New Roman" w:hAnsi="Times New Roman"/>
          <w:bCs/>
          <w:sz w:val="24"/>
          <w:szCs w:val="24"/>
        </w:rPr>
        <w:t xml:space="preserve">: 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3"/>
        </w:numPr>
        <w:spacing w:after="0" w:line="240" w:lineRule="auto"/>
        <w:ind w:left="284" w:hanging="284"/>
        <w:contextualSpacing/>
        <w:jc w:val="both"/>
      </w:pPr>
      <w:r w:rsidRPr="00E34EBE">
        <w:t>компьютеры с лицензионным программным обеспечением;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3"/>
        </w:numPr>
        <w:spacing w:after="0" w:line="240" w:lineRule="auto"/>
        <w:ind w:left="284" w:hanging="284"/>
        <w:contextualSpacing/>
        <w:jc w:val="both"/>
      </w:pPr>
      <w:r w:rsidRPr="00E34EBE">
        <w:t>принтер;</w:t>
      </w:r>
    </w:p>
    <w:p w:rsidR="00E34EBE" w:rsidRPr="00E34EBE" w:rsidRDefault="00E34EBE" w:rsidP="00A32C5E">
      <w:pPr>
        <w:pStyle w:val="20"/>
        <w:widowControl w:val="0"/>
        <w:numPr>
          <w:ilvl w:val="1"/>
          <w:numId w:val="13"/>
        </w:numPr>
        <w:spacing w:after="0" w:line="240" w:lineRule="auto"/>
        <w:ind w:left="284" w:hanging="284"/>
        <w:contextualSpacing/>
        <w:jc w:val="both"/>
      </w:pPr>
      <w:r w:rsidRPr="00E34EBE">
        <w:t xml:space="preserve">программное обеспечение общего и профессионального назначения: справочно-правовая система Гарант, справочно-правовая система </w:t>
      </w:r>
      <w:proofErr w:type="spellStart"/>
      <w:r w:rsidRPr="00E34EBE">
        <w:t>КонсультантПлюс</w:t>
      </w:r>
      <w:proofErr w:type="spellEnd"/>
      <w:r w:rsidRPr="00E34EBE">
        <w:t>.</w:t>
      </w:r>
      <w:r w:rsidRPr="00E34EBE">
        <w:rPr>
          <w:iCs/>
        </w:rPr>
        <w:t xml:space="preserve"> </w:t>
      </w:r>
    </w:p>
    <w:p w:rsidR="00E34EBE" w:rsidRPr="00E34EBE" w:rsidRDefault="00E34EBE" w:rsidP="00E34EBE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34EBE" w:rsidRPr="00E34EBE" w:rsidRDefault="00E34EBE" w:rsidP="00E34EBE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  <w:r w:rsidRPr="00E34EBE">
        <w:rPr>
          <w:rFonts w:ascii="Times New Roman" w:hAnsi="Times New Roman"/>
          <w:bCs/>
          <w:sz w:val="24"/>
          <w:szCs w:val="24"/>
        </w:rPr>
        <w:t xml:space="preserve"> 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Гражданский кодекс Российской Федерации (часть вторая) (статьи 454 - 1109) (с изменениями на 28 апреля 2020 года) (редакция, действующая с 26 июня 2020 года) </w:t>
      </w:r>
      <w:r w:rsidRPr="00E34EBE">
        <w:rPr>
          <w:rFonts w:ascii="Times New Roman" w:hAnsi="Times New Roman"/>
          <w:sz w:val="24"/>
          <w:szCs w:val="24"/>
        </w:rPr>
        <w:t xml:space="preserve">от 26.01.1996 № 14-ФЗ [принят 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>]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pacing w:val="2"/>
          <w:sz w:val="24"/>
          <w:szCs w:val="24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</w:t>
      </w:r>
      <w:r w:rsidRPr="00E34EBE">
        <w:rPr>
          <w:rFonts w:ascii="Times New Roman" w:hAnsi="Times New Roman"/>
          <w:sz w:val="24"/>
          <w:szCs w:val="24"/>
        </w:rPr>
        <w:t xml:space="preserve"> от 18.12.2006 № 230-ФЗ [принят 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>]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pacing w:val="2"/>
          <w:sz w:val="24"/>
          <w:szCs w:val="24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 w:rsidRPr="00E34EBE">
        <w:rPr>
          <w:rFonts w:ascii="Times New Roman" w:hAnsi="Times New Roman"/>
          <w:sz w:val="24"/>
          <w:szCs w:val="24"/>
        </w:rPr>
        <w:t xml:space="preserve"> от 30.12.2001 № 195-ФЗ [принят 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>]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Федеральный Закон РФ</w:t>
      </w:r>
      <w:r w:rsidRPr="00E34EBE">
        <w:rPr>
          <w:rFonts w:ascii="Times New Roman" w:hAnsi="Times New Roman"/>
          <w:bCs/>
          <w:kern w:val="36"/>
          <w:sz w:val="24"/>
          <w:szCs w:val="24"/>
        </w:rPr>
        <w:t xml:space="preserve"> «</w:t>
      </w:r>
      <w:r w:rsidRPr="00E34EBE">
        <w:rPr>
          <w:rFonts w:ascii="Times New Roman" w:hAnsi="Times New Roman"/>
          <w:spacing w:val="2"/>
          <w:sz w:val="24"/>
          <w:szCs w:val="24"/>
        </w:rPr>
        <w:t>О торгово-промышленных палатах в Российской Федерации (с изменениями на 8 декабря 2020 года)</w:t>
      </w:r>
      <w:r w:rsidRPr="00E34EBE">
        <w:rPr>
          <w:rFonts w:ascii="Times New Roman" w:hAnsi="Times New Roman"/>
          <w:sz w:val="24"/>
          <w:szCs w:val="24"/>
        </w:rPr>
        <w:t xml:space="preserve">» от </w:t>
      </w:r>
      <w:r w:rsidRPr="00E34E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07 июля 1993</w:t>
      </w:r>
      <w:r w:rsidRPr="00E34EBE">
        <w:rPr>
          <w:rFonts w:ascii="Times New Roman" w:hAnsi="Times New Roman"/>
          <w:sz w:val="24"/>
          <w:szCs w:val="24"/>
        </w:rPr>
        <w:t xml:space="preserve"> № </w:t>
      </w:r>
      <w:r w:rsidRPr="00E34E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5340-1</w:t>
      </w:r>
      <w:r w:rsidRPr="00E34EBE">
        <w:rPr>
          <w:rFonts w:ascii="Times New Roman" w:hAnsi="Times New Roman"/>
          <w:sz w:val="24"/>
          <w:szCs w:val="24"/>
        </w:rPr>
        <w:t xml:space="preserve"> [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 xml:space="preserve">]  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Федеральный Закон РФ</w:t>
      </w:r>
      <w:r w:rsidRPr="00E34EBE">
        <w:rPr>
          <w:rFonts w:ascii="Times New Roman" w:hAnsi="Times New Roman"/>
          <w:bCs/>
          <w:kern w:val="36"/>
          <w:sz w:val="24"/>
          <w:szCs w:val="24"/>
        </w:rPr>
        <w:t xml:space="preserve"> «</w:t>
      </w:r>
      <w:r w:rsidRPr="00E34EBE">
        <w:rPr>
          <w:rFonts w:ascii="Times New Roman" w:hAnsi="Times New Roman"/>
          <w:sz w:val="24"/>
          <w:szCs w:val="24"/>
        </w:rPr>
        <w:t>О защите прав потребителей (ред. от 08.12.2020)</w:t>
      </w:r>
      <w:r w:rsidRPr="00E34EBE">
        <w:rPr>
          <w:rFonts w:ascii="Times New Roman" w:hAnsi="Times New Roman"/>
          <w:bCs/>
          <w:kern w:val="36"/>
          <w:sz w:val="24"/>
          <w:szCs w:val="24"/>
        </w:rPr>
        <w:t>»</w:t>
      </w:r>
      <w:r w:rsidRPr="00E34EBE">
        <w:rPr>
          <w:rFonts w:ascii="Times New Roman" w:hAnsi="Times New Roman"/>
          <w:sz w:val="24"/>
          <w:szCs w:val="24"/>
        </w:rPr>
        <w:t xml:space="preserve"> от 07.02.1992 № 2300-1 [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>]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Федеральный Закон РФ</w:t>
      </w:r>
      <w:r w:rsidRPr="00E34EBE">
        <w:rPr>
          <w:rFonts w:ascii="Times New Roman" w:hAnsi="Times New Roman"/>
          <w:bCs/>
          <w:kern w:val="36"/>
          <w:sz w:val="24"/>
          <w:szCs w:val="24"/>
        </w:rPr>
        <w:t xml:space="preserve"> «</w:t>
      </w:r>
      <w:r w:rsidRPr="00E34EBE">
        <w:rPr>
          <w:rFonts w:ascii="Times New Roman" w:hAnsi="Times New Roman"/>
          <w:spacing w:val="2"/>
          <w:sz w:val="24"/>
          <w:szCs w:val="24"/>
        </w:rPr>
        <w:t>О техническом регулировании (с изменениями на 22 декабря 2020 года)» (редакция, действующая с 1 января 2021 года)</w:t>
      </w:r>
      <w:r w:rsidRPr="00E34EBE">
        <w:rPr>
          <w:rFonts w:ascii="Times New Roman" w:hAnsi="Times New Roman"/>
          <w:sz w:val="24"/>
          <w:szCs w:val="24"/>
        </w:rPr>
        <w:t xml:space="preserve"> от 27.12.2002 № 184-ФЗ [</w:t>
      </w:r>
      <w:r w:rsidRPr="00E34EBE">
        <w:rPr>
          <w:rFonts w:ascii="Times New Roman" w:hAnsi="Times New Roman"/>
          <w:spacing w:val="2"/>
          <w:sz w:val="24"/>
          <w:szCs w:val="24"/>
        </w:rPr>
        <w:t>Государственная Дума</w:t>
      </w:r>
      <w:r w:rsidRPr="00E34EBE">
        <w:rPr>
          <w:rFonts w:ascii="Times New Roman" w:hAnsi="Times New Roman"/>
          <w:sz w:val="24"/>
          <w:szCs w:val="24"/>
        </w:rPr>
        <w:t>]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E34EB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. и доп. – Москва: Издательство </w:t>
      </w:r>
      <w:proofErr w:type="spellStart"/>
      <w:r w:rsidRPr="00E34EBE">
        <w:rPr>
          <w:rFonts w:ascii="Times New Roman" w:hAnsi="Times New Roman"/>
          <w:sz w:val="24"/>
          <w:szCs w:val="24"/>
        </w:rPr>
        <w:t>Юрайт</w:t>
      </w:r>
      <w:proofErr w:type="spellEnd"/>
      <w:r w:rsidRPr="00E34EBE">
        <w:rPr>
          <w:rFonts w:ascii="Times New Roman" w:hAnsi="Times New Roman"/>
          <w:sz w:val="24"/>
          <w:szCs w:val="24"/>
        </w:rPr>
        <w:t>, 2020. – 478 с. – (Профессиональное образование). – Текст: непосредственный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Каплина, С.А. Управление ассортиментом товаров: учебник / С.А. Каплина. – Ростов н</w:t>
      </w:r>
      <w:proofErr w:type="gramStart"/>
      <w:r w:rsidRPr="00E34EBE">
        <w:rPr>
          <w:rFonts w:ascii="Times New Roman" w:hAnsi="Times New Roman"/>
          <w:sz w:val="24"/>
          <w:szCs w:val="24"/>
        </w:rPr>
        <w:t>/Д</w:t>
      </w:r>
      <w:proofErr w:type="gramEnd"/>
      <w:r w:rsidRPr="00E34EBE">
        <w:rPr>
          <w:rFonts w:ascii="Times New Roman" w:hAnsi="Times New Roman"/>
          <w:sz w:val="24"/>
          <w:szCs w:val="24"/>
        </w:rPr>
        <w:t>: Феникс, 2020. – 228 с.: ил. – (Среднее профессиональное образование)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E34EBE">
        <w:rPr>
          <w:rFonts w:ascii="Times New Roman" w:hAnsi="Times New Roman"/>
          <w:sz w:val="24"/>
          <w:szCs w:val="24"/>
        </w:rPr>
        <w:t>с</w:t>
      </w:r>
      <w:proofErr w:type="gramEnd"/>
      <w:r w:rsidRPr="00E34EBE">
        <w:rPr>
          <w:rFonts w:ascii="Times New Roman" w:hAnsi="Times New Roman"/>
          <w:sz w:val="24"/>
          <w:szCs w:val="24"/>
        </w:rPr>
        <w:t>. – (Среднее профессиональное образование)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EBE">
        <w:rPr>
          <w:rFonts w:ascii="Times New Roman" w:hAnsi="Times New Roman"/>
          <w:sz w:val="24"/>
          <w:szCs w:val="24"/>
        </w:rPr>
        <w:t>Лифиц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, И.М. Управление качеством: учебное пособие / И.М. </w:t>
      </w:r>
      <w:proofErr w:type="spellStart"/>
      <w:r w:rsidRPr="00E34EBE">
        <w:rPr>
          <w:rFonts w:ascii="Times New Roman" w:hAnsi="Times New Roman"/>
          <w:sz w:val="24"/>
          <w:szCs w:val="24"/>
        </w:rPr>
        <w:t>Лифиц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. – Москва: КНОРУС, 2020. – 320 </w:t>
      </w:r>
      <w:proofErr w:type="gramStart"/>
      <w:r w:rsidRPr="00E34EBE">
        <w:rPr>
          <w:rFonts w:ascii="Times New Roman" w:hAnsi="Times New Roman"/>
          <w:sz w:val="24"/>
          <w:szCs w:val="24"/>
        </w:rPr>
        <w:t>с</w:t>
      </w:r>
      <w:proofErr w:type="gramEnd"/>
      <w:r w:rsidRPr="00E34EBE">
        <w:rPr>
          <w:rFonts w:ascii="Times New Roman" w:hAnsi="Times New Roman"/>
          <w:sz w:val="24"/>
          <w:szCs w:val="24"/>
        </w:rPr>
        <w:t>. – (Среднее профессиональное образование)</w:t>
      </w:r>
    </w:p>
    <w:p w:rsidR="00E34EBE" w:rsidRP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Матюхина, З.П. Товароведение пищевых продуктов: учебник для студ. учреждений сред</w:t>
      </w:r>
      <w:proofErr w:type="gramStart"/>
      <w:r w:rsidRPr="00E34EBE">
        <w:rPr>
          <w:rFonts w:ascii="Times New Roman" w:hAnsi="Times New Roman"/>
          <w:sz w:val="24"/>
          <w:szCs w:val="24"/>
        </w:rPr>
        <w:t>.</w:t>
      </w:r>
      <w:proofErr w:type="gramEnd"/>
      <w:r w:rsidRPr="00E34E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EBE">
        <w:rPr>
          <w:rFonts w:ascii="Times New Roman" w:hAnsi="Times New Roman"/>
          <w:sz w:val="24"/>
          <w:szCs w:val="24"/>
        </w:rPr>
        <w:t>п</w:t>
      </w:r>
      <w:proofErr w:type="gramEnd"/>
      <w:r w:rsidRPr="00E34EBE">
        <w:rPr>
          <w:rFonts w:ascii="Times New Roman" w:hAnsi="Times New Roman"/>
          <w:sz w:val="24"/>
          <w:szCs w:val="24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E34EBE">
        <w:rPr>
          <w:rFonts w:ascii="Times New Roman" w:hAnsi="Times New Roman"/>
          <w:sz w:val="24"/>
          <w:szCs w:val="24"/>
        </w:rPr>
        <w:t>цв</w:t>
      </w:r>
      <w:proofErr w:type="spellEnd"/>
      <w:r w:rsidRPr="00E34EBE">
        <w:rPr>
          <w:rFonts w:ascii="Times New Roman" w:hAnsi="Times New Roman"/>
          <w:sz w:val="24"/>
          <w:szCs w:val="24"/>
        </w:rPr>
        <w:t>. ил.</w:t>
      </w:r>
    </w:p>
    <w:p w:rsidR="00E34EBE" w:rsidRPr="00E34EBE" w:rsidRDefault="00E34EBE" w:rsidP="00A32C5E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 w:rsidRPr="00E34EBE">
        <w:rPr>
          <w:rFonts w:ascii="Times New Roman" w:hAnsi="Times New Roman" w:cs="Times New Roman"/>
        </w:rPr>
        <w:t>Мокий</w:t>
      </w:r>
      <w:proofErr w:type="spellEnd"/>
      <w:r w:rsidRPr="00E34EBE">
        <w:rPr>
          <w:rFonts w:ascii="Times New Roman" w:hAnsi="Times New Roman" w:cs="Times New Roman"/>
        </w:rPr>
        <w:t xml:space="preserve">, М.С. Экономика  организации: учебник и практикум для СПО. / М.С. </w:t>
      </w:r>
      <w:proofErr w:type="spellStart"/>
      <w:r w:rsidRPr="00E34EBE">
        <w:rPr>
          <w:rFonts w:ascii="Times New Roman" w:hAnsi="Times New Roman" w:cs="Times New Roman"/>
        </w:rPr>
        <w:t>Мокий</w:t>
      </w:r>
      <w:proofErr w:type="spellEnd"/>
      <w:r w:rsidRPr="00E34EBE">
        <w:rPr>
          <w:rFonts w:ascii="Times New Roman" w:hAnsi="Times New Roman" w:cs="Times New Roman"/>
        </w:rPr>
        <w:t xml:space="preserve">, О.В. </w:t>
      </w:r>
      <w:proofErr w:type="spellStart"/>
      <w:r w:rsidRPr="00E34EBE">
        <w:rPr>
          <w:rFonts w:ascii="Times New Roman" w:hAnsi="Times New Roman" w:cs="Times New Roman"/>
        </w:rPr>
        <w:t>Азоева</w:t>
      </w:r>
      <w:proofErr w:type="spellEnd"/>
      <w:r w:rsidRPr="00E34EBE">
        <w:rPr>
          <w:rFonts w:ascii="Times New Roman" w:hAnsi="Times New Roman" w:cs="Times New Roman"/>
        </w:rPr>
        <w:t xml:space="preserve">, В.С. </w:t>
      </w:r>
      <w:proofErr w:type="gramStart"/>
      <w:r w:rsidRPr="00E34EBE">
        <w:rPr>
          <w:rFonts w:ascii="Times New Roman" w:hAnsi="Times New Roman" w:cs="Times New Roman"/>
        </w:rPr>
        <w:t>Ивановский</w:t>
      </w:r>
      <w:proofErr w:type="gramEnd"/>
      <w:r w:rsidRPr="00E34EBE">
        <w:rPr>
          <w:rFonts w:ascii="Times New Roman" w:hAnsi="Times New Roman" w:cs="Times New Roman"/>
        </w:rPr>
        <w:t xml:space="preserve">; под ред. М.С, </w:t>
      </w:r>
      <w:proofErr w:type="spellStart"/>
      <w:r w:rsidRPr="00E34EBE">
        <w:rPr>
          <w:rFonts w:ascii="Times New Roman" w:hAnsi="Times New Roman" w:cs="Times New Roman"/>
        </w:rPr>
        <w:t>Мокия</w:t>
      </w:r>
      <w:proofErr w:type="spellEnd"/>
      <w:r w:rsidRPr="00E34EBE">
        <w:rPr>
          <w:rFonts w:ascii="Times New Roman" w:hAnsi="Times New Roman" w:cs="Times New Roman"/>
        </w:rPr>
        <w:t xml:space="preserve">. – 2-е изд., </w:t>
      </w:r>
      <w:proofErr w:type="spellStart"/>
      <w:r w:rsidRPr="00E34EBE">
        <w:rPr>
          <w:rFonts w:ascii="Times New Roman" w:hAnsi="Times New Roman" w:cs="Times New Roman"/>
        </w:rPr>
        <w:t>перераб</w:t>
      </w:r>
      <w:proofErr w:type="spellEnd"/>
      <w:r w:rsidRPr="00E34EBE">
        <w:rPr>
          <w:rFonts w:ascii="Times New Roman" w:hAnsi="Times New Roman" w:cs="Times New Roman"/>
        </w:rPr>
        <w:t xml:space="preserve">. и доп. – М.: Издательство </w:t>
      </w:r>
      <w:proofErr w:type="spellStart"/>
      <w:r w:rsidRPr="00E34EBE">
        <w:rPr>
          <w:rFonts w:ascii="Times New Roman" w:hAnsi="Times New Roman" w:cs="Times New Roman"/>
        </w:rPr>
        <w:t>Юрайт</w:t>
      </w:r>
      <w:proofErr w:type="spellEnd"/>
      <w:r w:rsidRPr="00E34EBE">
        <w:rPr>
          <w:rFonts w:ascii="Times New Roman" w:hAnsi="Times New Roman" w:cs="Times New Roman"/>
        </w:rPr>
        <w:t>, 2017. – 334 с. – Серия: Профессиональное образование</w:t>
      </w:r>
    </w:p>
    <w:p w:rsidR="00E34EBE" w:rsidRPr="00E34EBE" w:rsidRDefault="00E34EBE" w:rsidP="00A32C5E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 w:rsidRPr="00E34EBE">
        <w:rPr>
          <w:rFonts w:ascii="Times New Roman" w:hAnsi="Times New Roman" w:cs="Times New Roman"/>
        </w:rPr>
        <w:t>Череданов</w:t>
      </w:r>
      <w:proofErr w:type="spellEnd"/>
      <w:r w:rsidRPr="00E34EBE">
        <w:rPr>
          <w:rFonts w:ascii="Times New Roman" w:hAnsi="Times New Roman" w:cs="Times New Roman"/>
        </w:rPr>
        <w:t>, Л.Н. Основы экономики и предпринимательства: учеб</w:t>
      </w:r>
      <w:proofErr w:type="gramStart"/>
      <w:r w:rsidRPr="00E34EBE">
        <w:rPr>
          <w:rFonts w:ascii="Times New Roman" w:hAnsi="Times New Roman" w:cs="Times New Roman"/>
        </w:rPr>
        <w:t>.</w:t>
      </w:r>
      <w:proofErr w:type="gramEnd"/>
      <w:r w:rsidRPr="00E34EBE">
        <w:rPr>
          <w:rFonts w:ascii="Times New Roman" w:hAnsi="Times New Roman" w:cs="Times New Roman"/>
        </w:rPr>
        <w:t xml:space="preserve"> </w:t>
      </w:r>
      <w:proofErr w:type="gramStart"/>
      <w:r w:rsidRPr="00E34EBE">
        <w:rPr>
          <w:rFonts w:ascii="Times New Roman" w:hAnsi="Times New Roman" w:cs="Times New Roman"/>
        </w:rPr>
        <w:t>д</w:t>
      </w:r>
      <w:proofErr w:type="gramEnd"/>
      <w:r w:rsidRPr="00E34EBE">
        <w:rPr>
          <w:rFonts w:ascii="Times New Roman" w:hAnsi="Times New Roman" w:cs="Times New Roman"/>
        </w:rPr>
        <w:t xml:space="preserve">ля студ. учреждений сред. проф. образования / Л.Н. </w:t>
      </w:r>
      <w:proofErr w:type="spellStart"/>
      <w:r w:rsidRPr="00E34EBE">
        <w:rPr>
          <w:rFonts w:ascii="Times New Roman" w:hAnsi="Times New Roman" w:cs="Times New Roman"/>
        </w:rPr>
        <w:t>Череданова</w:t>
      </w:r>
      <w:proofErr w:type="spellEnd"/>
      <w:r w:rsidRPr="00E34EBE">
        <w:rPr>
          <w:rFonts w:ascii="Times New Roman" w:hAnsi="Times New Roman" w:cs="Times New Roman"/>
        </w:rPr>
        <w:t>. – 17-е изд., стер. – М.: Издательский центр «Академия», 2017. – 224 с.</w:t>
      </w:r>
    </w:p>
    <w:p w:rsidR="00E34EBE" w:rsidRPr="00E34EBE" w:rsidRDefault="00E34EBE" w:rsidP="00A32C5E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 w:rsidRPr="00E34EBE">
        <w:rPr>
          <w:rFonts w:ascii="Times New Roman" w:hAnsi="Times New Roman" w:cs="Times New Roman"/>
        </w:rPr>
        <w:t>Чечевицына</w:t>
      </w:r>
      <w:proofErr w:type="spellEnd"/>
      <w:r w:rsidRPr="00E34EBE">
        <w:rPr>
          <w:rFonts w:ascii="Times New Roman" w:hAnsi="Times New Roman" w:cs="Times New Roman"/>
        </w:rPr>
        <w:t xml:space="preserve">, Л.Н. Анализ финансово-хозяйственной деятельности: учебник / Л.Н. </w:t>
      </w:r>
      <w:proofErr w:type="spellStart"/>
      <w:r w:rsidRPr="00E34EBE">
        <w:rPr>
          <w:rFonts w:ascii="Times New Roman" w:hAnsi="Times New Roman" w:cs="Times New Roman"/>
        </w:rPr>
        <w:t>Чечевицына</w:t>
      </w:r>
      <w:proofErr w:type="spellEnd"/>
      <w:r w:rsidRPr="00E34EBE">
        <w:rPr>
          <w:rFonts w:ascii="Times New Roman" w:hAnsi="Times New Roman" w:cs="Times New Roman"/>
        </w:rPr>
        <w:t xml:space="preserve">, К.В. </w:t>
      </w:r>
      <w:proofErr w:type="spellStart"/>
      <w:r w:rsidRPr="00E34EBE">
        <w:rPr>
          <w:rFonts w:ascii="Times New Roman" w:hAnsi="Times New Roman" w:cs="Times New Roman"/>
        </w:rPr>
        <w:t>Чечевицын</w:t>
      </w:r>
      <w:proofErr w:type="spellEnd"/>
      <w:r w:rsidRPr="00E34EBE">
        <w:rPr>
          <w:rFonts w:ascii="Times New Roman" w:hAnsi="Times New Roman" w:cs="Times New Roman"/>
        </w:rPr>
        <w:t>. – Ростов н</w:t>
      </w:r>
      <w:proofErr w:type="gramStart"/>
      <w:r w:rsidRPr="00E34EBE">
        <w:rPr>
          <w:rFonts w:ascii="Times New Roman" w:hAnsi="Times New Roman" w:cs="Times New Roman"/>
        </w:rPr>
        <w:t>/Д</w:t>
      </w:r>
      <w:proofErr w:type="gramEnd"/>
      <w:r w:rsidRPr="00E34EBE">
        <w:rPr>
          <w:rFonts w:ascii="Times New Roman" w:hAnsi="Times New Roman" w:cs="Times New Roman"/>
        </w:rPr>
        <w:t>: Феникс, 2018. – 367 с. – (Среднее профессиональное образование)</w:t>
      </w:r>
    </w:p>
    <w:p w:rsidR="00E34EBE" w:rsidRDefault="00E34EBE" w:rsidP="00A32C5E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 xml:space="preserve">Товароведение однородных групп непродовольственных товаров: </w:t>
      </w:r>
      <w:proofErr w:type="gramStart"/>
      <w:r w:rsidRPr="00E34EBE">
        <w:rPr>
          <w:rFonts w:ascii="Times New Roman" w:hAnsi="Times New Roman"/>
          <w:sz w:val="24"/>
          <w:szCs w:val="24"/>
        </w:rPr>
        <w:t xml:space="preserve">Учебник для бакалавров / Т.И. Чалых, Е.Л. </w:t>
      </w:r>
      <w:proofErr w:type="spellStart"/>
      <w:r w:rsidRPr="00E34EBE">
        <w:rPr>
          <w:rFonts w:ascii="Times New Roman" w:hAnsi="Times New Roman"/>
          <w:sz w:val="24"/>
          <w:szCs w:val="24"/>
        </w:rPr>
        <w:t>Пехташева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, Е.Ю. Райкова и др.; под ред. д.х.н., проф. Т.И. Чалых, к.т.н., доц. Н.В. </w:t>
      </w:r>
      <w:proofErr w:type="spellStart"/>
      <w:r w:rsidRPr="00E34EBE">
        <w:rPr>
          <w:rFonts w:ascii="Times New Roman" w:hAnsi="Times New Roman"/>
          <w:sz w:val="24"/>
          <w:szCs w:val="24"/>
        </w:rPr>
        <w:t>Умаленовой</w:t>
      </w:r>
      <w:proofErr w:type="spellEnd"/>
      <w:r w:rsidRPr="00E34EBE">
        <w:rPr>
          <w:rFonts w:ascii="Times New Roman" w:hAnsi="Times New Roman"/>
          <w:sz w:val="24"/>
          <w:szCs w:val="24"/>
        </w:rPr>
        <w:t>.</w:t>
      </w:r>
      <w:proofErr w:type="gramEnd"/>
      <w:r w:rsidRPr="00E34EBE">
        <w:rPr>
          <w:rFonts w:ascii="Times New Roman" w:hAnsi="Times New Roman"/>
          <w:sz w:val="24"/>
          <w:szCs w:val="24"/>
        </w:rPr>
        <w:t xml:space="preserve"> – М.: Издательско-торговая корпорация «Дашков и К</w:t>
      </w:r>
      <w:r w:rsidRPr="00E34EBE">
        <w:rPr>
          <w:rFonts w:ascii="Times New Roman" w:hAnsi="Times New Roman"/>
          <w:sz w:val="24"/>
          <w:szCs w:val="24"/>
          <w:vertAlign w:val="superscript"/>
        </w:rPr>
        <w:t>О</w:t>
      </w:r>
      <w:r w:rsidRPr="00E34EBE">
        <w:rPr>
          <w:rFonts w:ascii="Times New Roman" w:hAnsi="Times New Roman"/>
          <w:sz w:val="24"/>
          <w:szCs w:val="24"/>
        </w:rPr>
        <w:t xml:space="preserve">», 2018. – 760 с. </w:t>
      </w:r>
    </w:p>
    <w:p w:rsidR="00E34EBE" w:rsidRPr="00E34EBE" w:rsidRDefault="00E34EBE" w:rsidP="00E34EBE">
      <w:pPr>
        <w:shd w:val="clear" w:color="auto" w:fill="FFFFFF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 (печатные издания):</w:t>
      </w:r>
    </w:p>
    <w:p w:rsidR="00E34EBE" w:rsidRPr="00E34EBE" w:rsidRDefault="00E34EBE" w:rsidP="00A32C5E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. и доп. – Москва: Издательство </w:t>
      </w:r>
      <w:proofErr w:type="spell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; ИД </w:t>
      </w:r>
      <w:proofErr w:type="spell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E34EBE">
        <w:rPr>
          <w:rStyle w:val="a6"/>
          <w:rFonts w:ascii="Times New Roman" w:hAnsi="Times New Roman"/>
          <w:b w:val="0"/>
          <w:sz w:val="24"/>
          <w:szCs w:val="24"/>
        </w:rPr>
        <w:t>, 2014. – 477с. – Серия: Бакалавр. Базовый курс</w:t>
      </w:r>
    </w:p>
    <w:p w:rsidR="00E34EBE" w:rsidRPr="00E34EBE" w:rsidRDefault="00E34EBE" w:rsidP="00A32C5E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E34EBE">
        <w:rPr>
          <w:rStyle w:val="a6"/>
          <w:rFonts w:ascii="Times New Roman" w:hAnsi="Times New Roman"/>
          <w:b w:val="0"/>
          <w:sz w:val="24"/>
          <w:szCs w:val="24"/>
        </w:rPr>
        <w:t>. – Ростов н</w:t>
      </w:r>
      <w:proofErr w:type="gramStart"/>
      <w:r w:rsidRPr="00E34EBE">
        <w:rPr>
          <w:rStyle w:val="a6"/>
          <w:rFonts w:ascii="Times New Roman" w:hAnsi="Times New Roman"/>
          <w:b w:val="0"/>
          <w:sz w:val="24"/>
          <w:szCs w:val="24"/>
        </w:rPr>
        <w:t>/Д</w:t>
      </w:r>
      <w:proofErr w:type="gramEnd"/>
      <w:r w:rsidRPr="00E34EBE">
        <w:rPr>
          <w:rStyle w:val="a6"/>
          <w:rFonts w:ascii="Times New Roman" w:hAnsi="Times New Roman"/>
          <w:b w:val="0"/>
          <w:sz w:val="24"/>
          <w:szCs w:val="24"/>
        </w:rPr>
        <w:t>: Феникс, 2010. – 379, [1], с ил. – (Среднее профессиональное образование)</w:t>
      </w:r>
    </w:p>
    <w:p w:rsidR="00E34EBE" w:rsidRPr="00E34EBE" w:rsidRDefault="00E34EBE" w:rsidP="00A32C5E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Николаева, М.А. Теоретические основы товароведения: Учебник для вузов. –  М.: Норма, 2006. –  448 с.</w:t>
      </w:r>
    </w:p>
    <w:p w:rsidR="00E34EBE" w:rsidRPr="00E34EBE" w:rsidRDefault="00E34EBE" w:rsidP="00A32C5E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4EBE">
        <w:rPr>
          <w:rStyle w:val="a6"/>
          <w:rFonts w:ascii="Times New Roman" w:hAnsi="Times New Roman"/>
          <w:b w:val="0"/>
          <w:sz w:val="24"/>
          <w:szCs w:val="24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E34EBE" w:rsidRPr="00E34EBE" w:rsidRDefault="00E34EBE" w:rsidP="00A32C5E">
      <w:pPr>
        <w:pStyle w:val="Default"/>
        <w:numPr>
          <w:ilvl w:val="0"/>
          <w:numId w:val="15"/>
        </w:numPr>
        <w:ind w:left="284" w:hanging="284"/>
        <w:contextualSpacing/>
        <w:jc w:val="both"/>
        <w:rPr>
          <w:rStyle w:val="a6"/>
          <w:rFonts w:ascii="Times New Roman" w:hAnsi="Times New Roman" w:cs="Times New Roman"/>
          <w:b w:val="0"/>
        </w:rPr>
      </w:pPr>
      <w:proofErr w:type="spellStart"/>
      <w:r w:rsidRPr="00E34EBE">
        <w:rPr>
          <w:rStyle w:val="a6"/>
          <w:rFonts w:ascii="Times New Roman" w:eastAsiaTheme="minorEastAsia" w:hAnsi="Times New Roman" w:cs="Times New Roman"/>
          <w:b w:val="0"/>
        </w:rPr>
        <w:t>Чечевицына</w:t>
      </w:r>
      <w:proofErr w:type="spellEnd"/>
      <w:r w:rsidRPr="00E34EBE">
        <w:rPr>
          <w:rStyle w:val="a6"/>
          <w:rFonts w:ascii="Times New Roman" w:eastAsiaTheme="minorEastAsia" w:hAnsi="Times New Roman" w:cs="Times New Roman"/>
          <w:b w:val="0"/>
        </w:rPr>
        <w:t xml:space="preserve"> Л.Н. Экономика организации: учебное пособие. / Л.Н. </w:t>
      </w:r>
      <w:proofErr w:type="spellStart"/>
      <w:r w:rsidRPr="00E34EBE">
        <w:rPr>
          <w:rStyle w:val="a6"/>
          <w:rFonts w:ascii="Times New Roman" w:eastAsiaTheme="minorEastAsia" w:hAnsi="Times New Roman" w:cs="Times New Roman"/>
          <w:b w:val="0"/>
        </w:rPr>
        <w:t>Чечевицына</w:t>
      </w:r>
      <w:proofErr w:type="spellEnd"/>
      <w:r w:rsidRPr="00E34EBE">
        <w:rPr>
          <w:rStyle w:val="a6"/>
          <w:rFonts w:ascii="Times New Roman" w:eastAsiaTheme="minorEastAsia" w:hAnsi="Times New Roman" w:cs="Times New Roman"/>
          <w:b w:val="0"/>
        </w:rPr>
        <w:t xml:space="preserve">, Е.В. </w:t>
      </w:r>
      <w:proofErr w:type="spellStart"/>
      <w:r w:rsidRPr="00E34EBE">
        <w:rPr>
          <w:rStyle w:val="a6"/>
          <w:rFonts w:ascii="Times New Roman" w:eastAsiaTheme="minorEastAsia" w:hAnsi="Times New Roman" w:cs="Times New Roman"/>
          <w:b w:val="0"/>
        </w:rPr>
        <w:t>Хачадурова</w:t>
      </w:r>
      <w:proofErr w:type="spellEnd"/>
      <w:r w:rsidRPr="00E34EBE">
        <w:rPr>
          <w:rStyle w:val="a6"/>
          <w:rFonts w:ascii="Times New Roman" w:eastAsiaTheme="minorEastAsia" w:hAnsi="Times New Roman" w:cs="Times New Roman"/>
          <w:b w:val="0"/>
        </w:rPr>
        <w:t xml:space="preserve">. </w:t>
      </w:r>
      <w:r w:rsidRPr="00E34EBE">
        <w:rPr>
          <w:rStyle w:val="a6"/>
          <w:rFonts w:ascii="Times New Roman" w:hAnsi="Times New Roman" w:cs="Times New Roman"/>
          <w:b w:val="0"/>
        </w:rPr>
        <w:t>– Ростов н</w:t>
      </w:r>
      <w:proofErr w:type="gramStart"/>
      <w:r w:rsidRPr="00E34EBE">
        <w:rPr>
          <w:rStyle w:val="a6"/>
          <w:rFonts w:ascii="Times New Roman" w:hAnsi="Times New Roman" w:cs="Times New Roman"/>
          <w:b w:val="0"/>
        </w:rPr>
        <w:t>/Д</w:t>
      </w:r>
      <w:proofErr w:type="gramEnd"/>
      <w:r w:rsidRPr="00E34EBE">
        <w:rPr>
          <w:rStyle w:val="a6"/>
          <w:rFonts w:ascii="Times New Roman" w:hAnsi="Times New Roman" w:cs="Times New Roman"/>
          <w:b w:val="0"/>
        </w:rPr>
        <w:t>: Феникс, 2016. – 382 с. – (Среднее профессиональное образование)</w:t>
      </w:r>
    </w:p>
    <w:p w:rsidR="00E34EBE" w:rsidRPr="00E34EBE" w:rsidRDefault="00E34EBE" w:rsidP="00A32C5E">
      <w:pPr>
        <w:pStyle w:val="Default"/>
        <w:numPr>
          <w:ilvl w:val="0"/>
          <w:numId w:val="15"/>
        </w:numPr>
        <w:ind w:left="284" w:hanging="284"/>
        <w:contextualSpacing/>
        <w:jc w:val="both"/>
        <w:rPr>
          <w:rStyle w:val="a6"/>
          <w:rFonts w:ascii="Times New Roman" w:hAnsi="Times New Roman" w:cs="Times New Roman"/>
          <w:b w:val="0"/>
        </w:rPr>
      </w:pPr>
      <w:proofErr w:type="spellStart"/>
      <w:r w:rsidRPr="00E34EBE">
        <w:rPr>
          <w:rStyle w:val="a6"/>
          <w:rFonts w:ascii="Times New Roman" w:hAnsi="Times New Roman" w:cs="Times New Roman"/>
          <w:b w:val="0"/>
        </w:rPr>
        <w:t>Чечевицына</w:t>
      </w:r>
      <w:proofErr w:type="spellEnd"/>
      <w:r w:rsidRPr="00E34EBE">
        <w:rPr>
          <w:rStyle w:val="a6"/>
          <w:rFonts w:ascii="Times New Roman" w:hAnsi="Times New Roman" w:cs="Times New Roman"/>
          <w:b w:val="0"/>
        </w:rPr>
        <w:t xml:space="preserve"> Л.Н. Экономика организации: практикум: учебное пособие. / Л.Н. </w:t>
      </w:r>
      <w:proofErr w:type="spellStart"/>
      <w:r w:rsidRPr="00E34EBE">
        <w:rPr>
          <w:rStyle w:val="a6"/>
          <w:rFonts w:ascii="Times New Roman" w:hAnsi="Times New Roman" w:cs="Times New Roman"/>
          <w:b w:val="0"/>
        </w:rPr>
        <w:t>Чечевицына</w:t>
      </w:r>
      <w:proofErr w:type="spellEnd"/>
      <w:r w:rsidRPr="00E34EBE">
        <w:rPr>
          <w:rStyle w:val="a6"/>
          <w:rFonts w:ascii="Times New Roman" w:hAnsi="Times New Roman" w:cs="Times New Roman"/>
          <w:b w:val="0"/>
        </w:rPr>
        <w:t>. – Ростов н</w:t>
      </w:r>
      <w:proofErr w:type="gramStart"/>
      <w:r w:rsidRPr="00E34EBE">
        <w:rPr>
          <w:rStyle w:val="a6"/>
          <w:rFonts w:ascii="Times New Roman" w:hAnsi="Times New Roman" w:cs="Times New Roman"/>
          <w:b w:val="0"/>
        </w:rPr>
        <w:t>/Д</w:t>
      </w:r>
      <w:proofErr w:type="gramEnd"/>
      <w:r w:rsidRPr="00E34EBE">
        <w:rPr>
          <w:rStyle w:val="a6"/>
          <w:rFonts w:ascii="Times New Roman" w:hAnsi="Times New Roman" w:cs="Times New Roman"/>
          <w:b w:val="0"/>
        </w:rPr>
        <w:t>: Феникс, 2016. – 354 с. –  (Среднее профессиональное образование)</w:t>
      </w:r>
    </w:p>
    <w:p w:rsidR="00E34EBE" w:rsidRPr="00E34EBE" w:rsidRDefault="00E34EBE" w:rsidP="00A32C5E">
      <w:pPr>
        <w:pStyle w:val="Default"/>
        <w:numPr>
          <w:ilvl w:val="0"/>
          <w:numId w:val="15"/>
        </w:numPr>
        <w:ind w:left="284" w:hanging="284"/>
        <w:contextualSpacing/>
        <w:jc w:val="both"/>
        <w:rPr>
          <w:rStyle w:val="a6"/>
          <w:rFonts w:ascii="Times New Roman" w:hAnsi="Times New Roman" w:cs="Times New Roman"/>
          <w:b w:val="0"/>
        </w:rPr>
      </w:pPr>
      <w:r w:rsidRPr="00E34EBE">
        <w:rPr>
          <w:rStyle w:val="a6"/>
          <w:rFonts w:ascii="Times New Roman" w:hAnsi="Times New Roman" w:cs="Times New Roman"/>
          <w:b w:val="0"/>
        </w:rPr>
        <w:t xml:space="preserve">Электронное пособие по дисциплине «Теоретические основы товароведения» , 2021 год. Автор: </w:t>
      </w:r>
      <w:proofErr w:type="gramStart"/>
      <w:r w:rsidRPr="00E34EBE">
        <w:rPr>
          <w:rStyle w:val="a6"/>
          <w:rFonts w:ascii="Times New Roman" w:hAnsi="Times New Roman" w:cs="Times New Roman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E34EBE">
        <w:rPr>
          <w:rStyle w:val="a6"/>
          <w:rFonts w:ascii="Times New Roman" w:hAnsi="Times New Roman" w:cs="Times New Roman"/>
          <w:b w:val="0"/>
        </w:rPr>
        <w:t xml:space="preserve"> – </w:t>
      </w:r>
      <w:proofErr w:type="gramStart"/>
      <w:r w:rsidRPr="00E34EBE">
        <w:rPr>
          <w:rStyle w:val="a6"/>
          <w:rFonts w:ascii="Times New Roman" w:hAnsi="Times New Roman" w:cs="Times New Roman"/>
          <w:b w:val="0"/>
        </w:rPr>
        <w:t>М.: Норма, 2006. – 448 с.)</w:t>
      </w:r>
      <w:proofErr w:type="gramEnd"/>
    </w:p>
    <w:p w:rsidR="00E34EBE" w:rsidRDefault="00E34EBE" w:rsidP="00E34E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EBE" w:rsidRPr="00E34EBE" w:rsidRDefault="00E34EBE" w:rsidP="00E34E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/>
          <w:bCs/>
          <w:sz w:val="24"/>
          <w:szCs w:val="24"/>
        </w:rPr>
        <w:t>Интернет-ресурсы</w:t>
      </w:r>
      <w:r w:rsidRPr="00E34EBE">
        <w:rPr>
          <w:rFonts w:ascii="Times New Roman" w:hAnsi="Times New Roman"/>
          <w:bCs/>
          <w:sz w:val="24"/>
          <w:szCs w:val="24"/>
        </w:rPr>
        <w:t>: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Министерство экономического развития Российской Федерации</w:t>
      </w:r>
      <w:r w:rsidRPr="00E34E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E34EBE">
        <w:rPr>
          <w:rStyle w:val="a9"/>
          <w:rFonts w:ascii="Times New Roman" w:hAnsi="Times New Roman"/>
          <w:sz w:val="24"/>
          <w:szCs w:val="24"/>
          <w:lang w:val="en-US"/>
        </w:rPr>
        <w:t>http</w:t>
      </w:r>
      <w:r w:rsidRPr="00E34EBE">
        <w:rPr>
          <w:rStyle w:val="a9"/>
          <w:rFonts w:ascii="Times New Roman" w:hAnsi="Times New Roman"/>
          <w:sz w:val="24"/>
          <w:szCs w:val="24"/>
        </w:rPr>
        <w:t>://</w:t>
      </w:r>
      <w:hyperlink r:id="rId9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economy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pStyle w:val="1"/>
        <w:shd w:val="clear" w:color="auto" w:fill="FFFFFF"/>
        <w:ind w:firstLine="567"/>
        <w:jc w:val="both"/>
        <w:rPr>
          <w:rStyle w:val="a9"/>
          <w:color w:val="000000"/>
        </w:rPr>
      </w:pPr>
      <w:r w:rsidRPr="00E34EBE">
        <w:rPr>
          <w:bCs/>
          <w:iCs/>
        </w:rPr>
        <w:t xml:space="preserve">Образовательные ресурсы Интернета – </w:t>
      </w:r>
      <w:proofErr w:type="spellStart"/>
      <w:r w:rsidRPr="00E34EBE">
        <w:rPr>
          <w:bCs/>
          <w:color w:val="000000"/>
        </w:rPr>
        <w:t>КонсультантПлюс</w:t>
      </w:r>
      <w:proofErr w:type="spellEnd"/>
      <w:r w:rsidRPr="00E34EBE">
        <w:rPr>
          <w:b/>
          <w:bCs/>
          <w:color w:val="000000"/>
        </w:rPr>
        <w:t xml:space="preserve"> </w:t>
      </w:r>
      <w:r w:rsidRPr="00E34EBE">
        <w:t xml:space="preserve">[Электронный ресурс]. – Режим доступа: </w:t>
      </w:r>
      <w:r w:rsidRPr="00E34EBE">
        <w:rPr>
          <w:rStyle w:val="a9"/>
          <w:lang w:val="en-US"/>
        </w:rPr>
        <w:t>http</w:t>
      </w:r>
      <w:r w:rsidRPr="00E34EBE">
        <w:rPr>
          <w:rStyle w:val="a9"/>
        </w:rPr>
        <w:t>://</w:t>
      </w:r>
      <w:hyperlink r:id="rId10" w:history="1">
        <w:r w:rsidRPr="00E34EBE">
          <w:rPr>
            <w:rStyle w:val="a9"/>
            <w:lang w:val="en-US"/>
          </w:rPr>
          <w:t>www</w:t>
        </w:r>
        <w:r w:rsidRPr="00E34EBE">
          <w:rPr>
            <w:rStyle w:val="a9"/>
          </w:rPr>
          <w:t>.</w:t>
        </w:r>
        <w:r w:rsidRPr="00E34EBE">
          <w:rPr>
            <w:rStyle w:val="a9"/>
            <w:lang w:val="en-US"/>
          </w:rPr>
          <w:t>consultant</w:t>
        </w:r>
        <w:r w:rsidRPr="00E34EBE">
          <w:rPr>
            <w:rStyle w:val="a9"/>
          </w:rPr>
          <w:t>.</w:t>
        </w:r>
        <w:proofErr w:type="spellStart"/>
        <w:r w:rsidRPr="00E34EBE">
          <w:rPr>
            <w:rStyle w:val="a9"/>
            <w:lang w:val="en-US"/>
          </w:rPr>
          <w:t>ru</w:t>
        </w:r>
        <w:proofErr w:type="spellEnd"/>
      </w:hyperlink>
      <w:r w:rsidRPr="00E34EBE">
        <w:t>, свободный</w:t>
      </w:r>
    </w:p>
    <w:p w:rsidR="00E34EBE" w:rsidRPr="00E34EBE" w:rsidRDefault="00E34EBE" w:rsidP="00E34EBE">
      <w:pPr>
        <w:spacing w:after="0" w:line="240" w:lineRule="auto"/>
        <w:ind w:firstLine="567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Гарант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1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Энциклопедия маркетинга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2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marketing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Корпоративный менеджмент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3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cfin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>Образовательные ресурсы Интернета –</w:t>
      </w:r>
      <w:r w:rsidRPr="00E34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BE">
        <w:rPr>
          <w:rFonts w:ascii="Times New Roman" w:hAnsi="Times New Roman"/>
          <w:bCs/>
          <w:iCs/>
          <w:sz w:val="24"/>
          <w:szCs w:val="24"/>
        </w:rPr>
        <w:t>Остервальдер</w:t>
      </w:r>
      <w:proofErr w:type="spellEnd"/>
      <w:r w:rsidRPr="00E34EBE">
        <w:rPr>
          <w:rFonts w:ascii="Times New Roman" w:hAnsi="Times New Roman"/>
          <w:bCs/>
          <w:iCs/>
          <w:sz w:val="24"/>
          <w:szCs w:val="24"/>
        </w:rPr>
        <w:t xml:space="preserve">, Александр Построение </w:t>
      </w:r>
      <w:proofErr w:type="gramStart"/>
      <w:r w:rsidRPr="00E34EBE">
        <w:rPr>
          <w:rFonts w:ascii="Times New Roman" w:hAnsi="Times New Roman"/>
          <w:bCs/>
          <w:iCs/>
          <w:sz w:val="24"/>
          <w:szCs w:val="24"/>
        </w:rPr>
        <w:t>бизнес-моделей</w:t>
      </w:r>
      <w:proofErr w:type="gramEnd"/>
      <w:r w:rsidRPr="00E34EBE">
        <w:rPr>
          <w:rFonts w:ascii="Times New Roman" w:hAnsi="Times New Roman"/>
          <w:bCs/>
          <w:iCs/>
          <w:sz w:val="24"/>
          <w:szCs w:val="24"/>
        </w:rPr>
        <w:t xml:space="preserve">: Настольная книга стратега и новатора. – М.: Альпина </w:t>
      </w:r>
      <w:proofErr w:type="spellStart"/>
      <w:r w:rsidRPr="00E34EBE">
        <w:rPr>
          <w:rFonts w:ascii="Times New Roman" w:hAnsi="Times New Roman"/>
          <w:bCs/>
          <w:iCs/>
          <w:sz w:val="24"/>
          <w:szCs w:val="24"/>
        </w:rPr>
        <w:t>Паблишер</w:t>
      </w:r>
      <w:proofErr w:type="spellEnd"/>
      <w:r w:rsidRPr="00E34EBE">
        <w:rPr>
          <w:rFonts w:ascii="Times New Roman" w:hAnsi="Times New Roman"/>
          <w:bCs/>
          <w:iCs/>
          <w:sz w:val="24"/>
          <w:szCs w:val="24"/>
        </w:rPr>
        <w:t xml:space="preserve">, 2016. – 288 с. [Электронный ресурс; Режим доступа </w:t>
      </w:r>
      <w:hyperlink r:id="rId14" w:history="1">
        <w:r w:rsidRPr="00E34EBE">
          <w:rPr>
            <w:rStyle w:val="a9"/>
            <w:rFonts w:ascii="Times New Roman" w:hAnsi="Times New Roman"/>
            <w:bCs/>
            <w:iCs/>
            <w:sz w:val="24"/>
            <w:szCs w:val="24"/>
          </w:rPr>
          <w:t>https://www.alpinabook.ru/catalog/book-7024/</w:t>
        </w:r>
      </w:hyperlink>
      <w:r w:rsidRPr="00E34EBE">
        <w:rPr>
          <w:rFonts w:ascii="Times New Roman" w:hAnsi="Times New Roman"/>
          <w:bCs/>
          <w:iCs/>
          <w:sz w:val="24"/>
          <w:szCs w:val="24"/>
        </w:rPr>
        <w:t>]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bCs/>
          <w:sz w:val="24"/>
          <w:szCs w:val="24"/>
          <w:shd w:val="clear" w:color="auto" w:fill="FFFFFF"/>
        </w:rPr>
        <w:t>1С: Предприятие 8</w:t>
      </w:r>
      <w:r w:rsidRPr="00E34E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5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</w:t>
        </w:r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v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8.1c.ru/t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rade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6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http://docs.cntd.ru/document/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Российская национальная библиотека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7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http://www.nlr.ru/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sz w:val="24"/>
          <w:szCs w:val="24"/>
        </w:rPr>
        <w:t>Торгово-промышленная палата Российской Федерации</w:t>
      </w:r>
      <w:r w:rsidRPr="00E34E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E34EBE">
        <w:rPr>
          <w:rStyle w:val="a9"/>
          <w:rFonts w:ascii="Times New Roman" w:hAnsi="Times New Roman"/>
          <w:sz w:val="24"/>
          <w:szCs w:val="24"/>
          <w:lang w:val="en-US"/>
        </w:rPr>
        <w:t>http</w:t>
      </w:r>
      <w:r w:rsidRPr="00E34EBE">
        <w:rPr>
          <w:rStyle w:val="a9"/>
          <w:rFonts w:ascii="Times New Roman" w:hAnsi="Times New Roman"/>
          <w:sz w:val="24"/>
          <w:szCs w:val="24"/>
        </w:rPr>
        <w:t>://</w:t>
      </w:r>
      <w:hyperlink r:id="rId18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tpprf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color w:val="000000"/>
          <w:sz w:val="24"/>
          <w:szCs w:val="24"/>
        </w:rPr>
        <w:t>Учебники онлайн. Учебное пособие для подготовки к экзамену по менеджменту (Шевелева В.П.)</w:t>
      </w:r>
      <w:r w:rsidRPr="00E34EBE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19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http://uchebnik-online.com/soderzhanie/textbook_309.html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sz w:val="24"/>
          <w:szCs w:val="24"/>
        </w:rPr>
        <w:t xml:space="preserve">Основы менеджмента </w:t>
      </w:r>
      <w:proofErr w:type="spellStart"/>
      <w:r w:rsidRPr="00E34EBE">
        <w:rPr>
          <w:rFonts w:ascii="Times New Roman" w:hAnsi="Times New Roman"/>
          <w:sz w:val="24"/>
          <w:szCs w:val="24"/>
        </w:rPr>
        <w:t>ондайн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4EBE">
        <w:rPr>
          <w:rFonts w:ascii="Times New Roman" w:hAnsi="Times New Roman"/>
          <w:sz w:val="24"/>
          <w:szCs w:val="24"/>
        </w:rPr>
        <w:t>Ламакин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 Г.Н.) [Электронный ресурс]. – Режим доступа: </w:t>
      </w:r>
      <w:hyperlink r:id="rId20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http://textb.net/116/29.html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21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http://ecsocman.hse.ru/net/16000163/</w:t>
        </w:r>
      </w:hyperlink>
      <w:r w:rsidRPr="00E34EBE">
        <w:rPr>
          <w:rStyle w:val="a6"/>
          <w:rFonts w:ascii="Times New Roman" w:hAnsi="Times New Roman"/>
          <w:b w:val="0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Информационный портал Главбух-инфо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22" w:history="1"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glavbuh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-</w:t>
        </w:r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info</w:t>
        </w:r>
        <w:r w:rsidRPr="00E34EB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34EB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34EBE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Российский деловой </w:t>
      </w:r>
      <w:proofErr w:type="spellStart"/>
      <w:r w:rsidRPr="00E34EBE">
        <w:rPr>
          <w:rFonts w:ascii="Times New Roman" w:hAnsi="Times New Roman"/>
          <w:bCs/>
          <w:sz w:val="24"/>
          <w:szCs w:val="24"/>
          <w:shd w:val="clear" w:color="auto" w:fill="FFFFFF"/>
        </w:rPr>
        <w:t>медиапортал</w:t>
      </w:r>
      <w:proofErr w:type="spellEnd"/>
      <w:r w:rsidRPr="00E34E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 xml:space="preserve">Альянс Медиа [Электронный ресурс]. – Режим доступа: </w:t>
      </w:r>
      <w:hyperlink r:id="rId23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http://allmedia.ru/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E34EBE" w:rsidRPr="00E34EBE" w:rsidRDefault="00E34EBE" w:rsidP="00E34E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bCs/>
          <w:iCs/>
          <w:sz w:val="24"/>
          <w:szCs w:val="24"/>
        </w:rPr>
        <w:t xml:space="preserve">Образовательные ресурсы Интернета – </w:t>
      </w:r>
      <w:r w:rsidRPr="00E34EBE">
        <w:rPr>
          <w:rFonts w:ascii="Times New Roman" w:hAnsi="Times New Roman"/>
          <w:sz w:val="24"/>
          <w:szCs w:val="24"/>
        </w:rPr>
        <w:t xml:space="preserve">Национальный исследовательский университет «Высшая школа экономики». </w:t>
      </w:r>
      <w:r w:rsidRPr="00E34EBE">
        <w:rPr>
          <w:rStyle w:val="headerbreadcrumbcurrent"/>
          <w:rFonts w:ascii="Times New Roman" w:hAnsi="Times New Roman"/>
          <w:sz w:val="24"/>
          <w:szCs w:val="24"/>
        </w:rPr>
        <w:t>Научно-образовательный портал IQ</w:t>
      </w:r>
      <w:r w:rsidRPr="00E34E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4E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24" w:history="1">
        <w:r w:rsidRPr="00E34EBE">
          <w:rPr>
            <w:rStyle w:val="a9"/>
            <w:rFonts w:ascii="Times New Roman" w:hAnsi="Times New Roman"/>
            <w:sz w:val="24"/>
            <w:szCs w:val="24"/>
          </w:rPr>
          <w:t>http://www.opec.ru/</w:t>
        </w:r>
      </w:hyperlink>
      <w:r w:rsidRPr="00E34EBE">
        <w:rPr>
          <w:rFonts w:ascii="Times New Roman" w:hAnsi="Times New Roman"/>
          <w:sz w:val="24"/>
          <w:szCs w:val="24"/>
        </w:rPr>
        <w:t>, свободный</w:t>
      </w:r>
    </w:p>
    <w:p w:rsidR="00392A5E" w:rsidRPr="00392A5E" w:rsidRDefault="00392A5E" w:rsidP="00E34EBE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2A5E" w:rsidRPr="00392A5E" w:rsidSect="008A4483">
      <w:footerReference w:type="default" r:id="rId25"/>
      <w:pgSz w:w="11906" w:h="16838"/>
      <w:pgMar w:top="851" w:right="567" w:bottom="1134" w:left="1701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C6" w:rsidRDefault="005F4FC6" w:rsidP="008A4483">
      <w:pPr>
        <w:spacing w:after="0" w:line="240" w:lineRule="auto"/>
      </w:pPr>
      <w:r>
        <w:separator/>
      </w:r>
    </w:p>
  </w:endnote>
  <w:endnote w:type="continuationSeparator" w:id="0">
    <w:p w:rsidR="005F4FC6" w:rsidRDefault="005F4FC6" w:rsidP="008A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83" w:rsidRPr="008A4483" w:rsidRDefault="008A4483">
    <w:pPr>
      <w:pStyle w:val="af0"/>
      <w:jc w:val="center"/>
      <w:rPr>
        <w:rFonts w:ascii="Times New Roman" w:hAnsi="Times New Roman"/>
        <w:sz w:val="28"/>
        <w:szCs w:val="28"/>
      </w:rPr>
    </w:pPr>
    <w:r w:rsidRPr="008A4483">
      <w:rPr>
        <w:rFonts w:ascii="Times New Roman" w:hAnsi="Times New Roman"/>
        <w:sz w:val="28"/>
        <w:szCs w:val="28"/>
      </w:rPr>
      <w:fldChar w:fldCharType="begin"/>
    </w:r>
    <w:r w:rsidRPr="008A4483">
      <w:rPr>
        <w:rFonts w:ascii="Times New Roman" w:hAnsi="Times New Roman"/>
        <w:sz w:val="28"/>
        <w:szCs w:val="28"/>
      </w:rPr>
      <w:instrText xml:space="preserve"> PAGE   \* MERGEFORMAT </w:instrText>
    </w:r>
    <w:r w:rsidRPr="008A4483">
      <w:rPr>
        <w:rFonts w:ascii="Times New Roman" w:hAnsi="Times New Roman"/>
        <w:sz w:val="28"/>
        <w:szCs w:val="28"/>
      </w:rPr>
      <w:fldChar w:fldCharType="separate"/>
    </w:r>
    <w:r w:rsidR="00CE5A90">
      <w:rPr>
        <w:rFonts w:ascii="Times New Roman" w:hAnsi="Times New Roman"/>
        <w:noProof/>
        <w:sz w:val="28"/>
        <w:szCs w:val="28"/>
      </w:rPr>
      <w:t>3</w:t>
    </w:r>
    <w:r w:rsidRPr="008A4483">
      <w:rPr>
        <w:rFonts w:ascii="Times New Roman" w:hAnsi="Times New Roman"/>
        <w:sz w:val="28"/>
        <w:szCs w:val="28"/>
      </w:rPr>
      <w:fldChar w:fldCharType="end"/>
    </w:r>
  </w:p>
  <w:p w:rsidR="008A4483" w:rsidRDefault="008A44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C6" w:rsidRDefault="005F4FC6" w:rsidP="008A4483">
      <w:pPr>
        <w:spacing w:after="0" w:line="240" w:lineRule="auto"/>
      </w:pPr>
      <w:r>
        <w:separator/>
      </w:r>
    </w:p>
  </w:footnote>
  <w:footnote w:type="continuationSeparator" w:id="0">
    <w:p w:rsidR="005F4FC6" w:rsidRDefault="005F4FC6" w:rsidP="008A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DB"/>
    <w:multiLevelType w:val="hybridMultilevel"/>
    <w:tmpl w:val="B316D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41F3"/>
    <w:multiLevelType w:val="hybridMultilevel"/>
    <w:tmpl w:val="C594664E"/>
    <w:lvl w:ilvl="0" w:tplc="DC4E5B6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9DA3211"/>
    <w:multiLevelType w:val="hybridMultilevel"/>
    <w:tmpl w:val="0C36B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3BA9"/>
    <w:multiLevelType w:val="hybridMultilevel"/>
    <w:tmpl w:val="D310B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43447"/>
    <w:multiLevelType w:val="hybridMultilevel"/>
    <w:tmpl w:val="9D0C63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34DA3"/>
    <w:multiLevelType w:val="hybridMultilevel"/>
    <w:tmpl w:val="3A3220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115FD"/>
    <w:multiLevelType w:val="hybridMultilevel"/>
    <w:tmpl w:val="90047B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023AA5"/>
    <w:multiLevelType w:val="hybridMultilevel"/>
    <w:tmpl w:val="1630B752"/>
    <w:lvl w:ilvl="0" w:tplc="CB94A2F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4673F"/>
    <w:multiLevelType w:val="hybridMultilevel"/>
    <w:tmpl w:val="70D0496A"/>
    <w:lvl w:ilvl="0" w:tplc="CB94A2F0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494875"/>
    <w:multiLevelType w:val="hybridMultilevel"/>
    <w:tmpl w:val="CF7676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3C"/>
    <w:rsid w:val="00003697"/>
    <w:rsid w:val="00022B34"/>
    <w:rsid w:val="00026AC3"/>
    <w:rsid w:val="00026EA3"/>
    <w:rsid w:val="00033784"/>
    <w:rsid w:val="000655F0"/>
    <w:rsid w:val="00070E95"/>
    <w:rsid w:val="000A2CB8"/>
    <w:rsid w:val="000B3412"/>
    <w:rsid w:val="000D68AC"/>
    <w:rsid w:val="00102DE5"/>
    <w:rsid w:val="0011747C"/>
    <w:rsid w:val="001265B4"/>
    <w:rsid w:val="00143B6B"/>
    <w:rsid w:val="00144588"/>
    <w:rsid w:val="00160FEE"/>
    <w:rsid w:val="001719D7"/>
    <w:rsid w:val="001913DF"/>
    <w:rsid w:val="001B64FC"/>
    <w:rsid w:val="001E33F6"/>
    <w:rsid w:val="001F06D9"/>
    <w:rsid w:val="001F762F"/>
    <w:rsid w:val="0020066F"/>
    <w:rsid w:val="00217379"/>
    <w:rsid w:val="00233231"/>
    <w:rsid w:val="00234834"/>
    <w:rsid w:val="00240715"/>
    <w:rsid w:val="00260542"/>
    <w:rsid w:val="002A6F57"/>
    <w:rsid w:val="002C0BC0"/>
    <w:rsid w:val="002D03C0"/>
    <w:rsid w:val="002D1A2E"/>
    <w:rsid w:val="002F4487"/>
    <w:rsid w:val="003408CC"/>
    <w:rsid w:val="003665E4"/>
    <w:rsid w:val="00371089"/>
    <w:rsid w:val="00371DA8"/>
    <w:rsid w:val="00392A5E"/>
    <w:rsid w:val="003A1061"/>
    <w:rsid w:val="003A1B0B"/>
    <w:rsid w:val="003E1B97"/>
    <w:rsid w:val="003F33D7"/>
    <w:rsid w:val="00421B86"/>
    <w:rsid w:val="00423B83"/>
    <w:rsid w:val="00427888"/>
    <w:rsid w:val="00431611"/>
    <w:rsid w:val="004404C2"/>
    <w:rsid w:val="0044598D"/>
    <w:rsid w:val="00456D5E"/>
    <w:rsid w:val="0045724E"/>
    <w:rsid w:val="00466306"/>
    <w:rsid w:val="00472052"/>
    <w:rsid w:val="00476AD6"/>
    <w:rsid w:val="00477036"/>
    <w:rsid w:val="00494315"/>
    <w:rsid w:val="004A3825"/>
    <w:rsid w:val="004B01D2"/>
    <w:rsid w:val="004C2985"/>
    <w:rsid w:val="004D2713"/>
    <w:rsid w:val="004D6B7F"/>
    <w:rsid w:val="004D74A4"/>
    <w:rsid w:val="004E548A"/>
    <w:rsid w:val="004F2F0B"/>
    <w:rsid w:val="005035FB"/>
    <w:rsid w:val="0050625E"/>
    <w:rsid w:val="00510C1F"/>
    <w:rsid w:val="00520470"/>
    <w:rsid w:val="00527F44"/>
    <w:rsid w:val="00554E39"/>
    <w:rsid w:val="005743AE"/>
    <w:rsid w:val="0058056B"/>
    <w:rsid w:val="005872F7"/>
    <w:rsid w:val="005A08DC"/>
    <w:rsid w:val="005B58BA"/>
    <w:rsid w:val="005B5D63"/>
    <w:rsid w:val="005C74FC"/>
    <w:rsid w:val="005D5676"/>
    <w:rsid w:val="005E14B9"/>
    <w:rsid w:val="005F4FC6"/>
    <w:rsid w:val="005F5C4B"/>
    <w:rsid w:val="0060217E"/>
    <w:rsid w:val="00613B1E"/>
    <w:rsid w:val="00616732"/>
    <w:rsid w:val="0062271C"/>
    <w:rsid w:val="006613CF"/>
    <w:rsid w:val="006668D8"/>
    <w:rsid w:val="006672FE"/>
    <w:rsid w:val="006A5044"/>
    <w:rsid w:val="006B55A6"/>
    <w:rsid w:val="006B79DB"/>
    <w:rsid w:val="006C4FA7"/>
    <w:rsid w:val="006C6F3D"/>
    <w:rsid w:val="006F01CB"/>
    <w:rsid w:val="00703AD2"/>
    <w:rsid w:val="007125BF"/>
    <w:rsid w:val="00722EC5"/>
    <w:rsid w:val="007254EF"/>
    <w:rsid w:val="00760932"/>
    <w:rsid w:val="007807C2"/>
    <w:rsid w:val="007A2AF8"/>
    <w:rsid w:val="007A55C3"/>
    <w:rsid w:val="007C0BE2"/>
    <w:rsid w:val="007D7A2F"/>
    <w:rsid w:val="007F600E"/>
    <w:rsid w:val="00800FF9"/>
    <w:rsid w:val="00804ED2"/>
    <w:rsid w:val="0083395A"/>
    <w:rsid w:val="00883D4B"/>
    <w:rsid w:val="008853D4"/>
    <w:rsid w:val="008A4483"/>
    <w:rsid w:val="008B445F"/>
    <w:rsid w:val="008C0EF7"/>
    <w:rsid w:val="008D3D88"/>
    <w:rsid w:val="00901127"/>
    <w:rsid w:val="009026DE"/>
    <w:rsid w:val="00922979"/>
    <w:rsid w:val="0092595D"/>
    <w:rsid w:val="00932484"/>
    <w:rsid w:val="009431F4"/>
    <w:rsid w:val="009604BC"/>
    <w:rsid w:val="009625A6"/>
    <w:rsid w:val="00962B48"/>
    <w:rsid w:val="00963C3C"/>
    <w:rsid w:val="0097344B"/>
    <w:rsid w:val="009A1322"/>
    <w:rsid w:val="009C209B"/>
    <w:rsid w:val="009D43A3"/>
    <w:rsid w:val="009F3BB5"/>
    <w:rsid w:val="00A11CD4"/>
    <w:rsid w:val="00A1272F"/>
    <w:rsid w:val="00A32C5E"/>
    <w:rsid w:val="00A46CDA"/>
    <w:rsid w:val="00A67CF2"/>
    <w:rsid w:val="00A74503"/>
    <w:rsid w:val="00AA07DE"/>
    <w:rsid w:val="00AA22A6"/>
    <w:rsid w:val="00AA2EAC"/>
    <w:rsid w:val="00AC1B4A"/>
    <w:rsid w:val="00AE03B1"/>
    <w:rsid w:val="00B230BD"/>
    <w:rsid w:val="00B36231"/>
    <w:rsid w:val="00B521BA"/>
    <w:rsid w:val="00B650A5"/>
    <w:rsid w:val="00B757AB"/>
    <w:rsid w:val="00B76FCD"/>
    <w:rsid w:val="00B85196"/>
    <w:rsid w:val="00B967BA"/>
    <w:rsid w:val="00B96D8A"/>
    <w:rsid w:val="00BF0CC3"/>
    <w:rsid w:val="00C12A8A"/>
    <w:rsid w:val="00C14D30"/>
    <w:rsid w:val="00C264F4"/>
    <w:rsid w:val="00C37C8C"/>
    <w:rsid w:val="00C81527"/>
    <w:rsid w:val="00C86D6C"/>
    <w:rsid w:val="00C9399E"/>
    <w:rsid w:val="00C940B4"/>
    <w:rsid w:val="00C97AA1"/>
    <w:rsid w:val="00CC27A8"/>
    <w:rsid w:val="00CE5A90"/>
    <w:rsid w:val="00CF3F28"/>
    <w:rsid w:val="00CF48BC"/>
    <w:rsid w:val="00D17A4E"/>
    <w:rsid w:val="00D17CDD"/>
    <w:rsid w:val="00D4789A"/>
    <w:rsid w:val="00D87292"/>
    <w:rsid w:val="00DB5138"/>
    <w:rsid w:val="00DB7A0D"/>
    <w:rsid w:val="00DE49BF"/>
    <w:rsid w:val="00DF69E4"/>
    <w:rsid w:val="00E01A3C"/>
    <w:rsid w:val="00E01BC4"/>
    <w:rsid w:val="00E2645A"/>
    <w:rsid w:val="00E34EBE"/>
    <w:rsid w:val="00E71F97"/>
    <w:rsid w:val="00E82771"/>
    <w:rsid w:val="00EA2CC5"/>
    <w:rsid w:val="00EA5E95"/>
    <w:rsid w:val="00EC48EC"/>
    <w:rsid w:val="00ED31F6"/>
    <w:rsid w:val="00EE1C7C"/>
    <w:rsid w:val="00EE240E"/>
    <w:rsid w:val="00EE3313"/>
    <w:rsid w:val="00F216D0"/>
    <w:rsid w:val="00F25745"/>
    <w:rsid w:val="00F521C3"/>
    <w:rsid w:val="00F52464"/>
    <w:rsid w:val="00F6648B"/>
    <w:rsid w:val="00F75F46"/>
    <w:rsid w:val="00F81DC4"/>
    <w:rsid w:val="00F82A8C"/>
    <w:rsid w:val="00F837A7"/>
    <w:rsid w:val="00F900AB"/>
    <w:rsid w:val="00F90DAD"/>
    <w:rsid w:val="00F95779"/>
    <w:rsid w:val="00FA4525"/>
    <w:rsid w:val="00FB29BF"/>
    <w:rsid w:val="00FD632B"/>
    <w:rsid w:val="00FD664E"/>
    <w:rsid w:val="00FE57F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57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">
    <w:name w:val="Знак2"/>
    <w:basedOn w:val="a"/>
    <w:rsid w:val="00026E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ля таблиц"/>
    <w:basedOn w:val="a"/>
    <w:rsid w:val="009F3BB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rsid w:val="005E14B9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styleId="a6">
    <w:name w:val="Strong"/>
    <w:uiPriority w:val="22"/>
    <w:qFormat/>
    <w:rsid w:val="000D68AC"/>
    <w:rPr>
      <w:b/>
      <w:bCs/>
    </w:rPr>
  </w:style>
  <w:style w:type="paragraph" w:styleId="a7">
    <w:name w:val="Normal (Web)"/>
    <w:basedOn w:val="a"/>
    <w:uiPriority w:val="99"/>
    <w:rsid w:val="004D27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C2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E57F1"/>
    <w:rPr>
      <w:rFonts w:ascii="Times New Roman" w:hAnsi="Times New Roman"/>
      <w:sz w:val="24"/>
      <w:szCs w:val="24"/>
    </w:rPr>
  </w:style>
  <w:style w:type="character" w:styleId="a9">
    <w:name w:val="Hyperlink"/>
    <w:rsid w:val="00102DE5"/>
    <w:rPr>
      <w:color w:val="0000FF"/>
      <w:u w:val="single"/>
    </w:rPr>
  </w:style>
  <w:style w:type="character" w:customStyle="1" w:styleId="b-serp-urlitem1">
    <w:name w:val="b-serp-url__item1"/>
    <w:basedOn w:val="a0"/>
    <w:rsid w:val="00102DE5"/>
  </w:style>
  <w:style w:type="paragraph" w:customStyle="1" w:styleId="Style2">
    <w:name w:val="Style2"/>
    <w:basedOn w:val="a"/>
    <w:rsid w:val="00102DE5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93">
    <w:name w:val="Font Style193"/>
    <w:rsid w:val="00102DE5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rsid w:val="00102D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rsid w:val="00102DE5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rsid w:val="00102DE5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"/>
    <w:basedOn w:val="a0"/>
    <w:rsid w:val="00102DE5"/>
  </w:style>
  <w:style w:type="character" w:customStyle="1" w:styleId="ab">
    <w:name w:val="назначение"/>
    <w:basedOn w:val="a0"/>
    <w:rsid w:val="00102DE5"/>
  </w:style>
  <w:style w:type="paragraph" w:styleId="ac">
    <w:name w:val="Plain Text"/>
    <w:basedOn w:val="a"/>
    <w:link w:val="ad"/>
    <w:uiPriority w:val="99"/>
    <w:unhideWhenUsed/>
    <w:rsid w:val="005F5C4B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5F5C4B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8A4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4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A4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A4483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A4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A4483"/>
    <w:rPr>
      <w:sz w:val="22"/>
      <w:szCs w:val="22"/>
    </w:rPr>
  </w:style>
  <w:style w:type="paragraph" w:styleId="20">
    <w:name w:val="Body Text 2"/>
    <w:basedOn w:val="a"/>
    <w:link w:val="21"/>
    <w:unhideWhenUsed/>
    <w:rsid w:val="00477036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link w:val="20"/>
    <w:rsid w:val="00477036"/>
    <w:rPr>
      <w:rFonts w:ascii="Times New Roman" w:hAnsi="Times New Roman"/>
      <w:sz w:val="24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B9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967BA"/>
    <w:rPr>
      <w:rFonts w:ascii="Tahoma" w:hAnsi="Tahoma" w:cs="Tahoma"/>
      <w:sz w:val="16"/>
      <w:szCs w:val="16"/>
    </w:rPr>
  </w:style>
  <w:style w:type="character" w:customStyle="1" w:styleId="comment">
    <w:name w:val="comment"/>
    <w:rsid w:val="00392A5E"/>
  </w:style>
  <w:style w:type="paragraph" w:customStyle="1" w:styleId="msonormalbullet2gif">
    <w:name w:val="msonormalbullet2.gif"/>
    <w:basedOn w:val="a"/>
    <w:rsid w:val="009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breadcrumbcurrent">
    <w:name w:val="header_breadcrumb__current"/>
    <w:basedOn w:val="a0"/>
    <w:rsid w:val="00E3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57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">
    <w:name w:val="Знак2"/>
    <w:basedOn w:val="a"/>
    <w:rsid w:val="00026E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ля таблиц"/>
    <w:basedOn w:val="a"/>
    <w:rsid w:val="009F3BB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rsid w:val="005E14B9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styleId="a6">
    <w:name w:val="Strong"/>
    <w:uiPriority w:val="22"/>
    <w:qFormat/>
    <w:rsid w:val="000D68AC"/>
    <w:rPr>
      <w:b/>
      <w:bCs/>
    </w:rPr>
  </w:style>
  <w:style w:type="paragraph" w:styleId="a7">
    <w:name w:val="Normal (Web)"/>
    <w:basedOn w:val="a"/>
    <w:uiPriority w:val="99"/>
    <w:rsid w:val="004D27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C2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E57F1"/>
    <w:rPr>
      <w:rFonts w:ascii="Times New Roman" w:hAnsi="Times New Roman"/>
      <w:sz w:val="24"/>
      <w:szCs w:val="24"/>
    </w:rPr>
  </w:style>
  <w:style w:type="character" w:styleId="a9">
    <w:name w:val="Hyperlink"/>
    <w:rsid w:val="00102DE5"/>
    <w:rPr>
      <w:color w:val="0000FF"/>
      <w:u w:val="single"/>
    </w:rPr>
  </w:style>
  <w:style w:type="character" w:customStyle="1" w:styleId="b-serp-urlitem1">
    <w:name w:val="b-serp-url__item1"/>
    <w:basedOn w:val="a0"/>
    <w:rsid w:val="00102DE5"/>
  </w:style>
  <w:style w:type="paragraph" w:customStyle="1" w:styleId="Style2">
    <w:name w:val="Style2"/>
    <w:basedOn w:val="a"/>
    <w:rsid w:val="00102DE5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93">
    <w:name w:val="Font Style193"/>
    <w:rsid w:val="00102DE5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rsid w:val="00102D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rsid w:val="00102DE5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rsid w:val="00102DE5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"/>
    <w:basedOn w:val="a0"/>
    <w:rsid w:val="00102DE5"/>
  </w:style>
  <w:style w:type="character" w:customStyle="1" w:styleId="ab">
    <w:name w:val="назначение"/>
    <w:basedOn w:val="a0"/>
    <w:rsid w:val="00102DE5"/>
  </w:style>
  <w:style w:type="paragraph" w:styleId="ac">
    <w:name w:val="Plain Text"/>
    <w:basedOn w:val="a"/>
    <w:link w:val="ad"/>
    <w:uiPriority w:val="99"/>
    <w:unhideWhenUsed/>
    <w:rsid w:val="005F5C4B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5F5C4B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8A4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4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A4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A4483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A4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A4483"/>
    <w:rPr>
      <w:sz w:val="22"/>
      <w:szCs w:val="22"/>
    </w:rPr>
  </w:style>
  <w:style w:type="paragraph" w:styleId="20">
    <w:name w:val="Body Text 2"/>
    <w:basedOn w:val="a"/>
    <w:link w:val="21"/>
    <w:unhideWhenUsed/>
    <w:rsid w:val="00477036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link w:val="20"/>
    <w:rsid w:val="00477036"/>
    <w:rPr>
      <w:rFonts w:ascii="Times New Roman" w:hAnsi="Times New Roman"/>
      <w:sz w:val="24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B9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967BA"/>
    <w:rPr>
      <w:rFonts w:ascii="Tahoma" w:hAnsi="Tahoma" w:cs="Tahoma"/>
      <w:sz w:val="16"/>
      <w:szCs w:val="16"/>
    </w:rPr>
  </w:style>
  <w:style w:type="character" w:customStyle="1" w:styleId="comment">
    <w:name w:val="comment"/>
    <w:rsid w:val="00392A5E"/>
  </w:style>
  <w:style w:type="paragraph" w:customStyle="1" w:styleId="msonormalbullet2gif">
    <w:name w:val="msonormalbullet2.gif"/>
    <w:basedOn w:val="a"/>
    <w:rsid w:val="009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breadcrumbcurrent">
    <w:name w:val="header_breadcrumb__current"/>
    <w:basedOn w:val="a0"/>
    <w:rsid w:val="00E3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in.ru" TargetMode="External"/><Relationship Id="rId18" Type="http://schemas.openxmlformats.org/officeDocument/2006/relationships/hyperlink" Target="http://www.tpprf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csocman.hse.ru/net/1600016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keting.spb.ru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" TargetMode="External"/><Relationship Id="rId20" Type="http://schemas.openxmlformats.org/officeDocument/2006/relationships/hyperlink" Target="http://textb.net/116/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www.ope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8.1c.ru/trade/" TargetMode="External"/><Relationship Id="rId23" Type="http://schemas.openxmlformats.org/officeDocument/2006/relationships/hyperlink" Target="http://allmedia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uchebnik-online.com/soderzhanie/textbook_3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s://www.alpinabook.ru/catalog/book-7024/" TargetMode="External"/><Relationship Id="rId22" Type="http://schemas.openxmlformats.org/officeDocument/2006/relationships/hyperlink" Target="http://glavbuh-inf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8CD2-8593-4802-83D5-8F811307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17338</CharactersWithSpaces>
  <SharedDoc>false</SharedDoc>
  <HLinks>
    <vt:vector size="60" baseType="variant">
      <vt:variant>
        <vt:i4>3670132</vt:i4>
      </vt:variant>
      <vt:variant>
        <vt:i4>27</vt:i4>
      </vt:variant>
      <vt:variant>
        <vt:i4>0</vt:i4>
      </vt:variant>
      <vt:variant>
        <vt:i4>5</vt:i4>
      </vt:variant>
      <vt:variant>
        <vt:lpwstr>http://www.konsalter.ru/biblioteka/m3/</vt:lpwstr>
      </vt:variant>
      <vt:variant>
        <vt:lpwstr/>
      </vt:variant>
      <vt:variant>
        <vt:i4>3014717</vt:i4>
      </vt:variant>
      <vt:variant>
        <vt:i4>24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1310729</vt:i4>
      </vt:variant>
      <vt:variant>
        <vt:i4>18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7405695</vt:i4>
      </vt:variant>
      <vt:variant>
        <vt:i4>12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http://glavbuh-info.ru/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Елена</cp:lastModifiedBy>
  <cp:revision>9</cp:revision>
  <cp:lastPrinted>2018-05-26T10:56:00Z</cp:lastPrinted>
  <dcterms:created xsi:type="dcterms:W3CDTF">2017-05-28T06:46:00Z</dcterms:created>
  <dcterms:modified xsi:type="dcterms:W3CDTF">2022-02-20T14:54:00Z</dcterms:modified>
</cp:coreProperties>
</file>