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C" w:rsidRPr="00D80763" w:rsidRDefault="00181E1C" w:rsidP="0018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80763">
        <w:rPr>
          <w:b/>
          <w:caps/>
        </w:rPr>
        <w:t>ГОсударственное ПрофессиональноЕ</w:t>
      </w:r>
    </w:p>
    <w:p w:rsidR="00181E1C" w:rsidRPr="00D80763" w:rsidRDefault="00181E1C" w:rsidP="00181E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80763">
        <w:rPr>
          <w:b/>
          <w:caps/>
        </w:rPr>
        <w:t xml:space="preserve">ОБРАЗОВАТЕЛЬНОЕ Учреждение </w:t>
      </w:r>
    </w:p>
    <w:p w:rsidR="00181E1C" w:rsidRPr="00D80763" w:rsidRDefault="00181E1C" w:rsidP="00181E1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80763">
        <w:rPr>
          <w:b/>
          <w:caps/>
        </w:rPr>
        <w:t>ТУЛЬСКОЙ ОБЛАСТИ «ТУЛЬСКИЙ ЭКОНОМИЧЕСКИЙ КОЛЛЕДЖ»</w:t>
      </w:r>
      <w:r w:rsidRPr="00D80763">
        <w:rPr>
          <w:sz w:val="28"/>
          <w:szCs w:val="28"/>
        </w:rPr>
        <w:t xml:space="preserve"> </w:t>
      </w:r>
    </w:p>
    <w:p w:rsidR="00181E1C" w:rsidRPr="00D80763" w:rsidRDefault="00181E1C" w:rsidP="00181E1C">
      <w:r w:rsidRPr="00D80763">
        <w:t xml:space="preserve">                   </w:t>
      </w:r>
    </w:p>
    <w:p w:rsidR="00181E1C" w:rsidRPr="00D80763" w:rsidRDefault="00181E1C" w:rsidP="00181E1C">
      <w:r w:rsidRPr="00D80763">
        <w:t>РАССМОТРЕНО                                                                                                                  УТВЕРЖДАЮ</w:t>
      </w:r>
    </w:p>
    <w:p w:rsidR="00181E1C" w:rsidRPr="00D80763" w:rsidRDefault="00181E1C" w:rsidP="00181E1C">
      <w:pPr>
        <w:rPr>
          <w:b/>
        </w:rPr>
      </w:pPr>
      <w:r w:rsidRPr="00D80763">
        <w:rPr>
          <w:b/>
        </w:rPr>
        <w:t>на заседании цикловой комиссии № 2                                                          Заместитель директора</w:t>
      </w:r>
    </w:p>
    <w:p w:rsidR="00181E1C" w:rsidRPr="00D80763" w:rsidRDefault="00181E1C" w:rsidP="00181E1C">
      <w:pPr>
        <w:rPr>
          <w:b/>
        </w:rPr>
      </w:pPr>
      <w:r w:rsidRPr="00D80763">
        <w:rPr>
          <w:b/>
        </w:rPr>
        <w:t xml:space="preserve">протокол </w:t>
      </w:r>
      <w:r w:rsidRPr="00D80763">
        <w:t xml:space="preserve">№ </w:t>
      </w:r>
      <w:r w:rsidRPr="00D80763">
        <w:rPr>
          <w:u w:val="single"/>
        </w:rPr>
        <w:t>1</w:t>
      </w:r>
      <w:r w:rsidR="00D7628F">
        <w:rPr>
          <w:u w:val="single"/>
        </w:rPr>
        <w:t>0</w:t>
      </w:r>
      <w:r w:rsidRPr="00D80763">
        <w:t xml:space="preserve">  от  </w:t>
      </w:r>
      <w:r w:rsidR="00E53648" w:rsidRPr="00D80763">
        <w:rPr>
          <w:rStyle w:val="a8"/>
          <w:b w:val="0"/>
        </w:rPr>
        <w:t xml:space="preserve">« </w:t>
      </w:r>
      <w:r w:rsidR="00E53648" w:rsidRPr="00D80763">
        <w:rPr>
          <w:rStyle w:val="a8"/>
          <w:b w:val="0"/>
          <w:u w:val="single"/>
        </w:rPr>
        <w:t>2</w:t>
      </w:r>
      <w:r w:rsidR="006727C9">
        <w:rPr>
          <w:rStyle w:val="a8"/>
          <w:b w:val="0"/>
          <w:u w:val="single"/>
        </w:rPr>
        <w:t>7</w:t>
      </w:r>
      <w:r w:rsidR="00E53648" w:rsidRPr="00D80763">
        <w:rPr>
          <w:rStyle w:val="a8"/>
          <w:b w:val="0"/>
        </w:rPr>
        <w:t xml:space="preserve"> » </w:t>
      </w:r>
      <w:r w:rsidR="00E53648" w:rsidRPr="00D80763">
        <w:rPr>
          <w:rStyle w:val="a8"/>
          <w:b w:val="0"/>
          <w:u w:val="single"/>
        </w:rPr>
        <w:t xml:space="preserve">   </w:t>
      </w:r>
      <w:r w:rsidR="00D7628F">
        <w:rPr>
          <w:rStyle w:val="a8"/>
          <w:b w:val="0"/>
          <w:u w:val="single"/>
        </w:rPr>
        <w:t>мая</w:t>
      </w:r>
      <w:r w:rsidR="00E53648" w:rsidRPr="00D80763">
        <w:rPr>
          <w:rStyle w:val="a8"/>
          <w:b w:val="0"/>
          <w:u w:val="single"/>
        </w:rPr>
        <w:t xml:space="preserve">    </w:t>
      </w:r>
      <w:r w:rsidR="00E53648" w:rsidRPr="00D80763">
        <w:rPr>
          <w:rStyle w:val="a8"/>
          <w:b w:val="0"/>
        </w:rPr>
        <w:t xml:space="preserve"> 20</w:t>
      </w:r>
      <w:r w:rsidR="006727C9">
        <w:rPr>
          <w:rStyle w:val="a8"/>
          <w:b w:val="0"/>
          <w:u w:val="single"/>
        </w:rPr>
        <w:t>2</w:t>
      </w:r>
      <w:r w:rsidR="00D7628F">
        <w:rPr>
          <w:rStyle w:val="a8"/>
          <w:b w:val="0"/>
          <w:u w:val="single"/>
        </w:rPr>
        <w:t>2</w:t>
      </w:r>
      <w:r w:rsidR="00E53648" w:rsidRPr="00D80763">
        <w:rPr>
          <w:rStyle w:val="a8"/>
          <w:b w:val="0"/>
        </w:rPr>
        <w:t xml:space="preserve"> год</w:t>
      </w:r>
      <w:r w:rsidR="00AC72B3" w:rsidRPr="00D80763">
        <w:t xml:space="preserve">  </w:t>
      </w:r>
      <w:r w:rsidRPr="00D80763">
        <w:rPr>
          <w:b/>
        </w:rPr>
        <w:t xml:space="preserve">          </w:t>
      </w:r>
      <w:r w:rsidR="00E53648" w:rsidRPr="00D80763">
        <w:rPr>
          <w:b/>
        </w:rPr>
        <w:t xml:space="preserve">                           </w:t>
      </w:r>
      <w:r w:rsidRPr="00D80763">
        <w:rPr>
          <w:b/>
        </w:rPr>
        <w:t xml:space="preserve">  </w:t>
      </w:r>
      <w:r w:rsidR="00D7628F">
        <w:rPr>
          <w:b/>
        </w:rPr>
        <w:t xml:space="preserve">    </w:t>
      </w:r>
      <w:r w:rsidRPr="00D80763">
        <w:rPr>
          <w:b/>
        </w:rPr>
        <w:t xml:space="preserve">                 по учебной работе</w:t>
      </w:r>
    </w:p>
    <w:p w:rsidR="00181E1C" w:rsidRPr="00D80763" w:rsidRDefault="00181E1C" w:rsidP="00181E1C">
      <w:r w:rsidRPr="00D80763">
        <w:rPr>
          <w:b/>
        </w:rPr>
        <w:t xml:space="preserve">председатель О.Н. Мосина                                                                                               Е.В. Кошелева </w:t>
      </w:r>
    </w:p>
    <w:p w:rsidR="00181E1C" w:rsidRPr="00D80763" w:rsidRDefault="00181E1C" w:rsidP="00181E1C">
      <w:pPr>
        <w:rPr>
          <w:b/>
        </w:rPr>
      </w:pPr>
      <w:r w:rsidRPr="00D80763">
        <w:rPr>
          <w:b/>
        </w:rPr>
        <w:t>__________________________________                                      ________________________________</w:t>
      </w:r>
    </w:p>
    <w:p w:rsidR="00181E1C" w:rsidRPr="00D80763" w:rsidRDefault="00181E1C" w:rsidP="00181E1C">
      <w:pPr>
        <w:tabs>
          <w:tab w:val="left" w:pos="5400"/>
        </w:tabs>
      </w:pPr>
      <w:r w:rsidRPr="00D80763">
        <w:t xml:space="preserve">                                                                                                          </w:t>
      </w:r>
    </w:p>
    <w:p w:rsidR="00181E1C" w:rsidRPr="00D80763" w:rsidRDefault="00181E1C" w:rsidP="00181E1C">
      <w:pPr>
        <w:jc w:val="right"/>
      </w:pPr>
      <w:r w:rsidRPr="00D80763">
        <w:t xml:space="preserve">                                                                                                                     </w:t>
      </w:r>
      <w:r w:rsidR="00E53648" w:rsidRPr="00D80763">
        <w:rPr>
          <w:rStyle w:val="a8"/>
          <w:b w:val="0"/>
        </w:rPr>
        <w:t xml:space="preserve">« </w:t>
      </w:r>
      <w:r w:rsidR="00E53648" w:rsidRPr="00D80763">
        <w:rPr>
          <w:rStyle w:val="a8"/>
          <w:b w:val="0"/>
          <w:u w:val="single"/>
        </w:rPr>
        <w:t>2</w:t>
      </w:r>
      <w:r w:rsidR="006727C9">
        <w:rPr>
          <w:rStyle w:val="a8"/>
          <w:b w:val="0"/>
          <w:u w:val="single"/>
        </w:rPr>
        <w:t>7</w:t>
      </w:r>
      <w:r w:rsidR="00E53648" w:rsidRPr="00D80763">
        <w:rPr>
          <w:rStyle w:val="a8"/>
          <w:b w:val="0"/>
        </w:rPr>
        <w:t xml:space="preserve"> » </w:t>
      </w:r>
      <w:r w:rsidR="00E53648" w:rsidRPr="00D80763">
        <w:rPr>
          <w:rStyle w:val="a8"/>
          <w:b w:val="0"/>
          <w:u w:val="single"/>
        </w:rPr>
        <w:t xml:space="preserve">   </w:t>
      </w:r>
      <w:r w:rsidR="00D7628F">
        <w:rPr>
          <w:rStyle w:val="a8"/>
          <w:b w:val="0"/>
          <w:u w:val="single"/>
        </w:rPr>
        <w:t>мая</w:t>
      </w:r>
      <w:r w:rsidR="00E53648" w:rsidRPr="00D80763">
        <w:rPr>
          <w:rStyle w:val="a8"/>
          <w:b w:val="0"/>
          <w:u w:val="single"/>
        </w:rPr>
        <w:t xml:space="preserve">    </w:t>
      </w:r>
      <w:r w:rsidR="00E53648" w:rsidRPr="00D80763">
        <w:rPr>
          <w:rStyle w:val="a8"/>
          <w:b w:val="0"/>
        </w:rPr>
        <w:t xml:space="preserve"> 20</w:t>
      </w:r>
      <w:r w:rsidR="006727C9">
        <w:rPr>
          <w:rStyle w:val="a8"/>
          <w:b w:val="0"/>
          <w:u w:val="single"/>
        </w:rPr>
        <w:t>2</w:t>
      </w:r>
      <w:r w:rsidR="00D7628F">
        <w:rPr>
          <w:rStyle w:val="a8"/>
          <w:b w:val="0"/>
          <w:u w:val="single"/>
        </w:rPr>
        <w:t>2</w:t>
      </w:r>
      <w:r w:rsidR="004848F3" w:rsidRPr="00D80763">
        <w:rPr>
          <w:rStyle w:val="a8"/>
          <w:b w:val="0"/>
        </w:rPr>
        <w:t xml:space="preserve"> </w:t>
      </w:r>
      <w:r w:rsidR="00E53648" w:rsidRPr="00D80763">
        <w:rPr>
          <w:rStyle w:val="a8"/>
          <w:b w:val="0"/>
        </w:rPr>
        <w:t>год</w:t>
      </w:r>
      <w:r w:rsidR="00AC72B3" w:rsidRPr="00D80763">
        <w:t xml:space="preserve"> </w:t>
      </w:r>
    </w:p>
    <w:p w:rsidR="000070FE" w:rsidRPr="00D80763" w:rsidRDefault="00B372AF" w:rsidP="00EE2631">
      <w:pPr>
        <w:jc w:val="right"/>
      </w:pPr>
      <w:r w:rsidRPr="00D80763">
        <w:t xml:space="preserve"> </w:t>
      </w:r>
    </w:p>
    <w:p w:rsidR="000070FE" w:rsidRPr="00D80763" w:rsidRDefault="000070FE" w:rsidP="000070FE"/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152B9F" w:rsidRPr="00D80763" w:rsidRDefault="00152B9F" w:rsidP="00EF4116">
      <w:pPr>
        <w:rPr>
          <w:sz w:val="28"/>
          <w:szCs w:val="28"/>
        </w:rPr>
      </w:pPr>
    </w:p>
    <w:p w:rsidR="005E2933" w:rsidRPr="00D80763" w:rsidRDefault="005E2933" w:rsidP="00EF4116">
      <w:pPr>
        <w:rPr>
          <w:sz w:val="28"/>
          <w:szCs w:val="28"/>
        </w:rPr>
      </w:pPr>
    </w:p>
    <w:p w:rsidR="005E2933" w:rsidRPr="00D80763" w:rsidRDefault="005E2933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6A2019" w:rsidRPr="00D80763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D80763" w:rsidRDefault="006A2019" w:rsidP="00152B9F">
      <w:pPr>
        <w:contextualSpacing/>
        <w:jc w:val="center"/>
        <w:rPr>
          <w:sz w:val="28"/>
          <w:szCs w:val="28"/>
        </w:rPr>
      </w:pPr>
    </w:p>
    <w:p w:rsidR="005E2933" w:rsidRPr="00D80763" w:rsidRDefault="00EF4116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t xml:space="preserve">по </w:t>
      </w:r>
      <w:r w:rsidR="005E2933" w:rsidRPr="00D80763">
        <w:rPr>
          <w:rFonts w:ascii="Arial" w:hAnsi="Arial" w:cs="Arial"/>
          <w:b/>
          <w:i/>
          <w:sz w:val="28"/>
          <w:szCs w:val="28"/>
        </w:rPr>
        <w:t xml:space="preserve">выполнению </w:t>
      </w:r>
      <w:r w:rsidR="00B36409" w:rsidRPr="00D80763">
        <w:rPr>
          <w:rFonts w:ascii="Arial" w:hAnsi="Arial" w:cs="Arial"/>
          <w:b/>
          <w:i/>
          <w:sz w:val="28"/>
          <w:szCs w:val="28"/>
        </w:rPr>
        <w:t>заданий и оформлению отчета</w:t>
      </w:r>
    </w:p>
    <w:p w:rsidR="00B36409" w:rsidRPr="00D80763" w:rsidRDefault="00B36409" w:rsidP="005E293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t>о прохождении производственной практики</w:t>
      </w:r>
    </w:p>
    <w:p w:rsidR="00555ADA" w:rsidRPr="00D80763" w:rsidRDefault="00555ADA" w:rsidP="005E2933">
      <w:pPr>
        <w:spacing w:line="360" w:lineRule="auto"/>
        <w:jc w:val="center"/>
        <w:rPr>
          <w:sz w:val="28"/>
          <w:szCs w:val="28"/>
        </w:rPr>
      </w:pPr>
    </w:p>
    <w:p w:rsidR="005E2933" w:rsidRPr="00D80763" w:rsidRDefault="005E2933" w:rsidP="005E2933">
      <w:pPr>
        <w:spacing w:line="360" w:lineRule="auto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по </w:t>
      </w:r>
      <w:r w:rsidR="00B372AF" w:rsidRPr="00D80763">
        <w:rPr>
          <w:rStyle w:val="a8"/>
          <w:sz w:val="28"/>
          <w:szCs w:val="28"/>
        </w:rPr>
        <w:t>ПМ.04 Выполнение работ по одной или нескольким профессиям рабочих, должностям служащих 12759 Кладовщик</w:t>
      </w:r>
    </w:p>
    <w:p w:rsidR="00017A57" w:rsidRPr="00D80763" w:rsidRDefault="00017A57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33" w:rsidRPr="00D80763" w:rsidRDefault="005E2933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b w:val="0"/>
          <w:sz w:val="28"/>
          <w:szCs w:val="28"/>
        </w:rPr>
        <w:t>по</w:t>
      </w:r>
      <w:r w:rsidR="00AC72B3" w:rsidRPr="00D80763">
        <w:rPr>
          <w:rFonts w:ascii="Times New Roman" w:hAnsi="Times New Roman" w:cs="Times New Roman"/>
          <w:b w:val="0"/>
          <w:sz w:val="28"/>
          <w:szCs w:val="28"/>
        </w:rPr>
        <w:t xml:space="preserve"> ППССЗ</w:t>
      </w:r>
      <w:r w:rsidRPr="00D80763">
        <w:rPr>
          <w:rFonts w:ascii="Times New Roman" w:hAnsi="Times New Roman" w:cs="Times New Roman"/>
          <w:b w:val="0"/>
          <w:sz w:val="28"/>
          <w:szCs w:val="28"/>
        </w:rPr>
        <w:t xml:space="preserve"> специальности </w:t>
      </w:r>
      <w:r w:rsidR="00AC72B3" w:rsidRPr="00D807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933" w:rsidRPr="00D80763" w:rsidRDefault="009918D9" w:rsidP="005E293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sz w:val="28"/>
          <w:szCs w:val="28"/>
        </w:rPr>
        <w:t>38.02.05</w:t>
      </w:r>
      <w:r w:rsidR="005E2933" w:rsidRPr="00D80763">
        <w:rPr>
          <w:rFonts w:ascii="Times New Roman" w:hAnsi="Times New Roman" w:cs="Times New Roman"/>
          <w:sz w:val="28"/>
          <w:szCs w:val="28"/>
        </w:rPr>
        <w:t xml:space="preserve"> Товароведение и экспертиза качества потребительских товаров </w:t>
      </w:r>
    </w:p>
    <w:p w:rsidR="00EF4116" w:rsidRPr="00D80763" w:rsidRDefault="00EF4116" w:rsidP="005E2933">
      <w:pPr>
        <w:spacing w:line="288" w:lineRule="auto"/>
        <w:contextualSpacing/>
        <w:jc w:val="center"/>
        <w:rPr>
          <w:sz w:val="28"/>
          <w:szCs w:val="28"/>
        </w:rPr>
      </w:pPr>
    </w:p>
    <w:p w:rsidR="00EF4116" w:rsidRPr="00D80763" w:rsidRDefault="00E1176F" w:rsidP="00017A57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заочного </w:t>
      </w:r>
      <w:r w:rsidR="00017A57" w:rsidRPr="00D80763">
        <w:rPr>
          <w:sz w:val="28"/>
          <w:szCs w:val="28"/>
        </w:rPr>
        <w:t>отделени</w:t>
      </w:r>
      <w:r w:rsidR="00B372AF" w:rsidRPr="00D80763">
        <w:rPr>
          <w:sz w:val="28"/>
          <w:szCs w:val="28"/>
        </w:rPr>
        <w:t>я</w:t>
      </w:r>
    </w:p>
    <w:p w:rsidR="00152B9F" w:rsidRPr="00D80763" w:rsidRDefault="00152B9F" w:rsidP="00152B9F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rPr>
          <w:sz w:val="28"/>
          <w:szCs w:val="28"/>
        </w:rPr>
      </w:pPr>
    </w:p>
    <w:p w:rsidR="00EF4116" w:rsidRPr="00D80763" w:rsidRDefault="00EF4116" w:rsidP="00EF4116">
      <w:pPr>
        <w:jc w:val="right"/>
        <w:rPr>
          <w:sz w:val="28"/>
          <w:szCs w:val="28"/>
        </w:rPr>
      </w:pPr>
    </w:p>
    <w:p w:rsidR="005E2933" w:rsidRPr="00D80763" w:rsidRDefault="005E2933" w:rsidP="00EF4116">
      <w:pPr>
        <w:jc w:val="right"/>
        <w:rPr>
          <w:sz w:val="28"/>
          <w:szCs w:val="28"/>
        </w:rPr>
      </w:pPr>
    </w:p>
    <w:p w:rsidR="00237F5A" w:rsidRPr="00D80763" w:rsidRDefault="00237F5A" w:rsidP="00237F5A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Составил преподаватель  Е.В. Терехова</w:t>
      </w:r>
    </w:p>
    <w:p w:rsidR="005E2933" w:rsidRPr="00D80763" w:rsidRDefault="005E2933" w:rsidP="00EF4116">
      <w:pPr>
        <w:jc w:val="right"/>
        <w:rPr>
          <w:sz w:val="28"/>
          <w:szCs w:val="28"/>
        </w:rPr>
      </w:pPr>
    </w:p>
    <w:p w:rsidR="005E2933" w:rsidRPr="00D80763" w:rsidRDefault="005E2933" w:rsidP="00EF4116">
      <w:pPr>
        <w:jc w:val="right"/>
        <w:rPr>
          <w:sz w:val="28"/>
          <w:szCs w:val="28"/>
        </w:rPr>
      </w:pPr>
    </w:p>
    <w:p w:rsidR="006A2019" w:rsidRPr="00D80763" w:rsidRDefault="006A2019" w:rsidP="00EF4116">
      <w:pPr>
        <w:jc w:val="right"/>
        <w:rPr>
          <w:sz w:val="28"/>
          <w:szCs w:val="28"/>
        </w:rPr>
      </w:pPr>
    </w:p>
    <w:p w:rsidR="004B1AA2" w:rsidRPr="00D80763" w:rsidRDefault="004B1AA2" w:rsidP="00EF4116">
      <w:pPr>
        <w:jc w:val="center"/>
        <w:rPr>
          <w:sz w:val="28"/>
          <w:szCs w:val="28"/>
        </w:rPr>
      </w:pPr>
    </w:p>
    <w:p w:rsidR="004B1AA2" w:rsidRPr="00D80763" w:rsidRDefault="00EF4116" w:rsidP="006A2019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Щекино</w:t>
      </w:r>
      <w:r w:rsidR="006A2019" w:rsidRPr="00D80763">
        <w:rPr>
          <w:sz w:val="28"/>
          <w:szCs w:val="28"/>
        </w:rPr>
        <w:t xml:space="preserve">, </w:t>
      </w:r>
      <w:r w:rsidR="00E14784" w:rsidRPr="00D80763">
        <w:rPr>
          <w:sz w:val="28"/>
          <w:szCs w:val="28"/>
        </w:rPr>
        <w:t>20</w:t>
      </w:r>
      <w:r w:rsidR="006727C9">
        <w:rPr>
          <w:sz w:val="28"/>
          <w:szCs w:val="28"/>
        </w:rPr>
        <w:t>2</w:t>
      </w:r>
      <w:r w:rsidR="00D7628F">
        <w:rPr>
          <w:sz w:val="28"/>
          <w:szCs w:val="28"/>
        </w:rPr>
        <w:t>2</w:t>
      </w:r>
      <w:bookmarkStart w:id="0" w:name="_GoBack"/>
      <w:bookmarkEnd w:id="0"/>
    </w:p>
    <w:p w:rsidR="000524C3" w:rsidRPr="00D80763" w:rsidRDefault="000524C3" w:rsidP="000524C3">
      <w:pPr>
        <w:shd w:val="clear" w:color="auto" w:fill="FFFFFF"/>
        <w:ind w:left="19" w:right="10" w:hanging="19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Содержание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13"/>
        <w:gridCol w:w="655"/>
      </w:tblGrid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80763">
              <w:rPr>
                <w:b/>
                <w:sz w:val="20"/>
                <w:szCs w:val="20"/>
              </w:rPr>
              <w:t>п</w:t>
            </w:r>
            <w:proofErr w:type="gramEnd"/>
            <w:r w:rsidRPr="00D8076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13" w:type="dxa"/>
            <w:shd w:val="clear" w:color="auto" w:fill="auto"/>
          </w:tcPr>
          <w:p w:rsidR="000524C3" w:rsidRPr="00D80763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288" w:lineRule="auto"/>
              <w:ind w:right="10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>стр.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</w:rPr>
              <w:t>Пояснительная записка</w:t>
            </w:r>
            <w:r w:rsidRPr="00D80763">
              <w:rPr>
                <w:sz w:val="28"/>
                <w:szCs w:val="28"/>
                <w:lang w:val="en-US"/>
              </w:rPr>
              <w:t xml:space="preserve"> 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ГЛАВА </w:t>
            </w:r>
            <w:r w:rsidRPr="00D80763">
              <w:rPr>
                <w:sz w:val="28"/>
                <w:szCs w:val="28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Контролируемое содержание </w:t>
            </w:r>
            <w:r w:rsidR="00217C6A" w:rsidRPr="00D80763">
              <w:rPr>
                <w:sz w:val="28"/>
                <w:szCs w:val="28"/>
              </w:rPr>
              <w:t>производственной практики _____</w:t>
            </w:r>
            <w:r w:rsidRPr="00D807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Цели </w:t>
            </w:r>
            <w:r w:rsidR="00427F87" w:rsidRPr="00D80763">
              <w:rPr>
                <w:sz w:val="28"/>
                <w:szCs w:val="28"/>
              </w:rPr>
              <w:t xml:space="preserve">производственной </w:t>
            </w:r>
            <w:r w:rsidRPr="00D80763">
              <w:rPr>
                <w:sz w:val="28"/>
                <w:szCs w:val="28"/>
              </w:rPr>
              <w:t>практики _________________________</w:t>
            </w:r>
            <w:r w:rsidR="00427F87" w:rsidRPr="00D80763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4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tabs>
                <w:tab w:val="left" w:pos="-5103"/>
              </w:tabs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Задачи </w:t>
            </w:r>
            <w:r w:rsidR="00427F87"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sz w:val="28"/>
                <w:szCs w:val="28"/>
              </w:rPr>
              <w:t xml:space="preserve"> практики _</w:t>
            </w:r>
            <w:r w:rsidR="00427F87" w:rsidRPr="00D80763">
              <w:rPr>
                <w:sz w:val="28"/>
                <w:szCs w:val="28"/>
              </w:rPr>
              <w:t>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5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bCs/>
                <w:sz w:val="28"/>
                <w:szCs w:val="28"/>
              </w:rPr>
              <w:t xml:space="preserve">Место </w:t>
            </w:r>
            <w:r w:rsidRPr="00D80763">
              <w:rPr>
                <w:sz w:val="28"/>
                <w:szCs w:val="28"/>
              </w:rPr>
              <w:t>производственной практики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bCs/>
                <w:sz w:val="28"/>
                <w:szCs w:val="28"/>
              </w:rPr>
              <w:t>в структуре образовательной программы 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6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tabs>
                <w:tab w:val="left" w:leader="underscore" w:pos="-3686"/>
              </w:tabs>
              <w:spacing w:line="312" w:lineRule="auto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Формы проведения </w:t>
            </w:r>
            <w:r w:rsidRPr="00D80763">
              <w:rPr>
                <w:sz w:val="28"/>
                <w:szCs w:val="28"/>
              </w:rPr>
              <w:t>производственной практики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8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7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tabs>
                <w:tab w:val="left" w:pos="-3686"/>
              </w:tabs>
              <w:spacing w:line="312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Место и время проведения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D80763">
              <w:rPr>
                <w:sz w:val="28"/>
                <w:szCs w:val="28"/>
              </w:rPr>
              <w:t xml:space="preserve"> 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8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8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right="-1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 w:rsidRPr="00D80763">
              <w:rPr>
                <w:bCs/>
                <w:sz w:val="28"/>
                <w:szCs w:val="28"/>
              </w:rPr>
              <w:t xml:space="preserve"> Компетенции обучающегося, формируемые в результате прохождения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D80763">
              <w:rPr>
                <w:sz w:val="28"/>
                <w:szCs w:val="28"/>
              </w:rPr>
              <w:t xml:space="preserve"> ___________________________</w:t>
            </w:r>
            <w:proofErr w:type="gramEnd"/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__</w:t>
            </w:r>
            <w:r w:rsidR="006727C9">
              <w:rPr>
                <w:sz w:val="28"/>
                <w:szCs w:val="28"/>
              </w:rPr>
              <w:t>8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9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Структура и содержание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 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6727C9">
              <w:rPr>
                <w:sz w:val="28"/>
                <w:szCs w:val="28"/>
              </w:rPr>
              <w:t>10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10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>.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VIII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bCs/>
                <w:sz w:val="28"/>
                <w:szCs w:val="28"/>
              </w:rPr>
              <w:t xml:space="preserve">Формы промежуточной аттестации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</w:t>
            </w:r>
            <w:r w:rsidRPr="00D80763">
              <w:rPr>
                <w:iCs/>
                <w:sz w:val="28"/>
                <w:szCs w:val="28"/>
              </w:rPr>
              <w:t xml:space="preserve"> _______________________________________________________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6727C9">
              <w:rPr>
                <w:sz w:val="28"/>
                <w:szCs w:val="28"/>
              </w:rPr>
              <w:t>1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right="5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D80763">
              <w:rPr>
                <w:bCs/>
                <w:spacing w:val="-2"/>
                <w:sz w:val="28"/>
                <w:szCs w:val="28"/>
              </w:rPr>
              <w:t xml:space="preserve">Раздел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. </w:t>
            </w:r>
            <w:r w:rsidRPr="00D80763"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Х </w:t>
            </w:r>
            <w:r w:rsidRPr="00D80763">
              <w:rPr>
                <w:bCs/>
                <w:sz w:val="28"/>
                <w:szCs w:val="28"/>
              </w:rPr>
              <w:t>Учебно-методическое и информационное обеспечение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</w:t>
            </w:r>
            <w:r w:rsidRPr="00D80763">
              <w:rPr>
                <w:sz w:val="28"/>
                <w:szCs w:val="28"/>
              </w:rPr>
              <w:t>производственной</w:t>
            </w:r>
            <w:r w:rsidRPr="00D80763">
              <w:rPr>
                <w:bCs/>
                <w:spacing w:val="-2"/>
                <w:sz w:val="28"/>
                <w:szCs w:val="28"/>
              </w:rPr>
              <w:t xml:space="preserve"> практики 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6727C9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6727C9">
              <w:rPr>
                <w:sz w:val="28"/>
                <w:szCs w:val="28"/>
              </w:rPr>
              <w:t>1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12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ГЛАВА </w:t>
            </w:r>
            <w:r w:rsidRPr="00D80763">
              <w:rPr>
                <w:sz w:val="28"/>
                <w:szCs w:val="28"/>
                <w:lang w:val="en-US"/>
              </w:rPr>
              <w:t xml:space="preserve">II </w:t>
            </w:r>
            <w:r w:rsidRPr="00D80763">
              <w:rPr>
                <w:sz w:val="28"/>
                <w:szCs w:val="28"/>
              </w:rPr>
              <w:t xml:space="preserve">Индивидуальное задание </w:t>
            </w:r>
            <w:r w:rsidR="000524C3" w:rsidRPr="00D80763">
              <w:rPr>
                <w:bCs/>
                <w:spacing w:val="-2"/>
                <w:sz w:val="28"/>
                <w:szCs w:val="28"/>
              </w:rPr>
              <w:t>________________________</w:t>
            </w:r>
            <w:r w:rsidRPr="00D80763">
              <w:rPr>
                <w:bCs/>
                <w:spacing w:val="-2"/>
                <w:sz w:val="28"/>
                <w:szCs w:val="28"/>
              </w:rPr>
              <w:t>_________</w:t>
            </w:r>
          </w:p>
        </w:tc>
        <w:tc>
          <w:tcPr>
            <w:tcW w:w="655" w:type="dxa"/>
            <w:shd w:val="clear" w:color="auto" w:fill="auto"/>
          </w:tcPr>
          <w:p w:rsidR="000524C3" w:rsidRPr="006727C9" w:rsidRDefault="000524C3" w:rsidP="00CB6C72">
            <w:pPr>
              <w:spacing w:line="312" w:lineRule="auto"/>
              <w:ind w:right="10"/>
              <w:contextualSpacing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1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13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ГЛАВА </w:t>
            </w:r>
            <w:r w:rsidRPr="00D80763">
              <w:rPr>
                <w:sz w:val="28"/>
                <w:szCs w:val="28"/>
                <w:lang w:val="en-US"/>
              </w:rPr>
              <w:t>III</w:t>
            </w:r>
            <w:r w:rsidRPr="00D80763">
              <w:rPr>
                <w:sz w:val="28"/>
                <w:szCs w:val="28"/>
              </w:rPr>
              <w:t xml:space="preserve"> </w:t>
            </w:r>
            <w:r w:rsidRPr="00D80763">
              <w:rPr>
                <w:rFonts w:eastAsia="Calibri"/>
                <w:bCs/>
                <w:sz w:val="28"/>
                <w:szCs w:val="28"/>
              </w:rPr>
              <w:t>Ознакомление с профилем складской организации, ее структурой и прохождение инструктажа по ТБ.</w:t>
            </w:r>
            <w:r w:rsidRPr="00D80763">
              <w:rPr>
                <w:sz w:val="28"/>
                <w:szCs w:val="28"/>
              </w:rPr>
              <w:t xml:space="preserve"> Изучение Положения о складе и должностной инструкции кладовщика 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14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IV</w:t>
            </w:r>
            <w:r w:rsidRPr="00D80763">
              <w:rPr>
                <w:sz w:val="28"/>
                <w:szCs w:val="28"/>
              </w:rPr>
              <w:t xml:space="preserve"> Изучение ассортимента, свойств материальных ценностей, хранящихся на складе</w:t>
            </w:r>
            <w:r w:rsidRPr="00D80763">
              <w:rPr>
                <w:rFonts w:eastAsia="Calibri"/>
                <w:bCs/>
                <w:sz w:val="28"/>
                <w:szCs w:val="28"/>
              </w:rPr>
              <w:t xml:space="preserve"> 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</w:t>
            </w:r>
            <w:r w:rsidRPr="00D80763">
              <w:rPr>
                <w:bCs/>
                <w:sz w:val="28"/>
                <w:szCs w:val="28"/>
              </w:rPr>
              <w:t xml:space="preserve"> Организация и порядок выполнения работ по завозу, выгрузке, рассортировке и приемке поступающих на склад товаров</w:t>
            </w:r>
            <w:r w:rsidRPr="00D80763">
              <w:rPr>
                <w:sz w:val="28"/>
                <w:szCs w:val="28"/>
              </w:rPr>
              <w:t xml:space="preserve"> 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5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pStyle w:val="ac"/>
              <w:shd w:val="clear" w:color="auto" w:fill="FFFFFF"/>
              <w:spacing w:before="0" w:beforeAutospacing="0" w:after="0" w:afterAutospacing="0"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VI</w:t>
            </w:r>
            <w:r w:rsidRPr="00D80763">
              <w:rPr>
                <w:sz w:val="28"/>
                <w:szCs w:val="28"/>
              </w:rPr>
              <w:t xml:space="preserve"> Разработка технологических ка</w:t>
            </w:r>
            <w:proofErr w:type="gramStart"/>
            <w:r w:rsidRPr="00D80763">
              <w:rPr>
                <w:sz w:val="28"/>
                <w:szCs w:val="28"/>
              </w:rPr>
              <w:t>рт скл</w:t>
            </w:r>
            <w:proofErr w:type="gramEnd"/>
            <w:r w:rsidRPr="00D80763">
              <w:rPr>
                <w:sz w:val="28"/>
                <w:szCs w:val="28"/>
              </w:rPr>
              <w:t>адских процессов</w:t>
            </w:r>
            <w:r w:rsidR="000524C3" w:rsidRPr="00D80763">
              <w:rPr>
                <w:sz w:val="28"/>
                <w:szCs w:val="28"/>
              </w:rPr>
              <w:t>___</w:t>
            </w:r>
            <w:r w:rsidRPr="00D80763">
              <w:rPr>
                <w:sz w:val="28"/>
                <w:szCs w:val="28"/>
              </w:rPr>
              <w:t>_____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6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VII</w:t>
            </w:r>
            <w:r w:rsidRPr="00D80763">
              <w:rPr>
                <w:sz w:val="28"/>
                <w:szCs w:val="28"/>
              </w:rPr>
              <w:t xml:space="preserve"> Расчет площадей склада и мест хранения для различных видов продукции </w:t>
            </w:r>
            <w:r w:rsidR="000524C3" w:rsidRPr="00D80763">
              <w:rPr>
                <w:rFonts w:eastAsia="Calibri"/>
                <w:bCs/>
                <w:sz w:val="28"/>
                <w:szCs w:val="28"/>
              </w:rPr>
              <w:t>______</w:t>
            </w:r>
            <w:r w:rsidRPr="00D80763">
              <w:rPr>
                <w:rFonts w:eastAsia="Calibri"/>
                <w:bCs/>
                <w:sz w:val="28"/>
                <w:szCs w:val="28"/>
              </w:rPr>
              <w:t>________________________________________________</w:t>
            </w:r>
            <w:r w:rsidR="000524C3" w:rsidRPr="00D80763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1</w:t>
            </w:r>
            <w:r w:rsidR="00CB6C72">
              <w:rPr>
                <w:sz w:val="28"/>
                <w:szCs w:val="28"/>
              </w:rPr>
              <w:t>7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r w:rsidRPr="00D80763">
              <w:rPr>
                <w:sz w:val="28"/>
                <w:szCs w:val="28"/>
                <w:lang w:val="en-US"/>
              </w:rPr>
              <w:t>VIII</w:t>
            </w:r>
            <w:r w:rsidRPr="00D80763">
              <w:rPr>
                <w:sz w:val="28"/>
                <w:szCs w:val="28"/>
              </w:rPr>
              <w:t xml:space="preserve"> Определение количества оборудования для хранения товаров, необходимого количества ПТО 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0524C3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3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</w:t>
            </w:r>
            <w:proofErr w:type="gramStart"/>
            <w:r w:rsidRPr="00D80763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0763">
              <w:rPr>
                <w:sz w:val="28"/>
                <w:szCs w:val="28"/>
              </w:rPr>
              <w:t>Х Разработка предложений по повышению производительности труда __________________________________________________________</w:t>
            </w:r>
          </w:p>
        </w:tc>
        <w:tc>
          <w:tcPr>
            <w:tcW w:w="655" w:type="dxa"/>
            <w:shd w:val="clear" w:color="auto" w:fill="auto"/>
            <w:hideMark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</w:p>
          <w:p w:rsidR="000524C3" w:rsidRPr="00D80763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6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ТЕМА Х Учет и документальное оформление </w:t>
            </w:r>
            <w:r w:rsidR="000524C3" w:rsidRPr="00D80763">
              <w:rPr>
                <w:sz w:val="28"/>
                <w:szCs w:val="28"/>
              </w:rPr>
              <w:t>__________________</w:t>
            </w:r>
            <w:r w:rsidRPr="00D80763">
              <w:rPr>
                <w:sz w:val="28"/>
                <w:szCs w:val="28"/>
              </w:rPr>
              <w:t>_____</w:t>
            </w:r>
            <w:r w:rsidR="000524C3" w:rsidRPr="00D80763">
              <w:rPr>
                <w:sz w:val="28"/>
                <w:szCs w:val="28"/>
              </w:rPr>
              <w:t>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6727C9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140E89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6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  <w:hideMark/>
          </w:tcPr>
          <w:p w:rsidR="000524C3" w:rsidRPr="00D80763" w:rsidRDefault="000524C3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D80763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9213" w:type="dxa"/>
            <w:shd w:val="clear" w:color="auto" w:fill="auto"/>
            <w:hideMark/>
          </w:tcPr>
          <w:p w:rsidR="000524C3" w:rsidRPr="00D80763" w:rsidRDefault="00427F87" w:rsidP="00095BFD">
            <w:pPr>
              <w:spacing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ТЕМА Х</w:t>
            </w:r>
            <w:proofErr w:type="gramStart"/>
            <w:r w:rsidRPr="00D80763">
              <w:rPr>
                <w:sz w:val="28"/>
                <w:szCs w:val="28"/>
                <w:lang w:val="en-US"/>
              </w:rPr>
              <w:t>I</w:t>
            </w:r>
            <w:proofErr w:type="gramEnd"/>
            <w:r w:rsidRPr="00D80763">
              <w:rPr>
                <w:sz w:val="28"/>
                <w:szCs w:val="28"/>
              </w:rPr>
              <w:t xml:space="preserve"> Документальное оформление результатов инвентаризации ____</w:t>
            </w:r>
          </w:p>
        </w:tc>
        <w:tc>
          <w:tcPr>
            <w:tcW w:w="655" w:type="dxa"/>
            <w:shd w:val="clear" w:color="auto" w:fill="auto"/>
            <w:hideMark/>
          </w:tcPr>
          <w:p w:rsidR="000524C3" w:rsidRPr="006727C9" w:rsidRDefault="000524C3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_</w:t>
            </w:r>
            <w:r w:rsidR="00427F87" w:rsidRPr="00D80763">
              <w:rPr>
                <w:sz w:val="28"/>
                <w:szCs w:val="28"/>
              </w:rPr>
              <w:t>2</w:t>
            </w:r>
            <w:r w:rsidR="00CB6C72">
              <w:rPr>
                <w:sz w:val="28"/>
                <w:szCs w:val="28"/>
              </w:rPr>
              <w:t>7</w:t>
            </w:r>
          </w:p>
        </w:tc>
      </w:tr>
      <w:tr w:rsidR="000524C3" w:rsidRPr="00D80763" w:rsidTr="00095BFD">
        <w:tc>
          <w:tcPr>
            <w:tcW w:w="534" w:type="dxa"/>
            <w:shd w:val="clear" w:color="auto" w:fill="auto"/>
          </w:tcPr>
          <w:p w:rsidR="000524C3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22</w:t>
            </w:r>
          </w:p>
        </w:tc>
        <w:tc>
          <w:tcPr>
            <w:tcW w:w="9213" w:type="dxa"/>
            <w:shd w:val="clear" w:color="auto" w:fill="auto"/>
          </w:tcPr>
          <w:p w:rsidR="000524C3" w:rsidRPr="00D80763" w:rsidRDefault="00427F87" w:rsidP="00095BFD">
            <w:pPr>
              <w:pStyle w:val="ac"/>
              <w:spacing w:before="0" w:beforeAutospacing="0" w:after="0" w:afterAutospacing="0" w:line="312" w:lineRule="auto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ЛИТЕРАТУРА</w:t>
            </w:r>
            <w:r w:rsidR="006727C9">
              <w:rPr>
                <w:sz w:val="28"/>
                <w:szCs w:val="28"/>
              </w:rPr>
              <w:t>___________________________________________________</w:t>
            </w:r>
          </w:p>
        </w:tc>
        <w:tc>
          <w:tcPr>
            <w:tcW w:w="655" w:type="dxa"/>
            <w:shd w:val="clear" w:color="auto" w:fill="auto"/>
          </w:tcPr>
          <w:p w:rsidR="000524C3" w:rsidRPr="00D80763" w:rsidRDefault="00427F87" w:rsidP="00CB6C72">
            <w:pPr>
              <w:spacing w:line="312" w:lineRule="auto"/>
              <w:ind w:right="10"/>
              <w:contextualSpacing/>
              <w:jc w:val="right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_</w:t>
            </w:r>
            <w:r w:rsidR="00CB6C72">
              <w:rPr>
                <w:sz w:val="28"/>
                <w:szCs w:val="28"/>
              </w:rPr>
              <w:t>28</w:t>
            </w:r>
          </w:p>
        </w:tc>
      </w:tr>
      <w:tr w:rsidR="00427F87" w:rsidRPr="00D80763" w:rsidTr="00095BFD">
        <w:tc>
          <w:tcPr>
            <w:tcW w:w="534" w:type="dxa"/>
            <w:shd w:val="clear" w:color="auto" w:fill="auto"/>
          </w:tcPr>
          <w:p w:rsidR="00427F87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  <w:lang w:val="en-US"/>
              </w:rPr>
              <w:t>2</w:t>
            </w:r>
            <w:r w:rsidRPr="00D80763">
              <w:rPr>
                <w:sz w:val="28"/>
                <w:szCs w:val="28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427F87" w:rsidRPr="00D80763" w:rsidRDefault="00427F87" w:rsidP="00095BFD">
            <w:pPr>
              <w:shd w:val="clear" w:color="auto" w:fill="FFFFFF"/>
              <w:spacing w:line="312" w:lineRule="auto"/>
              <w:ind w:left="19" w:right="10" w:hanging="19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Приложения</w:t>
            </w:r>
          </w:p>
        </w:tc>
        <w:tc>
          <w:tcPr>
            <w:tcW w:w="655" w:type="dxa"/>
            <w:shd w:val="clear" w:color="auto" w:fill="auto"/>
          </w:tcPr>
          <w:p w:rsidR="00427F87" w:rsidRPr="00D80763" w:rsidRDefault="00427F87" w:rsidP="00095BFD">
            <w:pPr>
              <w:spacing w:line="312" w:lineRule="auto"/>
              <w:ind w:right="1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B372AF" w:rsidRPr="00D80763" w:rsidRDefault="00B372AF" w:rsidP="00B372AF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Пояснительная записка</w:t>
      </w:r>
    </w:p>
    <w:p w:rsidR="00340754" w:rsidRPr="00D80763" w:rsidRDefault="00340754" w:rsidP="00B372AF">
      <w:pPr>
        <w:tabs>
          <w:tab w:val="left" w:pos="142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</w:tabs>
        <w:spacing w:line="360" w:lineRule="auto"/>
        <w:ind w:firstLine="567"/>
        <w:jc w:val="both"/>
        <w:rPr>
          <w:rStyle w:val="a8"/>
        </w:rPr>
      </w:pPr>
      <w:r w:rsidRPr="00D80763">
        <w:rPr>
          <w:rStyle w:val="a8"/>
          <w:b w:val="0"/>
          <w:sz w:val="28"/>
          <w:szCs w:val="28"/>
        </w:rPr>
        <w:t>Практическое обучение студентов является одной из важнейших составных частей образовательного процесса и эффективной формой подготовки специалиста к трудовой деятельности.</w:t>
      </w:r>
    </w:p>
    <w:p w:rsidR="00B372AF" w:rsidRPr="00D80763" w:rsidRDefault="00B372AF" w:rsidP="00B372AF">
      <w:pPr>
        <w:tabs>
          <w:tab w:val="left" w:pos="142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Выполнение заданий </w:t>
      </w:r>
      <w:r w:rsidRPr="00D80763">
        <w:rPr>
          <w:sz w:val="28"/>
          <w:szCs w:val="28"/>
        </w:rPr>
        <w:t>производственной</w:t>
      </w:r>
      <w:r w:rsidRPr="00D80763">
        <w:rPr>
          <w:rStyle w:val="a8"/>
          <w:b w:val="0"/>
          <w:sz w:val="28"/>
          <w:szCs w:val="28"/>
        </w:rPr>
        <w:t xml:space="preserve"> практики по ПМ.04 </w:t>
      </w:r>
      <w:r w:rsidRPr="00D80763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Pr="00D80763">
        <w:rPr>
          <w:caps/>
          <w:sz w:val="28"/>
          <w:szCs w:val="28"/>
        </w:rPr>
        <w:t xml:space="preserve">12759 </w:t>
      </w:r>
      <w:r w:rsidRPr="00D80763">
        <w:rPr>
          <w:sz w:val="28"/>
          <w:szCs w:val="28"/>
        </w:rPr>
        <w:t>Кладовщик</w:t>
      </w:r>
      <w:r w:rsidRPr="00D80763">
        <w:rPr>
          <w:rStyle w:val="a8"/>
          <w:b w:val="0"/>
          <w:sz w:val="28"/>
          <w:szCs w:val="28"/>
        </w:rPr>
        <w:t xml:space="preserve"> подводит итог знаниям студентов специальности </w:t>
      </w:r>
      <w:r w:rsidR="00AC72B3" w:rsidRPr="00D80763">
        <w:rPr>
          <w:sz w:val="28"/>
          <w:szCs w:val="28"/>
        </w:rPr>
        <w:t xml:space="preserve">38.02.05 </w:t>
      </w:r>
      <w:r w:rsidRPr="00D80763">
        <w:rPr>
          <w:rStyle w:val="a8"/>
          <w:b w:val="0"/>
          <w:sz w:val="28"/>
          <w:szCs w:val="28"/>
        </w:rPr>
        <w:t>Товароведение и экспертиза качества потребительских товаров среднего профессионального образования (далее – СПО) по данному направлению обучения.</w:t>
      </w:r>
    </w:p>
    <w:p w:rsidR="00B372AF" w:rsidRPr="00D80763" w:rsidRDefault="00B372AF" w:rsidP="00B372AF">
      <w:pPr>
        <w:shd w:val="clear" w:color="auto" w:fill="FFFFFF"/>
        <w:tabs>
          <w:tab w:val="left" w:pos="142"/>
        </w:tabs>
        <w:spacing w:before="5" w:line="360" w:lineRule="auto"/>
        <w:ind w:firstLine="567"/>
        <w:jc w:val="both"/>
      </w:pPr>
      <w:r w:rsidRPr="00D80763">
        <w:rPr>
          <w:rStyle w:val="a8"/>
          <w:b w:val="0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выполнения заданий </w:t>
      </w:r>
      <w:r w:rsidRPr="00D80763">
        <w:rPr>
          <w:sz w:val="28"/>
          <w:szCs w:val="28"/>
        </w:rPr>
        <w:t>производственной</w:t>
      </w:r>
      <w:r w:rsidRPr="00D80763">
        <w:rPr>
          <w:rStyle w:val="a8"/>
          <w:b w:val="0"/>
          <w:sz w:val="28"/>
          <w:szCs w:val="28"/>
        </w:rPr>
        <w:t xml:space="preserve"> практики должен проявить умения и знания в различных вопросах. </w:t>
      </w:r>
      <w:proofErr w:type="gramStart"/>
      <w:r w:rsidRPr="00D80763">
        <w:rPr>
          <w:rStyle w:val="a8"/>
          <w:sz w:val="28"/>
          <w:szCs w:val="28"/>
        </w:rPr>
        <w:t>Умения</w:t>
      </w:r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ценности, контролировать поступление товаров в согласованном ассортименте по срокам, качеству, количеству; готовить ответы по претензиям, соблюдать условия и сроки хранения товаров, рассчитывать товарные потери, планировать меры по сокращению товарных потерь; соблюдать санитарно-эпидемиологические требования, товарам, окружающей среде, соблюдать требования техники безопасности и охраны труда.</w:t>
      </w:r>
      <w:proofErr w:type="gramEnd"/>
    </w:p>
    <w:p w:rsidR="00B372AF" w:rsidRPr="00D80763" w:rsidRDefault="00B372AF" w:rsidP="00B3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Студент должен показать </w:t>
      </w:r>
      <w:r w:rsidRPr="00D80763">
        <w:rPr>
          <w:rStyle w:val="a8"/>
          <w:sz w:val="28"/>
          <w:szCs w:val="28"/>
        </w:rPr>
        <w:t>знания</w:t>
      </w:r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номенклатуры, сортамента и ассортимента хранящихся материальных ценностей, товароведных характеристик хранящихся товаров, их свойства и показатели; правил ведения складского хозяйства, учета, хранения, движения материальных ценностей на складе, оформления сопроводительных документов на товары, комплектования партий различных материальных ценностей по технологическим документам; способов проверки рабочего инструмента, приборов, приспособлений на пригодность их к работе, правил применения складского измерительного инструмента, приспособлений и механизмов; способов предохранения вещей, продукции и сырья от порчи при разгрузке, погрузке и хранении на складе, правил проведения инвентаризации; правил противопожарной безопасности по хранению материалов и содержанию </w:t>
      </w:r>
      <w:r w:rsidRPr="00D80763">
        <w:rPr>
          <w:sz w:val="28"/>
          <w:szCs w:val="28"/>
        </w:rPr>
        <w:lastRenderedPageBreak/>
        <w:t xml:space="preserve">служебных помещений; правил техники безопасности при хранении и перемещении токсичных, </w:t>
      </w:r>
      <w:proofErr w:type="spellStart"/>
      <w:r w:rsidRPr="00D80763">
        <w:rPr>
          <w:sz w:val="28"/>
          <w:szCs w:val="28"/>
        </w:rPr>
        <w:t>пожар</w:t>
      </w:r>
      <w:proofErr w:type="gramStart"/>
      <w:r w:rsidRPr="00D80763">
        <w:rPr>
          <w:sz w:val="28"/>
          <w:szCs w:val="28"/>
        </w:rPr>
        <w:t>о</w:t>
      </w:r>
      <w:proofErr w:type="spellEnd"/>
      <w:r w:rsidRPr="00D80763">
        <w:rPr>
          <w:sz w:val="28"/>
          <w:szCs w:val="28"/>
        </w:rPr>
        <w:t>-</w:t>
      </w:r>
      <w:proofErr w:type="gramEnd"/>
      <w:r w:rsidRPr="00D80763">
        <w:rPr>
          <w:sz w:val="28"/>
          <w:szCs w:val="28"/>
        </w:rPr>
        <w:t xml:space="preserve">   и взрывоопасных материалов, топлива и смазки. </w:t>
      </w: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Эти умения и знания позволят специалистам разобраться в частных разделах товароведения потребительских товаров, организации и проведении логистических операций. </w:t>
      </w: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0524C3" w:rsidRPr="00D80763" w:rsidRDefault="000524C3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jc w:val="center"/>
        <w:rPr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 xml:space="preserve">ГЛАВА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D80763">
        <w:rPr>
          <w:sz w:val="32"/>
          <w:szCs w:val="32"/>
        </w:rPr>
        <w:t xml:space="preserve"> 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Контролируемое содержание </w:t>
      </w:r>
      <w:r w:rsidR="00773599" w:rsidRPr="00D80763">
        <w:rPr>
          <w:rFonts w:ascii="Arial" w:hAnsi="Arial" w:cs="Arial"/>
          <w:b/>
          <w:i/>
          <w:sz w:val="32"/>
          <w:szCs w:val="32"/>
        </w:rPr>
        <w:t>производственной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практики </w:t>
      </w:r>
    </w:p>
    <w:p w:rsidR="00B372AF" w:rsidRPr="00D80763" w:rsidRDefault="00B372AF" w:rsidP="00B372AF">
      <w:pPr>
        <w:jc w:val="center"/>
        <w:rPr>
          <w:sz w:val="28"/>
          <w:szCs w:val="28"/>
        </w:rPr>
      </w:pPr>
    </w:p>
    <w:p w:rsidR="00B372AF" w:rsidRPr="00D80763" w:rsidRDefault="00B372AF" w:rsidP="00B372AF">
      <w:pPr>
        <w:jc w:val="center"/>
        <w:rPr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Цели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</w:p>
    <w:p w:rsidR="00B372AF" w:rsidRPr="00D80763" w:rsidRDefault="00B372AF" w:rsidP="00B372AF">
      <w:pPr>
        <w:shd w:val="clear" w:color="auto" w:fill="FFFFFF"/>
        <w:ind w:left="108" w:right="-1" w:firstLine="567"/>
        <w:contextualSpacing/>
        <w:jc w:val="both"/>
        <w:rPr>
          <w:spacing w:val="-2"/>
          <w:sz w:val="28"/>
          <w:szCs w:val="28"/>
        </w:rPr>
      </w:pPr>
    </w:p>
    <w:p w:rsidR="000524C3" w:rsidRPr="00D80763" w:rsidRDefault="000524C3" w:rsidP="000524C3">
      <w:pPr>
        <w:shd w:val="clear" w:color="auto" w:fill="FFFFFF"/>
        <w:ind w:left="108" w:right="-1" w:firstLine="567"/>
        <w:contextualSpacing/>
        <w:jc w:val="both"/>
        <w:rPr>
          <w:bCs/>
          <w:sz w:val="28"/>
          <w:szCs w:val="28"/>
        </w:rPr>
      </w:pPr>
      <w:r w:rsidRPr="00D80763">
        <w:rPr>
          <w:spacing w:val="-2"/>
          <w:sz w:val="28"/>
          <w:szCs w:val="28"/>
        </w:rPr>
        <w:t xml:space="preserve">Целями </w:t>
      </w:r>
      <w:r w:rsidRPr="00D80763">
        <w:rPr>
          <w:sz w:val="28"/>
          <w:szCs w:val="28"/>
        </w:rPr>
        <w:t>производственной практики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sz w:val="28"/>
          <w:szCs w:val="28"/>
        </w:rPr>
        <w:t>являются</w:t>
      </w:r>
      <w:r w:rsidRPr="00D80763">
        <w:rPr>
          <w:bCs/>
          <w:spacing w:val="-2"/>
          <w:sz w:val="28"/>
          <w:szCs w:val="28"/>
        </w:rPr>
        <w:t xml:space="preserve"> закрепление, расширение,</w:t>
      </w:r>
      <w:r w:rsidRPr="00D80763">
        <w:rPr>
          <w:iCs/>
          <w:spacing w:val="-1"/>
          <w:sz w:val="28"/>
          <w:szCs w:val="28"/>
        </w:rPr>
        <w:t xml:space="preserve"> углубление и систематизация теоретической подготовки обучающегося, приобретение </w:t>
      </w:r>
      <w:r w:rsidRPr="00D80763">
        <w:rPr>
          <w:iCs/>
          <w:sz w:val="28"/>
          <w:szCs w:val="28"/>
        </w:rPr>
        <w:t>им практических навыков и компетенций, полученных при освоении специальных дисциплин на основе изучения деятельности конкретной организации, а  также приобретение практического опыта самостоятельной профессиональной деятельности</w:t>
      </w:r>
      <w:r w:rsidRPr="00D80763">
        <w:rPr>
          <w:bCs/>
          <w:sz w:val="28"/>
          <w:szCs w:val="28"/>
        </w:rPr>
        <w:t>.</w:t>
      </w:r>
    </w:p>
    <w:p w:rsidR="00B372AF" w:rsidRPr="00D80763" w:rsidRDefault="00B372AF" w:rsidP="00B372AF">
      <w:pPr>
        <w:shd w:val="clear" w:color="auto" w:fill="FFFFFF"/>
        <w:ind w:left="108" w:right="-1" w:firstLine="567"/>
        <w:contextualSpacing/>
        <w:jc w:val="both"/>
        <w:rPr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tabs>
          <w:tab w:val="left" w:pos="-5103"/>
        </w:tabs>
        <w:jc w:val="center"/>
        <w:rPr>
          <w:rFonts w:ascii="Arial" w:hAnsi="Arial" w:cs="Arial"/>
          <w:i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Задачи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</w:p>
    <w:p w:rsidR="00B372AF" w:rsidRPr="00D80763" w:rsidRDefault="00B372AF" w:rsidP="00B372AF">
      <w:pPr>
        <w:shd w:val="clear" w:color="auto" w:fill="FFFFFF"/>
        <w:tabs>
          <w:tab w:val="left" w:leader="underscore" w:pos="-5103"/>
        </w:tabs>
        <w:ind w:firstLine="567"/>
        <w:jc w:val="both"/>
        <w:rPr>
          <w:rStyle w:val="a8"/>
          <w:rFonts w:eastAsia="Calibri"/>
          <w:b w:val="0"/>
        </w:rPr>
      </w:pPr>
    </w:p>
    <w:p w:rsidR="000524C3" w:rsidRPr="00D80763" w:rsidRDefault="000524C3" w:rsidP="000524C3">
      <w:pPr>
        <w:shd w:val="clear" w:color="auto" w:fill="FFFFFF"/>
        <w:tabs>
          <w:tab w:val="left" w:leader="underscore" w:pos="-5103"/>
        </w:tabs>
        <w:ind w:firstLine="567"/>
        <w:contextualSpacing/>
        <w:jc w:val="both"/>
        <w:rPr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Задачами </w:t>
      </w:r>
      <w:r w:rsidRPr="00D80763">
        <w:rPr>
          <w:sz w:val="28"/>
          <w:szCs w:val="28"/>
        </w:rPr>
        <w:t>производственной</w:t>
      </w:r>
      <w:r w:rsidRPr="00D80763">
        <w:rPr>
          <w:rStyle w:val="a8"/>
          <w:b w:val="0"/>
          <w:sz w:val="28"/>
          <w:szCs w:val="28"/>
        </w:rPr>
        <w:t xml:space="preserve"> практики являются</w:t>
      </w:r>
      <w:r w:rsidRPr="00D80763">
        <w:rPr>
          <w:sz w:val="28"/>
          <w:szCs w:val="28"/>
        </w:rPr>
        <w:t xml:space="preserve">: </w:t>
      </w:r>
    </w:p>
    <w:p w:rsidR="00B372AF" w:rsidRPr="00D80763" w:rsidRDefault="00B372AF" w:rsidP="00095BFD">
      <w:pPr>
        <w:numPr>
          <w:ilvl w:val="0"/>
          <w:numId w:val="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развитие профессионального мышления;</w:t>
      </w:r>
    </w:p>
    <w:p w:rsidR="00B372AF" w:rsidRPr="00D80763" w:rsidRDefault="00B372AF" w:rsidP="00095BFD">
      <w:pPr>
        <w:numPr>
          <w:ilvl w:val="0"/>
          <w:numId w:val="4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приобретение практических умений </w:t>
      </w:r>
      <w:proofErr w:type="gramStart"/>
      <w:r w:rsidRPr="00D80763">
        <w:rPr>
          <w:sz w:val="28"/>
          <w:szCs w:val="28"/>
        </w:rPr>
        <w:t>по</w:t>
      </w:r>
      <w:proofErr w:type="gramEnd"/>
      <w:r w:rsidRPr="00D80763">
        <w:rPr>
          <w:sz w:val="28"/>
          <w:szCs w:val="28"/>
        </w:rPr>
        <w:t>: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осуществлению приема, хранения и выдачи со склада материальных ценностей;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проведению  инвентаризации товарно-материальных ценностей;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управлению товарными запасами;</w:t>
      </w:r>
    </w:p>
    <w:p w:rsidR="00B372AF" w:rsidRPr="00D80763" w:rsidRDefault="00B372AF" w:rsidP="00095BFD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оформлению документации на поступление и отпуск товаров.</w:t>
      </w:r>
    </w:p>
    <w:p w:rsidR="00B372AF" w:rsidRPr="00D80763" w:rsidRDefault="00B372AF" w:rsidP="00B372AF">
      <w:pPr>
        <w:shd w:val="clear" w:color="auto" w:fill="FFFFFF"/>
        <w:ind w:left="284" w:hanging="284"/>
        <w:contextualSpacing/>
        <w:jc w:val="both"/>
        <w:rPr>
          <w:b/>
          <w:bCs/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jc w:val="center"/>
        <w:rPr>
          <w:rFonts w:ascii="Arial" w:hAnsi="Arial" w:cs="Arial"/>
          <w:i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80763">
        <w:rPr>
          <w:rFonts w:ascii="Arial" w:hAnsi="Arial" w:cs="Arial"/>
          <w:b/>
          <w:bCs/>
          <w:i/>
          <w:sz w:val="28"/>
          <w:szCs w:val="28"/>
        </w:rPr>
        <w:t xml:space="preserve">Место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80763">
        <w:rPr>
          <w:rFonts w:ascii="Arial" w:hAnsi="Arial" w:cs="Arial"/>
          <w:b/>
          <w:bCs/>
          <w:i/>
          <w:sz w:val="28"/>
          <w:szCs w:val="28"/>
        </w:rPr>
        <w:t xml:space="preserve">в структуре </w:t>
      </w:r>
      <w:r w:rsidR="00773599" w:rsidRPr="00D80763">
        <w:rPr>
          <w:rFonts w:ascii="Arial" w:hAnsi="Arial" w:cs="Arial"/>
          <w:b/>
          <w:bCs/>
          <w:i/>
          <w:sz w:val="28"/>
          <w:szCs w:val="28"/>
        </w:rPr>
        <w:t>образовательной программы</w:t>
      </w:r>
    </w:p>
    <w:p w:rsidR="00B372AF" w:rsidRPr="00D80763" w:rsidRDefault="00B372AF" w:rsidP="00B372AF">
      <w:pPr>
        <w:shd w:val="clear" w:color="auto" w:fill="FFFFFF"/>
        <w:ind w:right="-1" w:firstLine="567"/>
        <w:contextualSpacing/>
        <w:jc w:val="both"/>
        <w:rPr>
          <w:bCs/>
          <w:spacing w:val="-2"/>
          <w:sz w:val="28"/>
          <w:szCs w:val="28"/>
        </w:rPr>
      </w:pPr>
    </w:p>
    <w:p w:rsidR="000524C3" w:rsidRPr="00D80763" w:rsidRDefault="000524C3" w:rsidP="000524C3">
      <w:pPr>
        <w:shd w:val="clear" w:color="auto" w:fill="FFFFFF"/>
        <w:ind w:right="-1" w:firstLine="567"/>
        <w:contextualSpacing/>
        <w:jc w:val="both"/>
        <w:rPr>
          <w:iCs/>
          <w:sz w:val="28"/>
          <w:szCs w:val="28"/>
        </w:rPr>
      </w:pPr>
      <w:r w:rsidRPr="00D80763">
        <w:rPr>
          <w:sz w:val="28"/>
          <w:szCs w:val="28"/>
        </w:rPr>
        <w:t>Производственная</w:t>
      </w:r>
      <w:r w:rsidRPr="00D80763">
        <w:rPr>
          <w:bCs/>
          <w:spacing w:val="-2"/>
          <w:sz w:val="28"/>
          <w:szCs w:val="28"/>
        </w:rPr>
        <w:t xml:space="preserve"> практика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iCs/>
          <w:sz w:val="28"/>
          <w:szCs w:val="28"/>
        </w:rPr>
        <w:t>базируется на освоении следующих дисциплин и профессиональных модулей: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теоретические основы товароведения;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товароведение продовольственных и непродовольственных товаров;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техническое оснащение торговых организаций;</w:t>
      </w:r>
    </w:p>
    <w:p w:rsidR="00B372AF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основы</w:t>
      </w:r>
      <w:r w:rsidR="00B372AF" w:rsidRPr="00D80763">
        <w:rPr>
          <w:sz w:val="28"/>
          <w:szCs w:val="28"/>
        </w:rPr>
        <w:t xml:space="preserve"> коммерческой деятельности;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метрология и стандартизация; </w:t>
      </w:r>
    </w:p>
    <w:p w:rsidR="00B372AF" w:rsidRPr="00D80763" w:rsidRDefault="00B372AF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документационное обеспечение управления;</w:t>
      </w:r>
    </w:p>
    <w:p w:rsidR="00B372AF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психология общения</w:t>
      </w:r>
      <w:r w:rsidR="00B372AF" w:rsidRPr="00D80763">
        <w:rPr>
          <w:sz w:val="28"/>
          <w:szCs w:val="28"/>
        </w:rPr>
        <w:t>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основы менеджмента;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статистика;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ПМ.01 Управление ассортиментом товаров;</w:t>
      </w:r>
    </w:p>
    <w:p w:rsidR="000524C3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ПМ.02 Организация и проведение экспертизы и оценки качества товаров;</w:t>
      </w:r>
    </w:p>
    <w:p w:rsidR="00B372AF" w:rsidRPr="00D80763" w:rsidRDefault="000524C3" w:rsidP="00095BFD">
      <w:pPr>
        <w:numPr>
          <w:ilvl w:val="0"/>
          <w:numId w:val="6"/>
        </w:numPr>
        <w:shd w:val="clear" w:color="auto" w:fill="FFFFFF"/>
        <w:ind w:left="284" w:right="-1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ПМ.03 Организация работ в подразделении организации</w:t>
      </w:r>
      <w:r w:rsidR="00B372AF" w:rsidRPr="00D80763">
        <w:rPr>
          <w:sz w:val="28"/>
          <w:szCs w:val="28"/>
        </w:rPr>
        <w:t>.</w:t>
      </w:r>
    </w:p>
    <w:p w:rsidR="00773599" w:rsidRPr="00D80763" w:rsidRDefault="00773599" w:rsidP="00773599">
      <w:pPr>
        <w:shd w:val="clear" w:color="auto" w:fill="FFFFFF"/>
        <w:ind w:right="24" w:firstLine="567"/>
        <w:contextualSpacing/>
        <w:jc w:val="both"/>
        <w:rPr>
          <w:iCs/>
          <w:spacing w:val="-1"/>
          <w:sz w:val="28"/>
          <w:szCs w:val="28"/>
        </w:rPr>
      </w:pPr>
    </w:p>
    <w:p w:rsidR="00773599" w:rsidRPr="00D80763" w:rsidRDefault="00773599" w:rsidP="00773599">
      <w:pPr>
        <w:shd w:val="clear" w:color="auto" w:fill="FFFFFF"/>
        <w:ind w:firstLine="567"/>
        <w:jc w:val="both"/>
        <w:rPr>
          <w:sz w:val="28"/>
          <w:szCs w:val="28"/>
        </w:rPr>
      </w:pPr>
      <w:r w:rsidRPr="00D80763">
        <w:rPr>
          <w:iCs/>
          <w:spacing w:val="-1"/>
          <w:sz w:val="28"/>
          <w:szCs w:val="28"/>
        </w:rPr>
        <w:t xml:space="preserve">В результате освоения предшествующих частей </w:t>
      </w:r>
      <w:r w:rsidRPr="00D80763">
        <w:rPr>
          <w:bCs/>
          <w:sz w:val="28"/>
          <w:szCs w:val="28"/>
        </w:rPr>
        <w:t>образовательной программы</w:t>
      </w:r>
      <w:r w:rsidRPr="00D80763">
        <w:rPr>
          <w:sz w:val="28"/>
          <w:szCs w:val="28"/>
        </w:rPr>
        <w:t xml:space="preserve"> </w:t>
      </w:r>
      <w:r w:rsidRPr="00D80763">
        <w:rPr>
          <w:iCs/>
          <w:sz w:val="28"/>
          <w:szCs w:val="28"/>
        </w:rPr>
        <w:t>обучающийся должен применять</w:t>
      </w:r>
      <w:r w:rsidRPr="00D80763">
        <w:rPr>
          <w:iCs/>
          <w:spacing w:val="-1"/>
          <w:sz w:val="28"/>
          <w:szCs w:val="28"/>
        </w:rPr>
        <w:t xml:space="preserve"> приобретенные ранее знания и умения: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классификации хранящихся материальных ценностей по номенклатуре, сортаменту и ассортименту;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ведения складского хозяйства;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>правил учета, хранения, движения материальных ценностей на складе;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оформления сопроводительных документов на товары;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комплектования партий различных материальных ценностей по технологическим документам;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проведения инвентаризации;</w:t>
      </w:r>
    </w:p>
    <w:p w:rsidR="00773599" w:rsidRPr="00D80763" w:rsidRDefault="00773599" w:rsidP="00095BFD">
      <w:pPr>
        <w:numPr>
          <w:ilvl w:val="0"/>
          <w:numId w:val="12"/>
        </w:numPr>
        <w:tabs>
          <w:tab w:val="clear" w:pos="720"/>
        </w:tabs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 противопожарной безопасности по хранению материалов и содержанию служебных помещений.</w:t>
      </w:r>
    </w:p>
    <w:p w:rsidR="00B372AF" w:rsidRPr="00D80763" w:rsidRDefault="00B372AF" w:rsidP="00B372AF">
      <w:pPr>
        <w:shd w:val="clear" w:color="auto" w:fill="FFFFFF"/>
        <w:tabs>
          <w:tab w:val="left" w:leader="underscore" w:pos="-3686"/>
        </w:tabs>
        <w:jc w:val="center"/>
        <w:rPr>
          <w:iCs/>
          <w:spacing w:val="-1"/>
          <w:sz w:val="28"/>
          <w:szCs w:val="28"/>
        </w:rPr>
      </w:pPr>
    </w:p>
    <w:p w:rsidR="00773599" w:rsidRPr="00D80763" w:rsidRDefault="00B372AF" w:rsidP="00773599">
      <w:pPr>
        <w:shd w:val="clear" w:color="auto" w:fill="FFFFFF"/>
        <w:tabs>
          <w:tab w:val="left" w:leader="underscore" w:pos="-3686"/>
        </w:tabs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IV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Формы проведения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i/>
          <w:sz w:val="28"/>
          <w:szCs w:val="28"/>
        </w:rPr>
        <w:t xml:space="preserve"> практики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:</w:t>
      </w:r>
    </w:p>
    <w:p w:rsidR="00773599" w:rsidRPr="00D80763" w:rsidRDefault="00773599" w:rsidP="00773599">
      <w:pPr>
        <w:shd w:val="clear" w:color="auto" w:fill="FFFFFF"/>
        <w:tabs>
          <w:tab w:val="left" w:leader="underscore" w:pos="-3686"/>
        </w:tabs>
        <w:contextualSpacing/>
        <w:jc w:val="center"/>
        <w:rPr>
          <w:bCs/>
          <w:spacing w:val="-2"/>
          <w:sz w:val="28"/>
          <w:szCs w:val="28"/>
        </w:rPr>
      </w:pPr>
    </w:p>
    <w:p w:rsidR="00B372AF" w:rsidRPr="00D80763" w:rsidRDefault="00B372AF" w:rsidP="00095BFD">
      <w:pPr>
        <w:numPr>
          <w:ilvl w:val="0"/>
          <w:numId w:val="7"/>
        </w:numPr>
        <w:shd w:val="clear" w:color="auto" w:fill="FFFFFF"/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bCs/>
          <w:spacing w:val="-2"/>
          <w:sz w:val="28"/>
          <w:szCs w:val="28"/>
        </w:rPr>
        <w:t>решение производственных ситуаций по формированию практических умений;</w:t>
      </w:r>
    </w:p>
    <w:p w:rsidR="00B372AF" w:rsidRPr="00D80763" w:rsidRDefault="00B372AF" w:rsidP="00095BFD">
      <w:pPr>
        <w:numPr>
          <w:ilvl w:val="0"/>
          <w:numId w:val="7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bCs/>
          <w:spacing w:val="-2"/>
          <w:sz w:val="28"/>
          <w:szCs w:val="28"/>
        </w:rPr>
        <w:t>имитационное моделирование деятельности складского предприятия;</w:t>
      </w:r>
    </w:p>
    <w:p w:rsidR="00B372AF" w:rsidRPr="00D80763" w:rsidRDefault="00B372AF" w:rsidP="00095BFD">
      <w:pPr>
        <w:numPr>
          <w:ilvl w:val="0"/>
          <w:numId w:val="7"/>
        </w:numPr>
        <w:shd w:val="clear" w:color="auto" w:fill="FFFFFF"/>
        <w:tabs>
          <w:tab w:val="left" w:leader="underscore" w:pos="-3686"/>
        </w:tabs>
        <w:ind w:left="284" w:hanging="284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bCs/>
          <w:spacing w:val="-2"/>
          <w:sz w:val="28"/>
          <w:szCs w:val="28"/>
        </w:rPr>
        <w:t>выполнение индивидуальных профессиональных заданий.</w:t>
      </w:r>
    </w:p>
    <w:p w:rsidR="00B372AF" w:rsidRPr="00D80763" w:rsidRDefault="00B372AF" w:rsidP="00B372AF">
      <w:pPr>
        <w:shd w:val="clear" w:color="auto" w:fill="FFFFFF"/>
        <w:jc w:val="both"/>
        <w:rPr>
          <w:sz w:val="28"/>
          <w:szCs w:val="28"/>
          <w:lang w:val="en-US"/>
        </w:rPr>
      </w:pPr>
    </w:p>
    <w:p w:rsidR="00B372AF" w:rsidRPr="00D80763" w:rsidRDefault="00B372AF" w:rsidP="00B372AF">
      <w:pPr>
        <w:shd w:val="clear" w:color="auto" w:fill="FFFFFF"/>
        <w:tabs>
          <w:tab w:val="left" w:pos="-3686"/>
        </w:tabs>
        <w:jc w:val="center"/>
        <w:rPr>
          <w:rFonts w:ascii="Arial" w:hAnsi="Arial" w:cs="Arial"/>
          <w:i/>
          <w:iCs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Место и время проведения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Pr="00D80763">
        <w:rPr>
          <w:rFonts w:ascii="Arial" w:hAnsi="Arial" w:cs="Arial"/>
          <w:b/>
          <w:i/>
          <w:sz w:val="28"/>
          <w:szCs w:val="28"/>
        </w:rPr>
        <w:t>:</w:t>
      </w:r>
    </w:p>
    <w:p w:rsidR="00773599" w:rsidRPr="00D80763" w:rsidRDefault="00773599" w:rsidP="00773599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iCs/>
          <w:sz w:val="28"/>
          <w:szCs w:val="28"/>
        </w:rPr>
      </w:pPr>
    </w:p>
    <w:p w:rsidR="00773599" w:rsidRPr="00D80763" w:rsidRDefault="00773599" w:rsidP="00773599">
      <w:pPr>
        <w:shd w:val="clear" w:color="auto" w:fill="FFFFFF"/>
        <w:tabs>
          <w:tab w:val="left" w:pos="-3686"/>
        </w:tabs>
        <w:ind w:firstLine="567"/>
        <w:contextualSpacing/>
        <w:jc w:val="both"/>
        <w:rPr>
          <w:bCs/>
          <w:spacing w:val="-2"/>
          <w:sz w:val="28"/>
          <w:szCs w:val="28"/>
        </w:rPr>
      </w:pPr>
      <w:r w:rsidRPr="00D80763">
        <w:rPr>
          <w:iCs/>
          <w:sz w:val="28"/>
          <w:szCs w:val="28"/>
        </w:rPr>
        <w:t xml:space="preserve">База </w:t>
      </w:r>
      <w:r w:rsidRPr="00D80763">
        <w:rPr>
          <w:bCs/>
          <w:spacing w:val="-2"/>
          <w:sz w:val="28"/>
          <w:szCs w:val="28"/>
        </w:rPr>
        <w:t xml:space="preserve">проведения </w:t>
      </w:r>
      <w:r w:rsidRPr="00D80763">
        <w:rPr>
          <w:sz w:val="28"/>
          <w:szCs w:val="28"/>
        </w:rPr>
        <w:t>производственной</w:t>
      </w:r>
      <w:r w:rsidRPr="00D80763">
        <w:rPr>
          <w:b/>
          <w:bCs/>
          <w:spacing w:val="-2"/>
          <w:sz w:val="28"/>
          <w:szCs w:val="28"/>
        </w:rPr>
        <w:t xml:space="preserve"> </w:t>
      </w:r>
      <w:r w:rsidRPr="00D80763">
        <w:rPr>
          <w:iCs/>
          <w:sz w:val="28"/>
          <w:szCs w:val="28"/>
        </w:rPr>
        <w:t>практики</w:t>
      </w:r>
      <w:r w:rsidRPr="00D80763">
        <w:rPr>
          <w:bCs/>
          <w:spacing w:val="-2"/>
          <w:sz w:val="28"/>
          <w:szCs w:val="28"/>
        </w:rPr>
        <w:t>:</w:t>
      </w:r>
    </w:p>
    <w:p w:rsidR="00773599" w:rsidRPr="00D80763" w:rsidRDefault="00773599" w:rsidP="00095BFD">
      <w:pPr>
        <w:pStyle w:val="ae"/>
        <w:numPr>
          <w:ilvl w:val="0"/>
          <w:numId w:val="14"/>
        </w:num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sz w:val="28"/>
          <w:szCs w:val="28"/>
        </w:rPr>
        <w:t>организации, направление деятельности которых соответствует профилю подготовки обучающихся;</w:t>
      </w:r>
    </w:p>
    <w:p w:rsidR="00773599" w:rsidRPr="00D80763" w:rsidRDefault="00773599" w:rsidP="00095BFD">
      <w:pPr>
        <w:numPr>
          <w:ilvl w:val="0"/>
          <w:numId w:val="14"/>
        </w:numPr>
        <w:shd w:val="clear" w:color="auto" w:fill="FFFFFF"/>
        <w:tabs>
          <w:tab w:val="left" w:pos="-3686"/>
        </w:tabs>
        <w:ind w:left="284" w:hanging="284"/>
        <w:contextualSpacing/>
        <w:jc w:val="both"/>
        <w:rPr>
          <w:iCs/>
          <w:sz w:val="28"/>
          <w:szCs w:val="28"/>
        </w:rPr>
      </w:pPr>
      <w:r w:rsidRPr="00D80763">
        <w:rPr>
          <w:iCs/>
          <w:sz w:val="28"/>
          <w:szCs w:val="28"/>
        </w:rPr>
        <w:t>сроки  проведения практики:</w:t>
      </w:r>
    </w:p>
    <w:p w:rsidR="00773599" w:rsidRPr="00D80763" w:rsidRDefault="00773599" w:rsidP="00095BFD">
      <w:pPr>
        <w:numPr>
          <w:ilvl w:val="0"/>
          <w:numId w:val="13"/>
        </w:numPr>
        <w:shd w:val="clear" w:color="auto" w:fill="FFFFFF"/>
        <w:tabs>
          <w:tab w:val="left" w:pos="-3686"/>
        </w:tabs>
        <w:contextualSpacing/>
        <w:jc w:val="both"/>
        <w:rPr>
          <w:iCs/>
          <w:sz w:val="28"/>
          <w:szCs w:val="28"/>
        </w:rPr>
      </w:pPr>
      <w:r w:rsidRPr="00D80763">
        <w:rPr>
          <w:iCs/>
          <w:sz w:val="28"/>
          <w:szCs w:val="28"/>
        </w:rPr>
        <w:t>6 семестр, в течение 2 недель (72 часа).</w:t>
      </w:r>
    </w:p>
    <w:p w:rsidR="00B372AF" w:rsidRPr="00D80763" w:rsidRDefault="00B372AF" w:rsidP="00B372AF">
      <w:pPr>
        <w:shd w:val="clear" w:color="auto" w:fill="FFFFFF"/>
        <w:rPr>
          <w:iCs/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ind w:right="-1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</w:t>
      </w:r>
      <w:r w:rsidRPr="00D80763">
        <w:rPr>
          <w:rFonts w:ascii="Arial" w:hAnsi="Arial" w:cs="Arial"/>
          <w:b/>
          <w:bCs/>
          <w:i/>
          <w:sz w:val="28"/>
          <w:szCs w:val="28"/>
        </w:rPr>
        <w:t xml:space="preserve"> Компетенции обучающегося, формируемые в результате прохождения </w:t>
      </w:r>
      <w:r w:rsidR="0077359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proofErr w:type="gramEnd"/>
    </w:p>
    <w:p w:rsidR="00773599" w:rsidRPr="00D80763" w:rsidRDefault="00773599" w:rsidP="00773599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</w:p>
    <w:p w:rsidR="00773599" w:rsidRPr="00D80763" w:rsidRDefault="00773599" w:rsidP="00773599">
      <w:pPr>
        <w:shd w:val="clear" w:color="auto" w:fill="FFFFFF"/>
        <w:ind w:right="-1" w:firstLine="567"/>
        <w:contextualSpacing/>
        <w:jc w:val="both"/>
        <w:rPr>
          <w:spacing w:val="-5"/>
          <w:sz w:val="28"/>
          <w:szCs w:val="28"/>
        </w:rPr>
      </w:pPr>
      <w:r w:rsidRPr="00D80763">
        <w:rPr>
          <w:sz w:val="28"/>
          <w:szCs w:val="28"/>
        </w:rPr>
        <w:t>В результате прохождения данной производственной</w:t>
      </w:r>
      <w:r w:rsidRPr="00D80763">
        <w:rPr>
          <w:bCs/>
          <w:spacing w:val="-2"/>
          <w:sz w:val="28"/>
          <w:szCs w:val="28"/>
        </w:rPr>
        <w:t xml:space="preserve"> практики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обучающийся должен приобрести следующие практические навыки, умения, </w:t>
      </w:r>
      <w:r w:rsidRPr="00D80763">
        <w:rPr>
          <w:spacing w:val="-5"/>
          <w:sz w:val="28"/>
          <w:szCs w:val="28"/>
        </w:rPr>
        <w:t xml:space="preserve">профессиональные компетенции: </w:t>
      </w:r>
    </w:p>
    <w:p w:rsidR="00773599" w:rsidRPr="00D80763" w:rsidRDefault="00773599" w:rsidP="00773599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763">
        <w:rPr>
          <w:rFonts w:ascii="Times New Roman" w:hAnsi="Times New Roman" w:cs="Times New Roman"/>
          <w:i/>
          <w:sz w:val="28"/>
          <w:szCs w:val="28"/>
        </w:rPr>
        <w:t xml:space="preserve">иметь практический опыт: 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приема на склад, взвешивания, хранения и выдачи со склада различных материальных ценностей;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проверки соответствия принимаемых ценностей сопроводительным документам;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перемещения материальных ценностей к местам хранения с раскладкой их по видам, качеству, назначению и другим признакам;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участия в работе с поставщиками и потребителями;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контроля условий и сроков транспортировки и хранения товаров;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организации хранения материалов и продукции с целью предотвращения их порчи и потерь;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руководства работой по погрузке, выгрузке грузов и размещения их внутри склада;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комплектования партий материальных ценностей по заявкам потребителей;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составления ведомостей на дефектные неисправные инструменты, приборы, а так же актов на их ремонт и списание;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составления актов на недостачу и порчу материалов;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обеспечения сохранности материальных ценностей;</w:t>
      </w:r>
    </w:p>
    <w:p w:rsidR="00773599" w:rsidRPr="00D80763" w:rsidRDefault="00773599" w:rsidP="00095BFD">
      <w:pPr>
        <w:pStyle w:val="ad"/>
        <w:widowControl w:val="0"/>
        <w:numPr>
          <w:ilvl w:val="0"/>
          <w:numId w:val="15"/>
        </w:numPr>
        <w:suppressAutoHyphens w:val="0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 w:rsidRPr="00D80763">
        <w:rPr>
          <w:rFonts w:ascii="Times New Roman" w:hAnsi="Times New Roman" w:cs="Times New Roman"/>
          <w:sz w:val="28"/>
        </w:rPr>
        <w:t>участия в проведении инвентаризации товаров;</w:t>
      </w:r>
    </w:p>
    <w:p w:rsidR="00140E89" w:rsidRPr="00D80763" w:rsidRDefault="00140E89" w:rsidP="0077359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</w:p>
    <w:p w:rsidR="00773599" w:rsidRPr="00D80763" w:rsidRDefault="00773599" w:rsidP="00773599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/>
          <w:sz w:val="28"/>
          <w:szCs w:val="28"/>
        </w:rPr>
      </w:pPr>
      <w:r w:rsidRPr="00D80763">
        <w:rPr>
          <w:i/>
          <w:sz w:val="28"/>
          <w:szCs w:val="28"/>
        </w:rPr>
        <w:lastRenderedPageBreak/>
        <w:t xml:space="preserve">уметь: 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распознавать товары по ассортиментной принадлежности;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формировать торговый ассортимент по результатам анализа потребности в товарах;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рассчитывать показатели ассортимента;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оформлять приходные и сопроводительные документы на материальные ценности;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контролировать поступление товаров в согласованном ассортименте по срокам, качеству, количеству;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готовить ответы по претензиям;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соблюдать условия и сроки хранения товаров;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рассчитывать товарные потери;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планировать меры по сокращению товарных потерь;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соблюдать санитарно-эпидемиологические требования к персоналу, товарам, окружающей среде;</w:t>
      </w:r>
    </w:p>
    <w:p w:rsidR="00773599" w:rsidRPr="00D80763" w:rsidRDefault="00773599" w:rsidP="00095BFD">
      <w:pPr>
        <w:numPr>
          <w:ilvl w:val="0"/>
          <w:numId w:val="16"/>
        </w:numPr>
        <w:ind w:left="284" w:hanging="284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соблюдать требования техники безопасности и охраны труда;</w:t>
      </w:r>
    </w:p>
    <w:p w:rsidR="00773599" w:rsidRPr="00D80763" w:rsidRDefault="00773599" w:rsidP="00773599">
      <w:pPr>
        <w:shd w:val="clear" w:color="auto" w:fill="FFFFFF"/>
        <w:ind w:firstLine="567"/>
        <w:contextualSpacing/>
        <w:jc w:val="both"/>
        <w:rPr>
          <w:i/>
          <w:sz w:val="28"/>
          <w:szCs w:val="28"/>
        </w:rPr>
      </w:pPr>
      <w:r w:rsidRPr="00D80763">
        <w:rPr>
          <w:i/>
          <w:sz w:val="28"/>
          <w:szCs w:val="28"/>
        </w:rPr>
        <w:t xml:space="preserve">знать: </w:t>
      </w:r>
    </w:p>
    <w:p w:rsidR="00773599" w:rsidRPr="00D80763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ascii="Calibri" w:eastAsia="Calibri" w:hAnsi="Calibri"/>
        </w:rPr>
      </w:pPr>
      <w:r w:rsidRPr="00D80763">
        <w:rPr>
          <w:rStyle w:val="a8"/>
          <w:rFonts w:eastAsia="Calibri"/>
          <w:b w:val="0"/>
          <w:sz w:val="28"/>
          <w:szCs w:val="28"/>
        </w:rPr>
        <w:t>нормативные правовые акты, положения, инструкции, другие руководящие материалы и документы, регламентирующие деятельность страховых органов;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</w:pPr>
      <w:r w:rsidRPr="00D80763">
        <w:rPr>
          <w:sz w:val="28"/>
          <w:szCs w:val="28"/>
        </w:rPr>
        <w:t>номенклатуру, сортамент и ассортимент хранящихся материальных ценностей;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товароведные характеристики хранящихся товаров, их свойства и показатели;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ведения складского хозяйства;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учета, хранения, движения материальных ценностей на складе;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оформления сопроводительных документов на товары;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комплектования партий различных материальных ценностей по технологическим документам;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способы проверки рабочего инструмента, приборов, приспособлений на пригодность их к работе; 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применения складского измерительного инструмента, приспособлений и механизмов;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способы предохранения вещей, продукции и сырья от порчи при разгрузке, погрузке и хранении на складе;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проведения инвентаризации;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правила противопожарной безопасности по хранению материалов и содержанию служебных помещений;</w:t>
      </w:r>
    </w:p>
    <w:p w:rsidR="00773599" w:rsidRPr="00D80763" w:rsidRDefault="00773599" w:rsidP="00095BFD">
      <w:pPr>
        <w:numPr>
          <w:ilvl w:val="0"/>
          <w:numId w:val="17"/>
        </w:numPr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правила  техники безопасности при хранении и перемещении токсичных, </w:t>
      </w:r>
      <w:proofErr w:type="spellStart"/>
      <w:r w:rsidRPr="00D80763">
        <w:rPr>
          <w:sz w:val="28"/>
          <w:szCs w:val="28"/>
        </w:rPr>
        <w:t>пожар</w:t>
      </w:r>
      <w:proofErr w:type="gramStart"/>
      <w:r w:rsidRPr="00D80763">
        <w:rPr>
          <w:sz w:val="28"/>
          <w:szCs w:val="28"/>
        </w:rPr>
        <w:t>о</w:t>
      </w:r>
      <w:proofErr w:type="spellEnd"/>
      <w:r w:rsidRPr="00D80763">
        <w:rPr>
          <w:sz w:val="28"/>
          <w:szCs w:val="28"/>
        </w:rPr>
        <w:t>-</w:t>
      </w:r>
      <w:proofErr w:type="gramEnd"/>
      <w:r w:rsidRPr="00D80763">
        <w:rPr>
          <w:sz w:val="28"/>
          <w:szCs w:val="28"/>
        </w:rPr>
        <w:t xml:space="preserve"> и взрывоопасных материалов, топлива и смазки;</w:t>
      </w:r>
    </w:p>
    <w:p w:rsidR="00773599" w:rsidRPr="00D80763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ascii="Calibri" w:eastAsia="Calibri" w:hAnsi="Calibri"/>
          <w:b w:val="0"/>
        </w:rPr>
      </w:pPr>
      <w:r w:rsidRPr="00D80763">
        <w:rPr>
          <w:rStyle w:val="a8"/>
          <w:rFonts w:eastAsia="Calibri"/>
          <w:b w:val="0"/>
          <w:sz w:val="28"/>
          <w:szCs w:val="28"/>
        </w:rPr>
        <w:t>основы трудового законодательства;</w:t>
      </w:r>
    </w:p>
    <w:p w:rsidR="00773599" w:rsidRPr="00D80763" w:rsidRDefault="00773599" w:rsidP="00095BFD">
      <w:pPr>
        <w:numPr>
          <w:ilvl w:val="0"/>
          <w:numId w:val="17"/>
        </w:numPr>
        <w:shd w:val="clear" w:color="auto" w:fill="FFFFFF"/>
        <w:ind w:left="284" w:hanging="284"/>
        <w:contextualSpacing/>
        <w:jc w:val="both"/>
        <w:rPr>
          <w:rStyle w:val="a8"/>
          <w:rFonts w:eastAsia="Calibri"/>
          <w:b w:val="0"/>
          <w:bCs w:val="0"/>
          <w:sz w:val="28"/>
          <w:szCs w:val="28"/>
        </w:rPr>
      </w:pPr>
      <w:r w:rsidRPr="00D80763">
        <w:rPr>
          <w:rStyle w:val="a8"/>
          <w:rFonts w:eastAsia="Calibri"/>
          <w:b w:val="0"/>
          <w:sz w:val="28"/>
          <w:szCs w:val="28"/>
        </w:rPr>
        <w:t>правила и нормы охраны труда.</w:t>
      </w:r>
    </w:p>
    <w:p w:rsidR="00B372AF" w:rsidRPr="00D80763" w:rsidRDefault="00B372AF" w:rsidP="00B372AF">
      <w:pPr>
        <w:shd w:val="clear" w:color="auto" w:fill="FFFFFF"/>
        <w:ind w:right="-1" w:firstLine="567"/>
        <w:contextualSpacing/>
        <w:jc w:val="both"/>
        <w:rPr>
          <w:sz w:val="28"/>
          <w:szCs w:val="28"/>
        </w:rPr>
      </w:pPr>
    </w:p>
    <w:p w:rsidR="00773599" w:rsidRPr="00D80763" w:rsidRDefault="00773599" w:rsidP="00773599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80763">
        <w:rPr>
          <w:rFonts w:ascii="Times New Roman" w:hAnsi="Times New Roman" w:cs="Times New Roman"/>
          <w:i/>
          <w:sz w:val="28"/>
        </w:rPr>
        <w:t>Профессиональные компетенции</w:t>
      </w:r>
      <w:r w:rsidRPr="00D80763"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 w:rsidRPr="00D80763">
        <w:rPr>
          <w:rFonts w:ascii="Times New Roman" w:hAnsi="Times New Roman"/>
          <w:sz w:val="28"/>
        </w:rPr>
        <w:t>производственной</w:t>
      </w:r>
      <w:r w:rsidRPr="00D80763"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 w:rsidRPr="00D80763">
        <w:rPr>
          <w:rFonts w:ascii="Times New Roman" w:hAnsi="Times New Roman" w:cs="Times New Roman"/>
          <w:sz w:val="28"/>
        </w:rPr>
        <w:t>:</w:t>
      </w:r>
      <w:proofErr w:type="gramEnd"/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1. Осуществление приема, хранения и выдачи со склада материальных ценностей.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2. Проводить  инвентаризацию товарно-материальных ценностей.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3. Управлять товарными запасами.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ПК 4. Оформлять документацию на поступление и отпуск товаров.</w:t>
      </w:r>
    </w:p>
    <w:p w:rsidR="00773599" w:rsidRPr="00D80763" w:rsidRDefault="00773599" w:rsidP="00773599">
      <w:pPr>
        <w:pStyle w:val="ad"/>
        <w:widowControl w:val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D80763">
        <w:rPr>
          <w:rFonts w:ascii="Times New Roman" w:hAnsi="Times New Roman" w:cs="Times New Roman"/>
          <w:i/>
          <w:sz w:val="28"/>
        </w:rPr>
        <w:lastRenderedPageBreak/>
        <w:t>Общие компетенции</w:t>
      </w:r>
      <w:r w:rsidRPr="00D80763">
        <w:rPr>
          <w:rFonts w:ascii="Times New Roman" w:hAnsi="Times New Roman" w:cs="Times New Roman"/>
          <w:sz w:val="28"/>
        </w:rPr>
        <w:t xml:space="preserve"> обучающегося, формируемые в результате прохождения </w:t>
      </w:r>
      <w:r w:rsidRPr="00D80763">
        <w:rPr>
          <w:rFonts w:ascii="Times New Roman" w:hAnsi="Times New Roman"/>
          <w:sz w:val="28"/>
        </w:rPr>
        <w:t>производственной</w:t>
      </w:r>
      <w:r w:rsidRPr="00D80763">
        <w:rPr>
          <w:rFonts w:ascii="Times New Roman" w:hAnsi="Times New Roman" w:cs="Times New Roman"/>
          <w:bCs/>
          <w:spacing w:val="-2"/>
          <w:sz w:val="28"/>
        </w:rPr>
        <w:t xml:space="preserve"> практики</w:t>
      </w:r>
      <w:r w:rsidRPr="00D80763">
        <w:rPr>
          <w:rFonts w:ascii="Times New Roman" w:hAnsi="Times New Roman" w:cs="Times New Roman"/>
          <w:sz w:val="28"/>
        </w:rPr>
        <w:t>:</w:t>
      </w:r>
      <w:proofErr w:type="gramEnd"/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6. Работать в коллективе и команде, эффективно общаться с коллегами, руководством, потребителями.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599" w:rsidRPr="00D80763" w:rsidRDefault="00773599" w:rsidP="00773599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>ОК</w:t>
      </w:r>
      <w:proofErr w:type="gramEnd"/>
      <w:r w:rsidRPr="00D80763">
        <w:rPr>
          <w:sz w:val="28"/>
          <w:szCs w:val="28"/>
        </w:rPr>
        <w:t xml:space="preserve"> 9. Ориентироваться в условиях частой смены технологий в профессиональной деятельности.</w:t>
      </w:r>
    </w:p>
    <w:p w:rsidR="00B372AF" w:rsidRPr="00D80763" w:rsidRDefault="00B372AF" w:rsidP="00B372AF">
      <w:pPr>
        <w:jc w:val="both"/>
        <w:rPr>
          <w:sz w:val="28"/>
          <w:szCs w:val="28"/>
        </w:rPr>
      </w:pPr>
    </w:p>
    <w:p w:rsidR="00B372AF" w:rsidRPr="00D80763" w:rsidRDefault="00B372AF" w:rsidP="007E2A09">
      <w:pPr>
        <w:shd w:val="clear" w:color="auto" w:fill="FFFFFF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Структура и содержание </w:t>
      </w:r>
      <w:r w:rsidR="007E2A0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практики</w:t>
      </w:r>
    </w:p>
    <w:p w:rsidR="00B372AF" w:rsidRPr="00D80763" w:rsidRDefault="00B372AF" w:rsidP="00B372A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2A09" w:rsidRPr="00D80763" w:rsidRDefault="007E2A09" w:rsidP="007E2A09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Общая трудоемкость производственной</w:t>
      </w:r>
      <w:r w:rsidRPr="00D80763">
        <w:rPr>
          <w:bCs/>
          <w:spacing w:val="-2"/>
          <w:sz w:val="28"/>
          <w:szCs w:val="28"/>
        </w:rPr>
        <w:t xml:space="preserve"> практики</w:t>
      </w:r>
      <w:r w:rsidRPr="00D80763">
        <w:rPr>
          <w:bCs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составляет 2 недели; 72  часа.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085"/>
        <w:gridCol w:w="851"/>
        <w:gridCol w:w="992"/>
        <w:gridCol w:w="992"/>
        <w:gridCol w:w="709"/>
        <w:gridCol w:w="2125"/>
      </w:tblGrid>
      <w:tr w:rsidR="007E2A09" w:rsidRPr="00D80763" w:rsidTr="00095BFD">
        <w:trPr>
          <w:trHeight w:val="1078"/>
        </w:trPr>
        <w:tc>
          <w:tcPr>
            <w:tcW w:w="560" w:type="dxa"/>
            <w:vMerge w:val="restart"/>
            <w:shd w:val="clear" w:color="auto" w:fill="auto"/>
          </w:tcPr>
          <w:p w:rsidR="007E2A09" w:rsidRPr="00D80763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D80763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D80763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D80763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D80763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D80763" w:rsidRDefault="007E2A09">
            <w:pPr>
              <w:contextualSpacing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>№</w:t>
            </w: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gramStart"/>
            <w:r w:rsidRPr="00D80763">
              <w:rPr>
                <w:b/>
                <w:sz w:val="20"/>
                <w:szCs w:val="20"/>
              </w:rPr>
              <w:t>п</w:t>
            </w:r>
            <w:proofErr w:type="gramEnd"/>
            <w:r w:rsidRPr="00D8076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5" w:type="dxa"/>
            <w:vMerge w:val="restart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>Разделы (этапы) практики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D80763">
              <w:rPr>
                <w:b/>
                <w:sz w:val="20"/>
                <w:szCs w:val="20"/>
              </w:rPr>
              <w:t>работы</w:t>
            </w:r>
            <w:proofErr w:type="gramEnd"/>
            <w:r w:rsidRPr="00D80763">
              <w:rPr>
                <w:b/>
                <w:sz w:val="20"/>
                <w:szCs w:val="20"/>
              </w:rPr>
              <w:t xml:space="preserve"> на практике включая самостоятельную работу студентов и трудоемкость</w:t>
            </w: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E2A09" w:rsidRPr="00D80763" w:rsidRDefault="007E2A09" w:rsidP="00095BF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7E2A09" w:rsidRPr="00D80763" w:rsidTr="00095BFD">
        <w:trPr>
          <w:trHeight w:val="2238"/>
        </w:trPr>
        <w:tc>
          <w:tcPr>
            <w:tcW w:w="560" w:type="dxa"/>
            <w:vMerge/>
            <w:shd w:val="clear" w:color="auto" w:fill="auto"/>
            <w:hideMark/>
          </w:tcPr>
          <w:p w:rsidR="007E2A09" w:rsidRPr="00D80763" w:rsidRDefault="007E2A09">
            <w:pPr>
              <w:rPr>
                <w:b/>
                <w:sz w:val="20"/>
                <w:szCs w:val="20"/>
              </w:rPr>
            </w:pPr>
          </w:p>
        </w:tc>
        <w:tc>
          <w:tcPr>
            <w:tcW w:w="4085" w:type="dxa"/>
            <w:vMerge/>
            <w:shd w:val="clear" w:color="auto" w:fill="auto"/>
            <w:hideMark/>
          </w:tcPr>
          <w:p w:rsidR="007E2A09" w:rsidRPr="00D80763" w:rsidRDefault="007E2A0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hideMark/>
          </w:tcPr>
          <w:p w:rsidR="007E2A09" w:rsidRPr="00D80763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iCs/>
                <w:sz w:val="20"/>
                <w:szCs w:val="20"/>
              </w:rPr>
              <w:t>Инструктаж по технике безопасности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7E2A09" w:rsidRPr="00D80763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iCs/>
                <w:sz w:val="20"/>
                <w:szCs w:val="20"/>
              </w:rPr>
              <w:t>Выполнение учебных заданий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7E2A09" w:rsidRPr="00D80763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80763">
              <w:rPr>
                <w:b/>
                <w:iCs/>
                <w:sz w:val="20"/>
                <w:szCs w:val="20"/>
              </w:rPr>
              <w:t xml:space="preserve">Сбор, обработка </w:t>
            </w:r>
            <w:proofErr w:type="gramStart"/>
            <w:r w:rsidRPr="00D80763">
              <w:rPr>
                <w:b/>
                <w:iCs/>
                <w:sz w:val="20"/>
                <w:szCs w:val="20"/>
              </w:rPr>
              <w:t>фактического</w:t>
            </w:r>
            <w:proofErr w:type="gramEnd"/>
          </w:p>
          <w:p w:rsidR="007E2A09" w:rsidRPr="00D80763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iCs/>
                <w:sz w:val="20"/>
                <w:szCs w:val="20"/>
              </w:rPr>
              <w:t>материала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7E2A09" w:rsidRPr="00D80763" w:rsidRDefault="007E2A09" w:rsidP="00095BFD">
            <w:pPr>
              <w:shd w:val="clear" w:color="auto" w:fill="FFFFFF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D80763">
              <w:rPr>
                <w:b/>
                <w:iCs/>
                <w:sz w:val="20"/>
                <w:szCs w:val="20"/>
              </w:rPr>
              <w:t>Личные наблюдения</w:t>
            </w:r>
            <w:r w:rsidRPr="00D80763">
              <w:rPr>
                <w:b/>
                <w:iCs/>
                <w:sz w:val="20"/>
                <w:szCs w:val="20"/>
                <w:lang w:val="en-US"/>
              </w:rPr>
              <w:t>,</w:t>
            </w:r>
            <w:r w:rsidRPr="00D80763">
              <w:rPr>
                <w:b/>
                <w:iCs/>
                <w:sz w:val="20"/>
                <w:szCs w:val="20"/>
              </w:rPr>
              <w:t xml:space="preserve"> измерения</w:t>
            </w:r>
          </w:p>
        </w:tc>
        <w:tc>
          <w:tcPr>
            <w:tcW w:w="2125" w:type="dxa"/>
            <w:vMerge/>
            <w:shd w:val="clear" w:color="auto" w:fill="auto"/>
            <w:hideMark/>
          </w:tcPr>
          <w:p w:rsidR="007E2A09" w:rsidRPr="00D80763" w:rsidRDefault="007E2A09">
            <w:pPr>
              <w:rPr>
                <w:b/>
                <w:sz w:val="20"/>
                <w:szCs w:val="20"/>
              </w:rPr>
            </w:pP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1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0763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Ознакомление с профилем складской организации, ее структурой и прохождение инструктажа по ТБ.</w:t>
            </w:r>
            <w:r w:rsidRPr="00D80763">
              <w:rPr>
                <w:rFonts w:ascii="Times New Roman" w:hAnsi="Times New Roman"/>
                <w:b w:val="0"/>
                <w:sz w:val="24"/>
                <w:szCs w:val="24"/>
              </w:rPr>
              <w:t xml:space="preserve"> Изучение Положения о складе и должностной инструкции кладовщика.</w:t>
            </w:r>
          </w:p>
        </w:tc>
        <w:tc>
          <w:tcPr>
            <w:tcW w:w="851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992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  <w:rPr>
                <w:rFonts w:eastAsia="Calibri"/>
                <w:bCs/>
              </w:rPr>
            </w:pPr>
            <w:r w:rsidRPr="00D80763">
              <w:t>Изучение ассортимента, свойств материальных ценностей, хранящихся на складе.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709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3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ind w:right="34"/>
              <w:contextualSpacing/>
              <w:jc w:val="both"/>
            </w:pPr>
            <w:r w:rsidRPr="00D80763">
              <w:rPr>
                <w:bCs/>
              </w:rPr>
              <w:t xml:space="preserve">Организация и порядок выполнения работ по завозу, выгрузке, </w:t>
            </w:r>
            <w:r w:rsidRPr="00D80763">
              <w:rPr>
                <w:bCs/>
              </w:rPr>
              <w:lastRenderedPageBreak/>
              <w:t>рассортировке и приемке поступающих на склад товаров.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lastRenderedPageBreak/>
              <w:t>4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</w:pPr>
            <w:r w:rsidRPr="00D80763">
              <w:t>Разработка технологических ка</w:t>
            </w:r>
            <w:proofErr w:type="gramStart"/>
            <w:r w:rsidRPr="00D80763">
              <w:t>рт скл</w:t>
            </w:r>
            <w:proofErr w:type="gramEnd"/>
            <w:r w:rsidRPr="00D80763">
              <w:t xml:space="preserve">адских процессов.  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5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</w:pPr>
            <w:r w:rsidRPr="00D80763">
              <w:t>Расчет площадей склада и мест хранения для различных видов продукции.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6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</w:pPr>
            <w:r w:rsidRPr="00D80763">
              <w:t>Определение количества оборудования для хранения товаров, необходимого количества ПТО.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7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</w:pPr>
            <w:r w:rsidRPr="00D80763">
              <w:t>Разработка предложений по повышению производительности труда.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8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</w:pPr>
            <w:r w:rsidRPr="00D80763">
              <w:t>Учет и документальное оформление перемещения материальных ценностей.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rPr>
                <w:iCs/>
              </w:rPr>
              <w:t>Составление</w:t>
            </w:r>
            <w:r w:rsidRPr="00D80763">
              <w:t xml:space="preserve"> отчета</w:t>
            </w:r>
          </w:p>
        </w:tc>
      </w:tr>
      <w:tr w:rsidR="007E2A09" w:rsidRPr="00D80763" w:rsidTr="00095BFD">
        <w:tc>
          <w:tcPr>
            <w:tcW w:w="560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9</w:t>
            </w: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</w:pPr>
            <w:r w:rsidRPr="00D80763">
              <w:t>Документальное оформление результатов инвентаризации. Оформление отчета о практике.</w:t>
            </w:r>
          </w:p>
        </w:tc>
        <w:tc>
          <w:tcPr>
            <w:tcW w:w="851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2</w:t>
            </w:r>
          </w:p>
        </w:tc>
        <w:tc>
          <w:tcPr>
            <w:tcW w:w="212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</w:pPr>
            <w:r w:rsidRPr="00D80763">
              <w:t>Защита отчета</w:t>
            </w:r>
          </w:p>
        </w:tc>
      </w:tr>
      <w:tr w:rsidR="007E2A09" w:rsidRPr="00D80763" w:rsidTr="00095BFD">
        <w:trPr>
          <w:trHeight w:val="70"/>
        </w:trPr>
        <w:tc>
          <w:tcPr>
            <w:tcW w:w="560" w:type="dxa"/>
            <w:shd w:val="clear" w:color="auto" w:fill="auto"/>
          </w:tcPr>
          <w:p w:rsidR="007E2A09" w:rsidRPr="00D80763" w:rsidRDefault="007E2A09">
            <w:pPr>
              <w:contextualSpacing/>
            </w:pPr>
          </w:p>
        </w:tc>
        <w:tc>
          <w:tcPr>
            <w:tcW w:w="4085" w:type="dxa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both"/>
              <w:rPr>
                <w:b/>
              </w:rPr>
            </w:pPr>
            <w:r w:rsidRPr="00D80763">
              <w:rPr>
                <w:b/>
              </w:rPr>
              <w:t>Всего:</w:t>
            </w:r>
          </w:p>
        </w:tc>
        <w:tc>
          <w:tcPr>
            <w:tcW w:w="3544" w:type="dxa"/>
            <w:gridSpan w:val="4"/>
            <w:shd w:val="clear" w:color="auto" w:fill="auto"/>
            <w:hideMark/>
          </w:tcPr>
          <w:p w:rsidR="007E2A09" w:rsidRPr="00D80763" w:rsidRDefault="007E2A09" w:rsidP="00095BFD">
            <w:pPr>
              <w:contextualSpacing/>
              <w:jc w:val="center"/>
              <w:rPr>
                <w:b/>
              </w:rPr>
            </w:pPr>
            <w:r w:rsidRPr="00D80763">
              <w:rPr>
                <w:b/>
              </w:rPr>
              <w:t>72 часа</w:t>
            </w:r>
          </w:p>
        </w:tc>
        <w:tc>
          <w:tcPr>
            <w:tcW w:w="2125" w:type="dxa"/>
            <w:shd w:val="clear" w:color="auto" w:fill="auto"/>
          </w:tcPr>
          <w:p w:rsidR="007E2A09" w:rsidRPr="00D80763" w:rsidRDefault="007E2A09" w:rsidP="00095BFD">
            <w:pPr>
              <w:contextualSpacing/>
              <w:jc w:val="both"/>
            </w:pPr>
          </w:p>
        </w:tc>
      </w:tr>
    </w:tbl>
    <w:p w:rsidR="007E2A09" w:rsidRPr="00D80763" w:rsidRDefault="007E2A09" w:rsidP="00B372AF">
      <w:pPr>
        <w:shd w:val="clear" w:color="auto" w:fill="FFFFFF"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</w:p>
    <w:p w:rsidR="00B372AF" w:rsidRPr="00D80763" w:rsidRDefault="007E2A09" w:rsidP="00B372AF">
      <w:pPr>
        <w:shd w:val="clear" w:color="auto" w:fill="FFFFFF"/>
        <w:jc w:val="center"/>
        <w:rPr>
          <w:i/>
          <w:iCs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VIII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B372AF" w:rsidRPr="00D80763">
        <w:rPr>
          <w:rFonts w:ascii="Arial" w:hAnsi="Arial" w:cs="Arial"/>
          <w:b/>
          <w:bCs/>
          <w:i/>
          <w:sz w:val="28"/>
          <w:szCs w:val="28"/>
        </w:rPr>
        <w:t xml:space="preserve">Формы промежуточной аттестации </w:t>
      </w:r>
      <w:r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="00B372AF"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  <w:r w:rsidR="00B372AF" w:rsidRPr="00D80763">
        <w:rPr>
          <w:rFonts w:ascii="Arial" w:hAnsi="Arial" w:cs="Arial"/>
          <w:b/>
          <w:bCs/>
          <w:i/>
          <w:sz w:val="28"/>
          <w:szCs w:val="28"/>
        </w:rPr>
        <w:t>:</w:t>
      </w:r>
    </w:p>
    <w:p w:rsidR="00B372AF" w:rsidRPr="00D80763" w:rsidRDefault="00B372AF" w:rsidP="00B372AF">
      <w:pPr>
        <w:jc w:val="both"/>
        <w:rPr>
          <w:iCs/>
          <w:sz w:val="28"/>
          <w:szCs w:val="28"/>
        </w:rPr>
      </w:pPr>
    </w:p>
    <w:p w:rsidR="00B372AF" w:rsidRPr="00D80763" w:rsidRDefault="00B372AF" w:rsidP="00B372AF">
      <w:pPr>
        <w:jc w:val="both"/>
        <w:rPr>
          <w:sz w:val="28"/>
          <w:szCs w:val="28"/>
        </w:rPr>
      </w:pPr>
      <w:r w:rsidRPr="00D80763">
        <w:rPr>
          <w:iCs/>
          <w:sz w:val="28"/>
          <w:szCs w:val="28"/>
        </w:rPr>
        <w:t xml:space="preserve">собеседование, составление и защита отчета, </w:t>
      </w:r>
      <w:r w:rsidRPr="00D80763">
        <w:rPr>
          <w:sz w:val="28"/>
          <w:szCs w:val="28"/>
        </w:rPr>
        <w:t>дифференцированный зачет.</w:t>
      </w:r>
    </w:p>
    <w:p w:rsidR="00B372AF" w:rsidRPr="00D80763" w:rsidRDefault="00B372AF" w:rsidP="00B372AF">
      <w:pPr>
        <w:shd w:val="clear" w:color="auto" w:fill="FFFFFF"/>
        <w:ind w:right="5"/>
        <w:contextualSpacing/>
        <w:jc w:val="center"/>
        <w:rPr>
          <w:sz w:val="28"/>
          <w:szCs w:val="28"/>
        </w:rPr>
      </w:pPr>
    </w:p>
    <w:p w:rsidR="00B372AF" w:rsidRPr="00D80763" w:rsidRDefault="00B372AF" w:rsidP="00B372AF">
      <w:pPr>
        <w:shd w:val="clear" w:color="auto" w:fill="FFFFFF"/>
        <w:ind w:right="5"/>
        <w:contextualSpacing/>
        <w:jc w:val="center"/>
        <w:rPr>
          <w:rFonts w:ascii="Arial" w:hAnsi="Arial" w:cs="Arial"/>
          <w:b/>
          <w:bCs/>
          <w:i/>
          <w:spacing w:val="-2"/>
          <w:sz w:val="28"/>
          <w:szCs w:val="28"/>
        </w:rPr>
      </w:pP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Раздел 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>.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7E2A09" w:rsidRPr="00D80763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Х </w:t>
      </w:r>
      <w:r w:rsidRPr="00D80763">
        <w:rPr>
          <w:rFonts w:ascii="Arial" w:hAnsi="Arial" w:cs="Arial"/>
          <w:b/>
          <w:bCs/>
          <w:i/>
          <w:sz w:val="28"/>
          <w:szCs w:val="28"/>
        </w:rPr>
        <w:t>Учебно-методическое и информационное обеспечение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="007E2A09" w:rsidRPr="00D80763">
        <w:rPr>
          <w:rFonts w:ascii="Arial" w:hAnsi="Arial" w:cs="Arial"/>
          <w:b/>
          <w:i/>
          <w:sz w:val="28"/>
          <w:szCs w:val="28"/>
        </w:rPr>
        <w:t>производственной</w:t>
      </w:r>
      <w:r w:rsidRPr="00D80763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практики</w:t>
      </w:r>
    </w:p>
    <w:p w:rsidR="00B372AF" w:rsidRPr="00D80763" w:rsidRDefault="00B372AF" w:rsidP="00B372AF">
      <w:pPr>
        <w:shd w:val="clear" w:color="auto" w:fill="FFFFFF"/>
        <w:ind w:right="5"/>
        <w:contextualSpacing/>
        <w:jc w:val="center"/>
        <w:rPr>
          <w:b/>
          <w:bCs/>
          <w:i/>
          <w:sz w:val="28"/>
          <w:szCs w:val="28"/>
        </w:rPr>
      </w:pP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комплект законодательных и нормативных документов;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комплект бланков товарно-сопроводительной документации;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комплект учебно-методической документации;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8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комплект образцов оформленных договоров на  поставку товаров. </w:t>
      </w:r>
    </w:p>
    <w:p w:rsidR="00B372AF" w:rsidRPr="00D80763" w:rsidRDefault="00B372AF" w:rsidP="00B3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D80763">
        <w:rPr>
          <w:bCs/>
          <w:i/>
          <w:sz w:val="28"/>
          <w:szCs w:val="28"/>
        </w:rPr>
        <w:t>Технические средства обучения</w:t>
      </w:r>
      <w:r w:rsidRPr="00D80763">
        <w:rPr>
          <w:bCs/>
          <w:sz w:val="28"/>
          <w:szCs w:val="28"/>
        </w:rPr>
        <w:t xml:space="preserve">: 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компьютеры с лицензионным программным обеспечением;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  <w:lang w:val="x-none"/>
        </w:rPr>
      </w:pPr>
      <w:r w:rsidRPr="00D80763">
        <w:rPr>
          <w:sz w:val="28"/>
          <w:szCs w:val="28"/>
        </w:rPr>
        <w:t xml:space="preserve">мультимедийный проектор; 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принтер;</w:t>
      </w:r>
    </w:p>
    <w:p w:rsidR="00B372AF" w:rsidRPr="00D80763" w:rsidRDefault="00B372AF" w:rsidP="00095BFD">
      <w:pPr>
        <w:pStyle w:val="21"/>
        <w:widowControl w:val="0"/>
        <w:numPr>
          <w:ilvl w:val="1"/>
          <w:numId w:val="9"/>
        </w:numPr>
        <w:spacing w:after="0" w:line="24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программное обеспечение общего и профессионального назначения: справочно-правовая система «Гарант», справочно-правовая система «</w:t>
      </w:r>
      <w:proofErr w:type="spellStart"/>
      <w:r w:rsidRPr="00D80763">
        <w:rPr>
          <w:sz w:val="28"/>
          <w:szCs w:val="28"/>
        </w:rPr>
        <w:t>КонсультантПлюс</w:t>
      </w:r>
      <w:proofErr w:type="spellEnd"/>
      <w:r w:rsidRPr="00D80763">
        <w:rPr>
          <w:sz w:val="28"/>
          <w:szCs w:val="28"/>
        </w:rPr>
        <w:t>».</w:t>
      </w:r>
      <w:r w:rsidRPr="00D80763">
        <w:rPr>
          <w:iCs/>
          <w:sz w:val="28"/>
          <w:szCs w:val="28"/>
        </w:rPr>
        <w:t xml:space="preserve"> </w:t>
      </w:r>
    </w:p>
    <w:p w:rsidR="006727C9" w:rsidRDefault="006727C9" w:rsidP="00B372AF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i/>
          <w:sz w:val="28"/>
          <w:szCs w:val="28"/>
        </w:rPr>
      </w:pPr>
    </w:p>
    <w:p w:rsidR="006727C9" w:rsidRPr="006727C9" w:rsidRDefault="006727C9" w:rsidP="006727C9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727C9">
        <w:rPr>
          <w:bCs/>
          <w:i/>
          <w:sz w:val="28"/>
          <w:szCs w:val="28"/>
        </w:rPr>
        <w:t xml:space="preserve">Основные источники (печатные издания): 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6727C9">
        <w:rPr>
          <w:rStyle w:val="a8"/>
          <w:b w:val="0"/>
          <w:sz w:val="28"/>
          <w:szCs w:val="28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 от 18.12.2006 № 230-ФЗ [принят 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6727C9">
        <w:rPr>
          <w:rStyle w:val="a8"/>
          <w:b w:val="0"/>
          <w:sz w:val="28"/>
          <w:szCs w:val="28"/>
        </w:rPr>
        <w:t>Федеральный Закон РФ «О защите прав потребителей (ред. от 08.12.2020)» от 07.02.1992 № 2300-1 [Государственная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6727C9">
        <w:rPr>
          <w:rStyle w:val="a8"/>
          <w:b w:val="0"/>
          <w:sz w:val="28"/>
          <w:szCs w:val="28"/>
        </w:rPr>
        <w:t>Федеральный Закон РФ «О техническом регулировании (с изменениями на 22 декабря 2020 года)» (редакция, действующая с 1 января 2021 года) от 27.12.2002 № 184-ФЗ [Государственная Дума]</w:t>
      </w:r>
    </w:p>
    <w:p w:rsidR="006727C9" w:rsidRPr="006727C9" w:rsidRDefault="006727C9" w:rsidP="006727C9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27C9">
        <w:rPr>
          <w:rStyle w:val="a8"/>
          <w:rFonts w:ascii="Times New Roman" w:hAnsi="Times New Roman"/>
          <w:b w:val="0"/>
          <w:sz w:val="28"/>
          <w:szCs w:val="28"/>
        </w:rPr>
        <w:lastRenderedPageBreak/>
        <w:t>Федеральный закон РФ «Об основах охраны здоровья граждан в Российской Федерации (с изм. и доп., вступ. в силу с 01.01.2021)» от 21.11.2011 № 323-ФЗ [принят Государственная Дума]</w:t>
      </w:r>
    </w:p>
    <w:p w:rsidR="006727C9" w:rsidRPr="006727C9" w:rsidRDefault="006727C9" w:rsidP="006727C9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27C9">
        <w:rPr>
          <w:rStyle w:val="a8"/>
          <w:rFonts w:ascii="Times New Roman" w:hAnsi="Times New Roman"/>
          <w:b w:val="0"/>
          <w:sz w:val="28"/>
          <w:szCs w:val="28"/>
        </w:rPr>
        <w:t>Федеральный закон РФ «О специальной оценке условий труда (с изменениями на 30 декабря 2020 года)» (редакция, действующая с 1 января 2021 года) от 28.12.2013 № 426-ФЗ [принят 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6727C9">
        <w:rPr>
          <w:rStyle w:val="a8"/>
          <w:b w:val="0"/>
          <w:sz w:val="28"/>
          <w:szCs w:val="28"/>
        </w:rPr>
        <w:t>Каплина, С.А. Управление ассортиментом товаров: учебник / С.А. Каплина. – Ростов н</w:t>
      </w:r>
      <w:proofErr w:type="gramStart"/>
      <w:r w:rsidRPr="006727C9">
        <w:rPr>
          <w:rStyle w:val="a8"/>
          <w:b w:val="0"/>
          <w:sz w:val="28"/>
          <w:szCs w:val="28"/>
        </w:rPr>
        <w:t>/Д</w:t>
      </w:r>
      <w:proofErr w:type="gramEnd"/>
      <w:r w:rsidRPr="006727C9">
        <w:rPr>
          <w:rStyle w:val="a8"/>
          <w:b w:val="0"/>
          <w:sz w:val="28"/>
          <w:szCs w:val="28"/>
        </w:rPr>
        <w:t>: Феникс, 2020. – 228 с.: ил.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Лифиц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И.М. Управление качеством: учебное пособие / И.М. </w:t>
      </w:r>
      <w:proofErr w:type="spellStart"/>
      <w:r w:rsidRPr="006727C9">
        <w:rPr>
          <w:rStyle w:val="a8"/>
          <w:b w:val="0"/>
          <w:sz w:val="28"/>
          <w:szCs w:val="28"/>
        </w:rPr>
        <w:t>Лифиц</w:t>
      </w:r>
      <w:proofErr w:type="spellEnd"/>
      <w:r w:rsidRPr="006727C9">
        <w:rPr>
          <w:rStyle w:val="a8"/>
          <w:b w:val="0"/>
          <w:sz w:val="28"/>
          <w:szCs w:val="28"/>
        </w:rPr>
        <w:t xml:space="preserve">. – Москва: КНОРУС, 2020. – 320 </w:t>
      </w:r>
      <w:proofErr w:type="gramStart"/>
      <w:r w:rsidRPr="006727C9">
        <w:rPr>
          <w:rStyle w:val="a8"/>
          <w:b w:val="0"/>
          <w:sz w:val="28"/>
          <w:szCs w:val="28"/>
        </w:rPr>
        <w:t>с</w:t>
      </w:r>
      <w:proofErr w:type="gramEnd"/>
      <w:r w:rsidRPr="006727C9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  <w:sz w:val="28"/>
          <w:szCs w:val="28"/>
        </w:rPr>
      </w:pPr>
      <w:r w:rsidRPr="006727C9">
        <w:rPr>
          <w:rStyle w:val="a8"/>
          <w:b w:val="0"/>
          <w:sz w:val="28"/>
          <w:szCs w:val="28"/>
        </w:rPr>
        <w:t>Матюхина, З.П. Товароведение пищевых продуктов: учебник для студ. учреждений сред</w:t>
      </w:r>
      <w:proofErr w:type="gramStart"/>
      <w:r w:rsidRPr="006727C9">
        <w:rPr>
          <w:rStyle w:val="a8"/>
          <w:b w:val="0"/>
          <w:sz w:val="28"/>
          <w:szCs w:val="28"/>
        </w:rPr>
        <w:t>.</w:t>
      </w:r>
      <w:proofErr w:type="gramEnd"/>
      <w:r w:rsidRPr="006727C9">
        <w:rPr>
          <w:rStyle w:val="a8"/>
          <w:b w:val="0"/>
          <w:sz w:val="28"/>
          <w:szCs w:val="28"/>
        </w:rPr>
        <w:t xml:space="preserve"> </w:t>
      </w:r>
      <w:proofErr w:type="gramStart"/>
      <w:r w:rsidRPr="006727C9">
        <w:rPr>
          <w:rStyle w:val="a8"/>
          <w:b w:val="0"/>
          <w:sz w:val="28"/>
          <w:szCs w:val="28"/>
        </w:rPr>
        <w:t>п</w:t>
      </w:r>
      <w:proofErr w:type="gramEnd"/>
      <w:r w:rsidRPr="006727C9">
        <w:rPr>
          <w:rStyle w:val="a8"/>
          <w:b w:val="0"/>
          <w:sz w:val="28"/>
          <w:szCs w:val="28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6727C9">
        <w:rPr>
          <w:rStyle w:val="a8"/>
          <w:b w:val="0"/>
          <w:sz w:val="28"/>
          <w:szCs w:val="28"/>
        </w:rPr>
        <w:t>цв</w:t>
      </w:r>
      <w:proofErr w:type="spellEnd"/>
      <w:r w:rsidRPr="006727C9">
        <w:rPr>
          <w:rStyle w:val="a8"/>
          <w:b w:val="0"/>
          <w:sz w:val="28"/>
          <w:szCs w:val="28"/>
        </w:rPr>
        <w:t>. ил.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Мокий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М.С. Экономика  организации: учебник и практикум для СПО. / М.С. </w:t>
      </w:r>
      <w:proofErr w:type="spellStart"/>
      <w:r w:rsidRPr="006727C9">
        <w:rPr>
          <w:rStyle w:val="a8"/>
          <w:b w:val="0"/>
          <w:sz w:val="28"/>
          <w:szCs w:val="28"/>
        </w:rPr>
        <w:t>Мокий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О.В. </w:t>
      </w:r>
      <w:proofErr w:type="spellStart"/>
      <w:r w:rsidRPr="006727C9">
        <w:rPr>
          <w:rStyle w:val="a8"/>
          <w:b w:val="0"/>
          <w:sz w:val="28"/>
          <w:szCs w:val="28"/>
        </w:rPr>
        <w:t>Азоева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В.С. </w:t>
      </w:r>
      <w:proofErr w:type="gramStart"/>
      <w:r w:rsidRPr="006727C9">
        <w:rPr>
          <w:rStyle w:val="a8"/>
          <w:b w:val="0"/>
          <w:sz w:val="28"/>
          <w:szCs w:val="28"/>
        </w:rPr>
        <w:t>Ивановский</w:t>
      </w:r>
      <w:proofErr w:type="gramEnd"/>
      <w:r w:rsidRPr="006727C9">
        <w:rPr>
          <w:rStyle w:val="a8"/>
          <w:b w:val="0"/>
          <w:sz w:val="28"/>
          <w:szCs w:val="28"/>
        </w:rPr>
        <w:t xml:space="preserve">; под ред. М.С, </w:t>
      </w:r>
      <w:proofErr w:type="spellStart"/>
      <w:r w:rsidRPr="006727C9">
        <w:rPr>
          <w:rStyle w:val="a8"/>
          <w:b w:val="0"/>
          <w:sz w:val="28"/>
          <w:szCs w:val="28"/>
        </w:rPr>
        <w:t>Мокия</w:t>
      </w:r>
      <w:proofErr w:type="spellEnd"/>
      <w:r w:rsidRPr="006727C9">
        <w:rPr>
          <w:rStyle w:val="a8"/>
          <w:b w:val="0"/>
          <w:sz w:val="28"/>
          <w:szCs w:val="28"/>
        </w:rPr>
        <w:t xml:space="preserve">. – 2-е изд., </w:t>
      </w:r>
      <w:proofErr w:type="spellStart"/>
      <w:r w:rsidRPr="006727C9">
        <w:rPr>
          <w:rStyle w:val="a8"/>
          <w:b w:val="0"/>
          <w:sz w:val="28"/>
          <w:szCs w:val="28"/>
        </w:rPr>
        <w:t>перераб</w:t>
      </w:r>
      <w:proofErr w:type="spellEnd"/>
      <w:r w:rsidRPr="006727C9">
        <w:rPr>
          <w:rStyle w:val="a8"/>
          <w:b w:val="0"/>
          <w:sz w:val="28"/>
          <w:szCs w:val="28"/>
        </w:rPr>
        <w:t xml:space="preserve">. и доп. – М.: Издательство </w:t>
      </w:r>
      <w:proofErr w:type="spellStart"/>
      <w:r w:rsidRPr="006727C9">
        <w:rPr>
          <w:rStyle w:val="a8"/>
          <w:b w:val="0"/>
          <w:sz w:val="28"/>
          <w:szCs w:val="28"/>
        </w:rPr>
        <w:t>Юрайт</w:t>
      </w:r>
      <w:proofErr w:type="spellEnd"/>
      <w:r w:rsidRPr="006727C9">
        <w:rPr>
          <w:rStyle w:val="a8"/>
          <w:b w:val="0"/>
          <w:sz w:val="28"/>
          <w:szCs w:val="28"/>
        </w:rPr>
        <w:t>, 2017. – 334 с. – Серия: Профессиональное образование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rFonts w:eastAsiaTheme="minorEastAsia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Череданов</w:t>
      </w:r>
      <w:proofErr w:type="spellEnd"/>
      <w:r w:rsidRPr="006727C9">
        <w:rPr>
          <w:rStyle w:val="a8"/>
          <w:b w:val="0"/>
          <w:sz w:val="28"/>
          <w:szCs w:val="28"/>
        </w:rPr>
        <w:t>, Л.Н. Основы экономики и предпринимательства: учеб</w:t>
      </w:r>
      <w:proofErr w:type="gramStart"/>
      <w:r w:rsidRPr="006727C9">
        <w:rPr>
          <w:rStyle w:val="a8"/>
          <w:b w:val="0"/>
          <w:sz w:val="28"/>
          <w:szCs w:val="28"/>
        </w:rPr>
        <w:t>.</w:t>
      </w:r>
      <w:proofErr w:type="gramEnd"/>
      <w:r w:rsidRPr="006727C9">
        <w:rPr>
          <w:rStyle w:val="a8"/>
          <w:b w:val="0"/>
          <w:sz w:val="28"/>
          <w:szCs w:val="28"/>
        </w:rPr>
        <w:t xml:space="preserve"> </w:t>
      </w:r>
      <w:proofErr w:type="gramStart"/>
      <w:r w:rsidRPr="006727C9">
        <w:rPr>
          <w:rStyle w:val="a8"/>
          <w:b w:val="0"/>
          <w:sz w:val="28"/>
          <w:szCs w:val="28"/>
        </w:rPr>
        <w:t>д</w:t>
      </w:r>
      <w:proofErr w:type="gramEnd"/>
      <w:r w:rsidRPr="006727C9">
        <w:rPr>
          <w:rStyle w:val="a8"/>
          <w:b w:val="0"/>
          <w:sz w:val="28"/>
          <w:szCs w:val="28"/>
        </w:rPr>
        <w:t xml:space="preserve">ля студ. учреждений сред. проф. образования / Л.Н. </w:t>
      </w:r>
      <w:proofErr w:type="spellStart"/>
      <w:r w:rsidRPr="006727C9">
        <w:rPr>
          <w:rStyle w:val="a8"/>
          <w:b w:val="0"/>
          <w:sz w:val="28"/>
          <w:szCs w:val="28"/>
        </w:rPr>
        <w:t>Череданова</w:t>
      </w:r>
      <w:proofErr w:type="spellEnd"/>
      <w:r w:rsidRPr="006727C9">
        <w:rPr>
          <w:rStyle w:val="a8"/>
          <w:b w:val="0"/>
          <w:sz w:val="28"/>
          <w:szCs w:val="28"/>
        </w:rPr>
        <w:t>. – 17-е изд., стер. – М.: Издательский центр «Академия», 2017. – 224 с.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rFonts w:eastAsiaTheme="minorEastAsia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Чечевицына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Л.Н. Анализ финансово-хозяйственной деятельности: учебник / Л.Н. </w:t>
      </w:r>
      <w:proofErr w:type="spellStart"/>
      <w:r w:rsidRPr="006727C9">
        <w:rPr>
          <w:rStyle w:val="a8"/>
          <w:b w:val="0"/>
          <w:sz w:val="28"/>
          <w:szCs w:val="28"/>
        </w:rPr>
        <w:t>Чечевицына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К.В. </w:t>
      </w:r>
      <w:proofErr w:type="spellStart"/>
      <w:r w:rsidRPr="006727C9">
        <w:rPr>
          <w:rStyle w:val="a8"/>
          <w:b w:val="0"/>
          <w:sz w:val="28"/>
          <w:szCs w:val="28"/>
        </w:rPr>
        <w:t>Чечевицын</w:t>
      </w:r>
      <w:proofErr w:type="spellEnd"/>
      <w:r w:rsidRPr="006727C9">
        <w:rPr>
          <w:rStyle w:val="a8"/>
          <w:b w:val="0"/>
          <w:sz w:val="28"/>
          <w:szCs w:val="28"/>
        </w:rPr>
        <w:t>. – Ростов н</w:t>
      </w:r>
      <w:proofErr w:type="gramStart"/>
      <w:r w:rsidRPr="006727C9">
        <w:rPr>
          <w:rStyle w:val="a8"/>
          <w:b w:val="0"/>
          <w:sz w:val="28"/>
          <w:szCs w:val="28"/>
        </w:rPr>
        <w:t>/Д</w:t>
      </w:r>
      <w:proofErr w:type="gramEnd"/>
      <w:r w:rsidRPr="006727C9">
        <w:rPr>
          <w:rStyle w:val="a8"/>
          <w:b w:val="0"/>
          <w:sz w:val="28"/>
          <w:szCs w:val="28"/>
        </w:rPr>
        <w:t>: Феникс, 2018. – 367 с. – (Среднее профессиональное образование)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rFonts w:eastAsiaTheme="minorEastAsia"/>
          <w:b w:val="0"/>
          <w:sz w:val="28"/>
          <w:szCs w:val="28"/>
        </w:rPr>
      </w:pPr>
      <w:r w:rsidRPr="006727C9">
        <w:rPr>
          <w:rStyle w:val="a8"/>
          <w:b w:val="0"/>
          <w:sz w:val="28"/>
          <w:szCs w:val="28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6727C9">
        <w:rPr>
          <w:rStyle w:val="a8"/>
          <w:b w:val="0"/>
          <w:sz w:val="28"/>
          <w:szCs w:val="28"/>
        </w:rPr>
        <w:t>с</w:t>
      </w:r>
      <w:proofErr w:type="gramEnd"/>
      <w:r w:rsidRPr="006727C9">
        <w:rPr>
          <w:rStyle w:val="a8"/>
          <w:b w:val="0"/>
          <w:sz w:val="28"/>
          <w:szCs w:val="28"/>
        </w:rPr>
        <w:t>. – (Среднее профессиональное образование)</w:t>
      </w:r>
    </w:p>
    <w:p w:rsidR="006727C9" w:rsidRPr="006727C9" w:rsidRDefault="006727C9" w:rsidP="006727C9">
      <w:pPr>
        <w:shd w:val="clear" w:color="auto" w:fill="FFFFFF"/>
        <w:ind w:left="284"/>
        <w:contextualSpacing/>
        <w:jc w:val="both"/>
        <w:rPr>
          <w:rStyle w:val="a8"/>
          <w:b w:val="0"/>
          <w:sz w:val="28"/>
          <w:szCs w:val="28"/>
        </w:rPr>
      </w:pPr>
    </w:p>
    <w:p w:rsidR="006727C9" w:rsidRPr="006727C9" w:rsidRDefault="006727C9" w:rsidP="006727C9">
      <w:pPr>
        <w:shd w:val="clear" w:color="auto" w:fill="FFFFFF"/>
        <w:jc w:val="both"/>
        <w:rPr>
          <w:rStyle w:val="a8"/>
          <w:b w:val="0"/>
          <w:i/>
          <w:sz w:val="28"/>
          <w:szCs w:val="28"/>
        </w:rPr>
      </w:pPr>
      <w:r w:rsidRPr="006727C9">
        <w:rPr>
          <w:bCs/>
          <w:i/>
          <w:sz w:val="28"/>
          <w:szCs w:val="28"/>
        </w:rPr>
        <w:t>Дополнительные источники (печатные издания):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Арустамов</w:t>
      </w:r>
      <w:proofErr w:type="spellEnd"/>
      <w:r w:rsidRPr="006727C9">
        <w:rPr>
          <w:rStyle w:val="a8"/>
          <w:b w:val="0"/>
          <w:sz w:val="28"/>
          <w:szCs w:val="28"/>
        </w:rPr>
        <w:t xml:space="preserve">, Э. А. Оборудование предприятий торговли: Учебное пособие. – 5-е издание, переработанное и дополненное. – М.: </w:t>
      </w:r>
      <w:proofErr w:type="spellStart"/>
      <w:r w:rsidRPr="006727C9">
        <w:rPr>
          <w:rStyle w:val="a8"/>
          <w:b w:val="0"/>
          <w:sz w:val="28"/>
          <w:szCs w:val="28"/>
        </w:rPr>
        <w:t>Изательско</w:t>
      </w:r>
      <w:proofErr w:type="spellEnd"/>
      <w:r w:rsidRPr="006727C9">
        <w:rPr>
          <w:rStyle w:val="a8"/>
          <w:b w:val="0"/>
          <w:sz w:val="28"/>
          <w:szCs w:val="28"/>
        </w:rPr>
        <w:t>-торговая корпорация «Дашков и К</w:t>
      </w:r>
      <w:proofErr w:type="gramStart"/>
      <w:r w:rsidRPr="006727C9">
        <w:rPr>
          <w:rStyle w:val="a8"/>
          <w:b w:val="0"/>
          <w:sz w:val="28"/>
          <w:szCs w:val="28"/>
        </w:rPr>
        <w:t>0</w:t>
      </w:r>
      <w:proofErr w:type="gramEnd"/>
      <w:r w:rsidRPr="006727C9">
        <w:rPr>
          <w:rStyle w:val="a8"/>
          <w:b w:val="0"/>
          <w:sz w:val="28"/>
          <w:szCs w:val="28"/>
        </w:rPr>
        <w:t>», 2006. – 448 с.</w:t>
      </w:r>
    </w:p>
    <w:p w:rsidR="006727C9" w:rsidRPr="006727C9" w:rsidRDefault="006727C9" w:rsidP="006727C9">
      <w:pPr>
        <w:numPr>
          <w:ilvl w:val="0"/>
          <w:numId w:val="22"/>
        </w:numPr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Гаджинский</w:t>
      </w:r>
      <w:proofErr w:type="spellEnd"/>
      <w:r w:rsidRPr="006727C9">
        <w:rPr>
          <w:rStyle w:val="a8"/>
          <w:b w:val="0"/>
          <w:sz w:val="28"/>
          <w:szCs w:val="28"/>
        </w:rPr>
        <w:t xml:space="preserve"> А.М. Современный склад. Организация, технологии, управление и логистика: учеб</w:t>
      </w:r>
      <w:proofErr w:type="gramStart"/>
      <w:r w:rsidRPr="006727C9">
        <w:rPr>
          <w:rStyle w:val="a8"/>
          <w:b w:val="0"/>
          <w:sz w:val="28"/>
          <w:szCs w:val="28"/>
        </w:rPr>
        <w:t>.-</w:t>
      </w:r>
      <w:proofErr w:type="gramEnd"/>
      <w:r w:rsidRPr="006727C9">
        <w:rPr>
          <w:rStyle w:val="a8"/>
          <w:b w:val="0"/>
          <w:sz w:val="28"/>
          <w:szCs w:val="28"/>
        </w:rPr>
        <w:t xml:space="preserve">практическое пособие. – М.: ТК </w:t>
      </w:r>
      <w:proofErr w:type="spellStart"/>
      <w:r w:rsidRPr="006727C9">
        <w:rPr>
          <w:rStyle w:val="a8"/>
          <w:b w:val="0"/>
          <w:sz w:val="28"/>
          <w:szCs w:val="28"/>
        </w:rPr>
        <w:t>Велби</w:t>
      </w:r>
      <w:proofErr w:type="spellEnd"/>
      <w:r w:rsidRPr="006727C9">
        <w:rPr>
          <w:rStyle w:val="a8"/>
          <w:b w:val="0"/>
          <w:sz w:val="28"/>
          <w:szCs w:val="28"/>
        </w:rPr>
        <w:t>, изд-во Проспект, 2011. – 176 с.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6727C9">
        <w:rPr>
          <w:rStyle w:val="a8"/>
          <w:b w:val="0"/>
          <w:sz w:val="28"/>
          <w:szCs w:val="28"/>
        </w:rPr>
        <w:t>Гаджинский</w:t>
      </w:r>
      <w:proofErr w:type="spellEnd"/>
      <w:r w:rsidRPr="006727C9">
        <w:rPr>
          <w:rStyle w:val="a8"/>
          <w:b w:val="0"/>
          <w:sz w:val="28"/>
          <w:szCs w:val="28"/>
        </w:rPr>
        <w:t xml:space="preserve"> А.М. Логистика. Учебник / А.М. </w:t>
      </w:r>
      <w:proofErr w:type="spellStart"/>
      <w:r w:rsidRPr="006727C9">
        <w:rPr>
          <w:rStyle w:val="a8"/>
          <w:b w:val="0"/>
          <w:sz w:val="28"/>
          <w:szCs w:val="28"/>
        </w:rPr>
        <w:t>Гаджинский</w:t>
      </w:r>
      <w:proofErr w:type="spellEnd"/>
      <w:r w:rsidRPr="006727C9">
        <w:rPr>
          <w:rStyle w:val="a8"/>
          <w:b w:val="0"/>
          <w:sz w:val="28"/>
          <w:szCs w:val="28"/>
        </w:rPr>
        <w:t>. – 19-е изд. – М.: Издательско-торговая корпорация «Дашков и К», 2010. – 484 с.</w:t>
      </w:r>
    </w:p>
    <w:p w:rsidR="006727C9" w:rsidRDefault="006727C9" w:rsidP="006727C9">
      <w:pPr>
        <w:shd w:val="clear" w:color="auto" w:fill="FFFFFF"/>
        <w:jc w:val="both"/>
        <w:rPr>
          <w:bCs/>
          <w:sz w:val="28"/>
          <w:szCs w:val="28"/>
        </w:rPr>
      </w:pPr>
    </w:p>
    <w:p w:rsidR="006727C9" w:rsidRPr="006727C9" w:rsidRDefault="006727C9" w:rsidP="006727C9">
      <w:pPr>
        <w:shd w:val="clear" w:color="auto" w:fill="FFFFFF"/>
        <w:jc w:val="both"/>
        <w:rPr>
          <w:bCs/>
          <w:i/>
          <w:sz w:val="28"/>
          <w:szCs w:val="28"/>
        </w:rPr>
      </w:pPr>
      <w:r w:rsidRPr="006727C9">
        <w:rPr>
          <w:bCs/>
          <w:i/>
          <w:sz w:val="28"/>
          <w:szCs w:val="28"/>
        </w:rPr>
        <w:t>Интернет-ресурсы:</w:t>
      </w:r>
    </w:p>
    <w:p w:rsidR="006727C9" w:rsidRPr="006727C9" w:rsidRDefault="006727C9" w:rsidP="006727C9">
      <w:pPr>
        <w:pStyle w:val="1"/>
        <w:numPr>
          <w:ilvl w:val="0"/>
          <w:numId w:val="24"/>
        </w:numPr>
        <w:shd w:val="clear" w:color="auto" w:fill="FFFFFF"/>
        <w:spacing w:before="0" w:after="0"/>
        <w:ind w:left="284" w:hanging="284"/>
        <w:contextualSpacing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6727C9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Образовательные ресурсы Интернета – </w:t>
      </w:r>
      <w:proofErr w:type="spellStart"/>
      <w:r w:rsidRPr="006727C9">
        <w:rPr>
          <w:rFonts w:ascii="Times New Roman" w:hAnsi="Times New Roman"/>
          <w:b w:val="0"/>
          <w:bCs w:val="0"/>
          <w:color w:val="000000"/>
          <w:sz w:val="28"/>
          <w:szCs w:val="28"/>
        </w:rPr>
        <w:t>КонсультантПлюс</w:t>
      </w:r>
      <w:proofErr w:type="spellEnd"/>
      <w:r w:rsidRPr="006727C9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6727C9">
        <w:rPr>
          <w:rFonts w:ascii="Times New Roman" w:hAnsi="Times New Roman"/>
          <w:b w:val="0"/>
          <w:sz w:val="28"/>
          <w:szCs w:val="28"/>
        </w:rPr>
        <w:t xml:space="preserve">[Электронный ресурс]. – Режим доступа: </w:t>
      </w:r>
      <w:r w:rsidRPr="006727C9">
        <w:rPr>
          <w:rStyle w:val="a9"/>
          <w:rFonts w:ascii="Times New Roman" w:hAnsi="Times New Roman"/>
          <w:b w:val="0"/>
          <w:sz w:val="28"/>
          <w:szCs w:val="28"/>
          <w:lang w:val="en-US"/>
        </w:rPr>
        <w:t>http</w:t>
      </w:r>
      <w:r w:rsidRPr="006727C9">
        <w:rPr>
          <w:rStyle w:val="a9"/>
          <w:rFonts w:ascii="Times New Roman" w:hAnsi="Times New Roman"/>
          <w:b w:val="0"/>
          <w:sz w:val="28"/>
          <w:szCs w:val="28"/>
        </w:rPr>
        <w:t>://</w:t>
      </w:r>
      <w:hyperlink r:id="rId9" w:history="1">
        <w:r w:rsidRPr="006727C9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Pr="006727C9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Pr="006727C9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consultant</w:t>
        </w:r>
        <w:r w:rsidRPr="006727C9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6727C9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6727C9">
        <w:rPr>
          <w:rFonts w:ascii="Times New Roman" w:hAnsi="Times New Roman"/>
          <w:b w:val="0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Style w:val="a9"/>
          <w:rFonts w:ascii="Times New Roman" w:hAnsi="Times New Roman"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Гарант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0" w:history="1"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6727C9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6727C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garant</w:t>
        </w:r>
        <w:proofErr w:type="spellEnd"/>
        <w:r w:rsidRPr="006727C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</w:t>
      </w:r>
      <w:r w:rsidRPr="006727C9">
        <w:rPr>
          <w:rFonts w:ascii="Times New Roman" w:hAnsi="Times New Roman"/>
          <w:bCs/>
          <w:sz w:val="28"/>
          <w:szCs w:val="28"/>
          <w:shd w:val="clear" w:color="auto" w:fill="FFFFFF"/>
        </w:rPr>
        <w:t>1С: Предприятие 8</w:t>
      </w:r>
      <w:r w:rsidRPr="006727C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1" w:history="1">
        <w:r w:rsidRPr="006727C9">
          <w:rPr>
            <w:rStyle w:val="a9"/>
            <w:rFonts w:ascii="Times New Roman" w:hAnsi="Times New Roman"/>
            <w:sz w:val="28"/>
            <w:szCs w:val="28"/>
          </w:rPr>
          <w:t>http://</w:t>
        </w:r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v</w:t>
        </w:r>
        <w:r w:rsidRPr="006727C9">
          <w:rPr>
            <w:rStyle w:val="a9"/>
            <w:rFonts w:ascii="Times New Roman" w:hAnsi="Times New Roman"/>
            <w:sz w:val="28"/>
            <w:szCs w:val="28"/>
          </w:rPr>
          <w:t>8.1c.ru/t</w:t>
        </w:r>
        <w:proofErr w:type="spellStart"/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rade</w:t>
        </w:r>
        <w:proofErr w:type="spellEnd"/>
        <w:r w:rsidRPr="006727C9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Электронный фонд правовой нормативно-технической документации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2" w:history="1">
        <w:r w:rsidRPr="006727C9">
          <w:rPr>
            <w:rStyle w:val="a9"/>
            <w:rFonts w:ascii="Times New Roman" w:hAnsi="Times New Roman"/>
            <w:sz w:val="28"/>
            <w:szCs w:val="28"/>
          </w:rPr>
          <w:t>http://docs.cntd.ru/document/</w:t>
        </w:r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Образовательные ресурсы Интернета – Российская национальная библиотека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3" w:history="1">
        <w:r w:rsidRPr="006727C9">
          <w:rPr>
            <w:rStyle w:val="a9"/>
            <w:rFonts w:ascii="Times New Roman" w:hAnsi="Times New Roman"/>
            <w:sz w:val="28"/>
            <w:szCs w:val="28"/>
          </w:rPr>
          <w:t>http://www.nlr.ru/</w:t>
        </w:r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4" w:history="1">
        <w:r w:rsidRPr="006727C9">
          <w:rPr>
            <w:rStyle w:val="a9"/>
            <w:rFonts w:ascii="Times New Roman" w:hAnsi="Times New Roman"/>
            <w:sz w:val="28"/>
            <w:szCs w:val="28"/>
          </w:rPr>
          <w:t>http://ecsocman.hse.ru/net/16000163/</w:t>
        </w:r>
      </w:hyperlink>
      <w:r w:rsidRPr="006727C9">
        <w:rPr>
          <w:rStyle w:val="a8"/>
          <w:rFonts w:ascii="Times New Roman" w:hAnsi="Times New Roman"/>
          <w:b w:val="0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Информационный портал Главбух-инфо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5" w:history="1"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6727C9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glavbuh</w:t>
        </w:r>
        <w:proofErr w:type="spellEnd"/>
        <w:r w:rsidRPr="006727C9">
          <w:rPr>
            <w:rStyle w:val="a9"/>
            <w:rFonts w:ascii="Times New Roman" w:hAnsi="Times New Roman"/>
            <w:sz w:val="28"/>
            <w:szCs w:val="28"/>
          </w:rPr>
          <w:t>-</w:t>
        </w:r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info</w:t>
        </w:r>
        <w:r w:rsidRPr="006727C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6727C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727C9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6727C9" w:rsidRPr="006727C9" w:rsidRDefault="006727C9" w:rsidP="006727C9">
      <w:pPr>
        <w:pStyle w:val="af0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</w:t>
      </w:r>
      <w:r w:rsidRPr="006727C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Российский деловой </w:t>
      </w:r>
      <w:proofErr w:type="spellStart"/>
      <w:r w:rsidRPr="006727C9">
        <w:rPr>
          <w:rFonts w:ascii="Times New Roman" w:hAnsi="Times New Roman"/>
          <w:bCs/>
          <w:sz w:val="28"/>
          <w:szCs w:val="28"/>
          <w:shd w:val="clear" w:color="auto" w:fill="FFFFFF"/>
        </w:rPr>
        <w:t>медиапортал</w:t>
      </w:r>
      <w:proofErr w:type="spellEnd"/>
      <w:r w:rsidRPr="006727C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727C9">
        <w:rPr>
          <w:rFonts w:ascii="Times New Roman" w:hAnsi="Times New Roman"/>
          <w:sz w:val="28"/>
          <w:szCs w:val="28"/>
        </w:rPr>
        <w:t xml:space="preserve">Альянс Медиа [Электронный ресурс]. – Режим доступа: </w:t>
      </w:r>
      <w:hyperlink r:id="rId16" w:history="1">
        <w:r w:rsidRPr="006727C9">
          <w:rPr>
            <w:rStyle w:val="a9"/>
            <w:rFonts w:ascii="Times New Roman" w:hAnsi="Times New Roman"/>
            <w:sz w:val="28"/>
            <w:szCs w:val="28"/>
          </w:rPr>
          <w:t>http://allmedia.ru/</w:t>
        </w:r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B372AF" w:rsidRPr="006727C9" w:rsidRDefault="006727C9" w:rsidP="006727C9">
      <w:pPr>
        <w:pStyle w:val="af0"/>
        <w:numPr>
          <w:ilvl w:val="0"/>
          <w:numId w:val="24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 w:rsidRPr="006727C9">
        <w:rPr>
          <w:rFonts w:ascii="Times New Roman" w:hAnsi="Times New Roman"/>
          <w:bCs/>
          <w:iCs/>
          <w:sz w:val="28"/>
          <w:szCs w:val="28"/>
        </w:rPr>
        <w:t xml:space="preserve">Образовательные ресурсы Интернета – </w:t>
      </w:r>
      <w:r w:rsidRPr="006727C9">
        <w:rPr>
          <w:rFonts w:ascii="Times New Roman" w:hAnsi="Times New Roman"/>
          <w:sz w:val="28"/>
          <w:szCs w:val="28"/>
        </w:rPr>
        <w:t xml:space="preserve">Национальный исследовательский университет «Высшая школа экономики». </w:t>
      </w:r>
      <w:r w:rsidRPr="006727C9">
        <w:rPr>
          <w:rStyle w:val="headerbreadcrumbcurrent"/>
          <w:rFonts w:ascii="Times New Roman" w:hAnsi="Times New Roman"/>
          <w:sz w:val="28"/>
          <w:szCs w:val="28"/>
        </w:rPr>
        <w:t>Научно-образовательный портал IQ</w:t>
      </w:r>
      <w:r w:rsidRPr="006727C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727C9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hyperlink r:id="rId17" w:history="1">
        <w:r w:rsidRPr="006727C9">
          <w:rPr>
            <w:rStyle w:val="a9"/>
            <w:rFonts w:ascii="Times New Roman" w:hAnsi="Times New Roman"/>
            <w:sz w:val="28"/>
            <w:szCs w:val="28"/>
          </w:rPr>
          <w:t>http://www.opec.ru/</w:t>
        </w:r>
      </w:hyperlink>
      <w:r w:rsidRPr="006727C9">
        <w:rPr>
          <w:rFonts w:ascii="Times New Roman" w:hAnsi="Times New Roman"/>
          <w:sz w:val="28"/>
          <w:szCs w:val="28"/>
        </w:rPr>
        <w:t>, свободный</w:t>
      </w: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CB6C72" w:rsidRPr="006727C9" w:rsidRDefault="00CB6C72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7E2A09" w:rsidRPr="006727C9" w:rsidRDefault="007E2A09" w:rsidP="006727C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</w:p>
    <w:p w:rsidR="00B372AF" w:rsidRPr="00D80763" w:rsidRDefault="00B372AF" w:rsidP="00B372AF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Style w:val="a8"/>
          <w:b w:val="0"/>
        </w:rPr>
      </w:pPr>
    </w:p>
    <w:p w:rsidR="009D45E2" w:rsidRPr="00D80763" w:rsidRDefault="007E2A09" w:rsidP="00B372AF">
      <w:pPr>
        <w:spacing w:line="360" w:lineRule="auto"/>
        <w:jc w:val="center"/>
        <w:rPr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>ГЛАВА</w:t>
      </w:r>
      <w:r w:rsidR="009D45E2"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="009D45E2"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F0BFE" w:rsidRPr="00D80763">
        <w:rPr>
          <w:sz w:val="32"/>
          <w:szCs w:val="32"/>
        </w:rPr>
        <w:t xml:space="preserve"> </w:t>
      </w:r>
      <w:r w:rsidR="009D45E2" w:rsidRPr="00D80763">
        <w:rPr>
          <w:rFonts w:ascii="Arial" w:hAnsi="Arial" w:cs="Arial"/>
          <w:b/>
          <w:i/>
          <w:sz w:val="32"/>
          <w:szCs w:val="32"/>
        </w:rPr>
        <w:t>Индивидуальное задание</w:t>
      </w:r>
    </w:p>
    <w:p w:rsidR="009D45E2" w:rsidRPr="00D80763" w:rsidRDefault="009D45E2" w:rsidP="00554377">
      <w:pPr>
        <w:spacing w:line="360" w:lineRule="auto"/>
        <w:jc w:val="center"/>
        <w:rPr>
          <w:sz w:val="28"/>
          <w:szCs w:val="28"/>
        </w:rPr>
      </w:pPr>
    </w:p>
    <w:p w:rsidR="009D45E2" w:rsidRPr="00D80763" w:rsidRDefault="009D45E2" w:rsidP="009D45E2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t>ИНДИВИДУАЛЬНОЕ ЗАДАНИЕ</w:t>
      </w:r>
    </w:p>
    <w:p w:rsidR="009D45E2" w:rsidRPr="00D80763" w:rsidRDefault="009D45E2" w:rsidP="009D45E2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студенту</w:t>
      </w:r>
      <w:proofErr w:type="gramStart"/>
      <w:r w:rsidRPr="00D80763">
        <w:rPr>
          <w:sz w:val="28"/>
          <w:szCs w:val="28"/>
        </w:rPr>
        <w:t xml:space="preserve"> (-</w:t>
      </w:r>
      <w:proofErr w:type="spellStart"/>
      <w:proofErr w:type="gramEnd"/>
      <w:r w:rsidRPr="00D80763">
        <w:rPr>
          <w:sz w:val="28"/>
          <w:szCs w:val="28"/>
        </w:rPr>
        <w:t>ке</w:t>
      </w:r>
      <w:proofErr w:type="spellEnd"/>
      <w:r w:rsidRPr="00D80763">
        <w:rPr>
          <w:sz w:val="28"/>
          <w:szCs w:val="28"/>
        </w:rPr>
        <w:t>) Г</w:t>
      </w:r>
      <w:r w:rsidR="00981D5A" w:rsidRPr="00D80763">
        <w:rPr>
          <w:sz w:val="28"/>
          <w:szCs w:val="28"/>
        </w:rPr>
        <w:t xml:space="preserve">ПОУ </w:t>
      </w:r>
      <w:r w:rsidRPr="00D80763">
        <w:rPr>
          <w:sz w:val="28"/>
          <w:szCs w:val="28"/>
        </w:rPr>
        <w:t>ТО «Тульский экономический колледж»</w:t>
      </w:r>
    </w:p>
    <w:p w:rsidR="009D45E2" w:rsidRPr="00D80763" w:rsidRDefault="009D45E2" w:rsidP="009D45E2">
      <w:pPr>
        <w:jc w:val="center"/>
        <w:rPr>
          <w:sz w:val="28"/>
          <w:szCs w:val="28"/>
        </w:rPr>
      </w:pPr>
    </w:p>
    <w:p w:rsidR="009D45E2" w:rsidRPr="00D80763" w:rsidRDefault="009D45E2" w:rsidP="009D45E2">
      <w:pPr>
        <w:jc w:val="center"/>
        <w:rPr>
          <w:sz w:val="16"/>
          <w:szCs w:val="16"/>
        </w:rPr>
      </w:pPr>
      <w:r w:rsidRPr="00D80763">
        <w:rPr>
          <w:sz w:val="28"/>
          <w:szCs w:val="28"/>
        </w:rPr>
        <w:t xml:space="preserve"> ____________________________________________________________________</w:t>
      </w:r>
    </w:p>
    <w:p w:rsidR="009D45E2" w:rsidRPr="00D80763" w:rsidRDefault="009D45E2" w:rsidP="009D45E2">
      <w:pPr>
        <w:spacing w:line="360" w:lineRule="auto"/>
        <w:jc w:val="center"/>
        <w:rPr>
          <w:sz w:val="16"/>
          <w:szCs w:val="16"/>
        </w:rPr>
      </w:pPr>
      <w:r w:rsidRPr="00D80763">
        <w:rPr>
          <w:sz w:val="16"/>
          <w:szCs w:val="16"/>
        </w:rPr>
        <w:t>(Ф.И.О.)</w:t>
      </w:r>
    </w:p>
    <w:p w:rsidR="009D45E2" w:rsidRPr="00D80763" w:rsidRDefault="009D45E2" w:rsidP="009D45E2">
      <w:pPr>
        <w:spacing w:line="360" w:lineRule="auto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курса ______, группы ____________, _______________ отделения,</w:t>
      </w:r>
    </w:p>
    <w:p w:rsidR="009D45E2" w:rsidRPr="00D80763" w:rsidRDefault="009D45E2" w:rsidP="009D45E2">
      <w:pPr>
        <w:spacing w:line="360" w:lineRule="auto"/>
        <w:jc w:val="both"/>
        <w:rPr>
          <w:sz w:val="28"/>
          <w:szCs w:val="28"/>
        </w:rPr>
      </w:pPr>
      <w:proofErr w:type="gramStart"/>
      <w:r w:rsidRPr="00D80763">
        <w:rPr>
          <w:sz w:val="28"/>
          <w:szCs w:val="28"/>
        </w:rPr>
        <w:t xml:space="preserve">специальности _______________________________________________________, проходящему (-й) </w:t>
      </w:r>
      <w:r w:rsidR="0029073C" w:rsidRPr="00D80763">
        <w:rPr>
          <w:sz w:val="28"/>
          <w:szCs w:val="28"/>
        </w:rPr>
        <w:t xml:space="preserve">производственную практику </w:t>
      </w:r>
      <w:r w:rsidRPr="00D80763">
        <w:rPr>
          <w:sz w:val="28"/>
          <w:szCs w:val="28"/>
        </w:rPr>
        <w:t>на предприятиях города и области.</w:t>
      </w:r>
      <w:proofErr w:type="gramEnd"/>
    </w:p>
    <w:p w:rsidR="009D45E2" w:rsidRPr="00D80763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1. Полное наименование предприятия</w:t>
      </w:r>
    </w:p>
    <w:p w:rsidR="009D45E2" w:rsidRPr="00D80763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2. Характеристика предприятия: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отрасль промышленности, к которой относится предприятие;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организационно-правовая форма предприятия;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административная и производственная структуры предприятия (схема);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техническое устройство, оснащение их необходимым оборудованием  предприятия; 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номенклатура, ассортиментная политика предприятия;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технология </w:t>
      </w:r>
      <w:proofErr w:type="spellStart"/>
      <w:r w:rsidRPr="00D80763">
        <w:rPr>
          <w:sz w:val="28"/>
          <w:szCs w:val="28"/>
        </w:rPr>
        <w:t>грузопереработки</w:t>
      </w:r>
      <w:proofErr w:type="spellEnd"/>
      <w:r w:rsidRPr="00D80763">
        <w:rPr>
          <w:sz w:val="28"/>
          <w:szCs w:val="28"/>
        </w:rPr>
        <w:t xml:space="preserve"> и оказания производственных услуг предприятия;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конкурентная среда предприятия;</w:t>
      </w:r>
    </w:p>
    <w:p w:rsidR="009D45E2" w:rsidRPr="00D80763" w:rsidRDefault="009D45E2" w:rsidP="00095BFD">
      <w:pPr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основные технико-экономические показатели технологического процесса.</w:t>
      </w:r>
    </w:p>
    <w:p w:rsidR="009D45E2" w:rsidRPr="00D80763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3. О практике студента:</w:t>
      </w:r>
    </w:p>
    <w:p w:rsidR="009D45E2" w:rsidRPr="00D80763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место работы студента во время практики – участок, цех, отдел (полностью);</w:t>
      </w:r>
    </w:p>
    <w:p w:rsidR="009D45E2" w:rsidRPr="00D80763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Ф. И. О., занимаемая должность руководителя практики от предприятия (полностью);</w:t>
      </w:r>
    </w:p>
    <w:p w:rsidR="009D45E2" w:rsidRPr="00D80763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функциональные обязанности, выполняемые студентом во время прохождения практики: приобретение начальных навыков работы товароведа или руководителя торгового предприятия, связанных с организацией торгово-технологического процесса и материальной ответственностью;</w:t>
      </w:r>
    </w:p>
    <w:p w:rsidR="009D45E2" w:rsidRPr="00D80763" w:rsidRDefault="009D45E2" w:rsidP="00095BFD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фотографии студента на рабочем месте, предприятия, в коллективе.</w:t>
      </w:r>
    </w:p>
    <w:p w:rsidR="009D45E2" w:rsidRPr="00D80763" w:rsidRDefault="009D45E2" w:rsidP="009D45E2">
      <w:pPr>
        <w:spacing w:line="360" w:lineRule="auto"/>
        <w:jc w:val="both"/>
        <w:rPr>
          <w:b/>
          <w:i/>
          <w:sz w:val="28"/>
          <w:szCs w:val="28"/>
        </w:rPr>
      </w:pPr>
      <w:r w:rsidRPr="00D80763">
        <w:rPr>
          <w:b/>
          <w:i/>
          <w:sz w:val="28"/>
          <w:szCs w:val="28"/>
        </w:rPr>
        <w:t>4. Сотрудники предприятия – выпускники Г</w:t>
      </w:r>
      <w:r w:rsidR="00981D5A" w:rsidRPr="00D80763">
        <w:rPr>
          <w:b/>
          <w:i/>
          <w:sz w:val="28"/>
          <w:szCs w:val="28"/>
        </w:rPr>
        <w:t xml:space="preserve">ПОУ </w:t>
      </w:r>
      <w:r w:rsidRPr="00D80763">
        <w:rPr>
          <w:b/>
          <w:i/>
          <w:sz w:val="28"/>
          <w:szCs w:val="28"/>
        </w:rPr>
        <w:t>ТО «ТЭК»:</w:t>
      </w:r>
    </w:p>
    <w:p w:rsidR="009D45E2" w:rsidRPr="00D80763" w:rsidRDefault="009D45E2" w:rsidP="00095BF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Ф. И. О. (полностью);</w:t>
      </w:r>
    </w:p>
    <w:p w:rsidR="009D45E2" w:rsidRPr="00D80763" w:rsidRDefault="009D45E2" w:rsidP="00095BF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год окончания колледжа (техникума), по какой специальности;</w:t>
      </w:r>
    </w:p>
    <w:p w:rsidR="009D45E2" w:rsidRPr="00D80763" w:rsidRDefault="009D45E2" w:rsidP="00095BFD">
      <w:pPr>
        <w:numPr>
          <w:ilvl w:val="0"/>
          <w:numId w:val="3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должность, место работы, стаж работы.   </w:t>
      </w:r>
    </w:p>
    <w:p w:rsidR="009D45E2" w:rsidRPr="00D80763" w:rsidRDefault="009D45E2" w:rsidP="009D45E2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>Необходимую информацию следует представить в печатном виде на одной стороне листа белой бумаги, формат А</w:t>
      </w:r>
      <w:proofErr w:type="gramStart"/>
      <w:r w:rsidRPr="00D80763">
        <w:rPr>
          <w:sz w:val="28"/>
          <w:szCs w:val="28"/>
        </w:rPr>
        <w:t>4</w:t>
      </w:r>
      <w:proofErr w:type="gramEnd"/>
      <w:r w:rsidRPr="00D80763">
        <w:rPr>
          <w:sz w:val="28"/>
          <w:szCs w:val="28"/>
        </w:rPr>
        <w:t xml:space="preserve">, через 1,5 интервала. Высота букв и цифр должна быть: шрифт  – № 14, </w:t>
      </w:r>
      <w:proofErr w:type="spellStart"/>
      <w:r w:rsidRPr="00D80763">
        <w:rPr>
          <w:sz w:val="28"/>
          <w:szCs w:val="28"/>
        </w:rPr>
        <w:t>Times</w:t>
      </w:r>
      <w:proofErr w:type="spellEnd"/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sz w:val="28"/>
          <w:szCs w:val="28"/>
        </w:rPr>
        <w:t>New</w:t>
      </w:r>
      <w:proofErr w:type="spellEnd"/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sz w:val="28"/>
          <w:szCs w:val="28"/>
        </w:rPr>
        <w:t>Roman</w:t>
      </w:r>
      <w:proofErr w:type="spellEnd"/>
      <w:r w:rsidRPr="00D80763">
        <w:rPr>
          <w:sz w:val="28"/>
          <w:szCs w:val="28"/>
        </w:rPr>
        <w:t xml:space="preserve">. </w:t>
      </w:r>
      <w:proofErr w:type="gramStart"/>
      <w:r w:rsidRPr="00D80763">
        <w:rPr>
          <w:sz w:val="28"/>
          <w:szCs w:val="28"/>
        </w:rPr>
        <w:t xml:space="preserve">Выравнивание текста – по ширине области текста, «красная строка» – 1 см. Текст работы следует печатать, соблюдая следующие размеры полей: левое – не менее </w:t>
      </w:r>
      <w:smartTag w:uri="urn:schemas-microsoft-com:office:smarttags" w:element="metricconverter">
        <w:smartTagPr>
          <w:attr w:name="ProductID" w:val="30 мм"/>
        </w:smartTagPr>
        <w:r w:rsidRPr="00D80763">
          <w:rPr>
            <w:sz w:val="28"/>
            <w:szCs w:val="28"/>
          </w:rPr>
          <w:t>30 мм</w:t>
        </w:r>
      </w:smartTag>
      <w:r w:rsidRPr="00D80763">
        <w:rPr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D80763">
          <w:rPr>
            <w:sz w:val="28"/>
            <w:szCs w:val="28"/>
          </w:rPr>
          <w:t>10 мм</w:t>
        </w:r>
      </w:smartTag>
      <w:r w:rsidRPr="00D80763">
        <w:rPr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15 мм"/>
        </w:smartTagPr>
        <w:r w:rsidRPr="00D80763">
          <w:rPr>
            <w:sz w:val="28"/>
            <w:szCs w:val="28"/>
          </w:rPr>
          <w:t>15 мм</w:t>
        </w:r>
      </w:smartTag>
      <w:r w:rsidRPr="00D80763">
        <w:rPr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D80763">
          <w:rPr>
            <w:sz w:val="28"/>
            <w:szCs w:val="28"/>
          </w:rPr>
          <w:t>20 мм</w:t>
        </w:r>
      </w:smartTag>
      <w:r w:rsidRPr="00D80763">
        <w:rPr>
          <w:sz w:val="28"/>
          <w:szCs w:val="28"/>
        </w:rPr>
        <w:t>.</w:t>
      </w:r>
      <w:proofErr w:type="gramEnd"/>
      <w:r w:rsidRPr="00D80763">
        <w:rPr>
          <w:sz w:val="28"/>
          <w:szCs w:val="28"/>
        </w:rPr>
        <w:t xml:space="preserve"> Пункты №  3 и 4 начать с новой страницы. </w:t>
      </w:r>
    </w:p>
    <w:p w:rsidR="009D45E2" w:rsidRPr="00D80763" w:rsidRDefault="009D45E2" w:rsidP="009D45E2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Следует приложить рекламные материалы по предприятию – проспекты, буклеты, листовки, газеты, журналы (если они есть). Фото (или видео) материалы о предприятии – на электронных носителях: </w:t>
      </w:r>
      <w:proofErr w:type="spellStart"/>
      <w:r w:rsidRPr="00D80763">
        <w:rPr>
          <w:sz w:val="28"/>
          <w:szCs w:val="28"/>
        </w:rPr>
        <w:t>compact</w:t>
      </w:r>
      <w:proofErr w:type="spellEnd"/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sz w:val="28"/>
          <w:szCs w:val="28"/>
        </w:rPr>
        <w:t>disc</w:t>
      </w:r>
      <w:proofErr w:type="spellEnd"/>
      <w:r w:rsidRPr="00D80763">
        <w:rPr>
          <w:sz w:val="28"/>
          <w:szCs w:val="28"/>
        </w:rPr>
        <w:t xml:space="preserve"> (</w:t>
      </w:r>
      <w:r w:rsidRPr="00D80763">
        <w:rPr>
          <w:sz w:val="28"/>
          <w:szCs w:val="28"/>
          <w:lang w:val="en-US"/>
        </w:rPr>
        <w:t>CD</w:t>
      </w:r>
      <w:r w:rsidRPr="00D80763">
        <w:rPr>
          <w:sz w:val="28"/>
          <w:szCs w:val="28"/>
        </w:rPr>
        <w:t>-</w:t>
      </w:r>
      <w:r w:rsidRPr="00D80763">
        <w:rPr>
          <w:sz w:val="28"/>
          <w:szCs w:val="28"/>
          <w:lang w:val="en-US"/>
        </w:rPr>
        <w:t>R</w:t>
      </w:r>
      <w:r w:rsidRPr="00D80763">
        <w:rPr>
          <w:sz w:val="28"/>
          <w:szCs w:val="28"/>
        </w:rPr>
        <w:t xml:space="preserve">). </w:t>
      </w:r>
      <w:r w:rsidRPr="00D80763">
        <w:rPr>
          <w:b/>
          <w:i/>
          <w:sz w:val="28"/>
          <w:szCs w:val="28"/>
        </w:rPr>
        <w:t>Работу сдать в отдельной папке с файлами, отдельно от отчета о практике!</w:t>
      </w:r>
    </w:p>
    <w:p w:rsidR="009D45E2" w:rsidRPr="00D80763" w:rsidRDefault="009D45E2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554377">
      <w:pPr>
        <w:spacing w:line="360" w:lineRule="auto"/>
        <w:jc w:val="center"/>
        <w:rPr>
          <w:sz w:val="28"/>
          <w:szCs w:val="28"/>
        </w:rPr>
      </w:pPr>
    </w:p>
    <w:p w:rsidR="009D45E2" w:rsidRPr="00D80763" w:rsidRDefault="009D45E2" w:rsidP="00554377">
      <w:pPr>
        <w:spacing w:line="360" w:lineRule="auto"/>
        <w:jc w:val="center"/>
        <w:rPr>
          <w:sz w:val="28"/>
          <w:szCs w:val="28"/>
        </w:rPr>
      </w:pPr>
    </w:p>
    <w:p w:rsidR="0089685B" w:rsidRPr="00D80763" w:rsidRDefault="0089685B" w:rsidP="0089685B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ГЛАВА</w:t>
      </w:r>
      <w:r w:rsidR="00554377"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554377"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9D45E2"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F0BFE"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Pr="00D80763">
        <w:rPr>
          <w:rFonts w:ascii="Arial" w:eastAsia="Calibri" w:hAnsi="Arial" w:cs="Arial"/>
          <w:b/>
          <w:bCs/>
          <w:i/>
          <w:sz w:val="32"/>
          <w:szCs w:val="32"/>
        </w:rPr>
        <w:t>Ознакомление с профилем складской организации, ее структурой и прохождение инструктажа по ТБ.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Изучение Положения о складе и должностной инструкции кладовщика</w:t>
      </w:r>
    </w:p>
    <w:p w:rsidR="009F2F0E" w:rsidRPr="00D80763" w:rsidRDefault="009F2F0E" w:rsidP="0089685B">
      <w:pPr>
        <w:spacing w:line="360" w:lineRule="auto"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9F2F0E" w:rsidRPr="00D80763" w:rsidRDefault="009F2F0E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Установить характеристику торгового предприятия: организационно-правовая форма собственности, месторасположение, район деятельности, ассортиментный профиль, формы продажи. Ознакомиться с режимом работы предприятия и организация охраны труда. Дать предложения по улучшению режима и условий работы предприятия (при необходимости).</w:t>
      </w:r>
    </w:p>
    <w:p w:rsidR="009F2F0E" w:rsidRPr="00D80763" w:rsidRDefault="009F2F0E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Ознакомиться со структурой штата работников магазина, отдела (секции), графиком выхода на работу. Самостоятельно составить график выхода на работу сотрудников отдела (секции) (учебный вариант).</w:t>
      </w:r>
    </w:p>
    <w:p w:rsidR="009F2F0E" w:rsidRPr="00D80763" w:rsidRDefault="008A54AF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Ознакомление с организацией и оборудованием рабочих мест работников магазина, отдела (секции). Проанализировать</w:t>
      </w:r>
      <w:r w:rsidR="009F2F0E" w:rsidRPr="00D80763">
        <w:rPr>
          <w:sz w:val="28"/>
          <w:szCs w:val="28"/>
        </w:rPr>
        <w:t xml:space="preserve"> </w:t>
      </w:r>
      <w:r w:rsidRPr="00D80763">
        <w:rPr>
          <w:sz w:val="28"/>
          <w:szCs w:val="28"/>
        </w:rPr>
        <w:t>занятость</w:t>
      </w:r>
      <w:r w:rsidR="009F2F0E" w:rsidRPr="00D80763">
        <w:rPr>
          <w:sz w:val="28"/>
          <w:szCs w:val="28"/>
        </w:rPr>
        <w:t xml:space="preserve"> работников, оперативност</w:t>
      </w:r>
      <w:r w:rsidRPr="00D80763">
        <w:rPr>
          <w:sz w:val="28"/>
          <w:szCs w:val="28"/>
        </w:rPr>
        <w:t>ь</w:t>
      </w:r>
      <w:r w:rsidR="009F2F0E" w:rsidRPr="00D80763">
        <w:rPr>
          <w:sz w:val="28"/>
          <w:szCs w:val="28"/>
        </w:rPr>
        <w:t xml:space="preserve"> их перемещения с учетом систематичности потока покупателей.</w:t>
      </w:r>
    </w:p>
    <w:p w:rsidR="008A54AF" w:rsidRPr="00D80763" w:rsidRDefault="008A54AF" w:rsidP="008A54AF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Анализ состояния технического оснащения и эффективности использования оборудования и инвентаря. Проанализировать и дать заключение об эффективности использования площади торгового зала магазина, отдела (секции).</w:t>
      </w:r>
    </w:p>
    <w:p w:rsidR="008A54AF" w:rsidRPr="00D80763" w:rsidRDefault="008A54AF" w:rsidP="008A54AF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Проанализировать состояние техники безопасности в магазине и сделать выводы о соблюдении правил охраны труда и техники безопасности.</w:t>
      </w:r>
    </w:p>
    <w:p w:rsidR="009F2F0E" w:rsidRPr="00D80763" w:rsidRDefault="0089685B" w:rsidP="009F2F0E">
      <w:pPr>
        <w:spacing w:line="360" w:lineRule="auto"/>
        <w:ind w:firstLine="540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Изучить Положение о складе и должностную инструкцию кладовщика.</w:t>
      </w:r>
    </w:p>
    <w:p w:rsidR="0089685B" w:rsidRPr="00D80763" w:rsidRDefault="0089685B" w:rsidP="00554377">
      <w:pPr>
        <w:spacing w:line="360" w:lineRule="auto"/>
        <w:ind w:firstLine="540"/>
        <w:jc w:val="both"/>
      </w:pPr>
    </w:p>
    <w:p w:rsidR="00E9124A" w:rsidRPr="00D80763" w:rsidRDefault="00E82B54" w:rsidP="00E9124A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="0089685B" w:rsidRPr="00D80763">
        <w:rPr>
          <w:rFonts w:ascii="Arial" w:hAnsi="Arial" w:cs="Arial"/>
          <w:b/>
          <w:i/>
          <w:sz w:val="32"/>
          <w:szCs w:val="32"/>
          <w:lang w:val="en-US"/>
        </w:rPr>
        <w:t>V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="00E9124A" w:rsidRPr="00D80763">
        <w:rPr>
          <w:rFonts w:ascii="Arial" w:hAnsi="Arial" w:cs="Arial"/>
          <w:b/>
          <w:i/>
          <w:sz w:val="32"/>
          <w:szCs w:val="32"/>
        </w:rPr>
        <w:t>Изучение ассортимента, свойств материальных ценностей, хранящихся на складе</w:t>
      </w:r>
    </w:p>
    <w:p w:rsidR="00E9124A" w:rsidRPr="00D80763" w:rsidRDefault="00E9124A" w:rsidP="00CE7F46">
      <w:pPr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CE7F46" w:rsidRPr="00D80763" w:rsidRDefault="00CE7F46" w:rsidP="00CE7F46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sz w:val="28"/>
          <w:szCs w:val="28"/>
        </w:rPr>
        <w:t xml:space="preserve">Раскрыть  наиболее распространенные методы оценки товарно-материальных запасов (ценностей). Рассказать о </w:t>
      </w:r>
      <w:r w:rsidRPr="00D80763">
        <w:rPr>
          <w:rStyle w:val="a8"/>
          <w:b w:val="0"/>
          <w:sz w:val="28"/>
          <w:szCs w:val="28"/>
        </w:rPr>
        <w:t>ч</w:t>
      </w:r>
      <w:r w:rsidR="00E9124A" w:rsidRPr="00D80763">
        <w:rPr>
          <w:rStyle w:val="a8"/>
          <w:b w:val="0"/>
          <w:sz w:val="28"/>
          <w:szCs w:val="28"/>
        </w:rPr>
        <w:t>исленност</w:t>
      </w:r>
      <w:r w:rsidRPr="00D80763">
        <w:rPr>
          <w:rStyle w:val="a8"/>
          <w:b w:val="0"/>
          <w:sz w:val="28"/>
          <w:szCs w:val="28"/>
        </w:rPr>
        <w:t>и</w:t>
      </w:r>
      <w:r w:rsidR="00E9124A" w:rsidRPr="00D80763">
        <w:rPr>
          <w:rStyle w:val="a8"/>
          <w:b w:val="0"/>
          <w:sz w:val="28"/>
          <w:szCs w:val="28"/>
        </w:rPr>
        <w:t xml:space="preserve"> ассортиментных позиций в данном </w:t>
      </w:r>
      <w:r w:rsidRPr="00D80763">
        <w:rPr>
          <w:rStyle w:val="a8"/>
          <w:b w:val="0"/>
          <w:sz w:val="28"/>
          <w:szCs w:val="28"/>
        </w:rPr>
        <w:t>торговом предприятии, каково</w:t>
      </w:r>
      <w:r w:rsidR="00E9124A" w:rsidRPr="00D80763">
        <w:rPr>
          <w:rStyle w:val="a8"/>
          <w:b w:val="0"/>
          <w:sz w:val="28"/>
          <w:szCs w:val="28"/>
        </w:rPr>
        <w:t xml:space="preserve"> распредел</w:t>
      </w:r>
      <w:r w:rsidRPr="00D80763">
        <w:rPr>
          <w:rStyle w:val="a8"/>
          <w:b w:val="0"/>
          <w:sz w:val="28"/>
          <w:szCs w:val="28"/>
        </w:rPr>
        <w:t>ение</w:t>
      </w:r>
      <w:r w:rsidR="00E9124A" w:rsidRPr="00D80763">
        <w:rPr>
          <w:rStyle w:val="a8"/>
          <w:b w:val="0"/>
          <w:sz w:val="28"/>
          <w:szCs w:val="28"/>
        </w:rPr>
        <w:t xml:space="preserve"> между продовольственными и непродовольственными товарами в процентном соотношении.</w:t>
      </w:r>
    </w:p>
    <w:p w:rsidR="00E9124A" w:rsidRPr="00D80763" w:rsidRDefault="00CE7F46" w:rsidP="00CE7F46">
      <w:pPr>
        <w:spacing w:line="360" w:lineRule="auto"/>
        <w:ind w:firstLine="567"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Дать характеристику а</w:t>
      </w:r>
      <w:r w:rsidR="00E9124A" w:rsidRPr="00D80763">
        <w:rPr>
          <w:rStyle w:val="a8"/>
          <w:b w:val="0"/>
          <w:sz w:val="28"/>
          <w:szCs w:val="28"/>
        </w:rPr>
        <w:t>ссортиментн</w:t>
      </w:r>
      <w:r w:rsidRPr="00D80763">
        <w:rPr>
          <w:rStyle w:val="a8"/>
          <w:b w:val="0"/>
          <w:sz w:val="28"/>
          <w:szCs w:val="28"/>
        </w:rPr>
        <w:t>ому</w:t>
      </w:r>
      <w:r w:rsidR="00E9124A" w:rsidRPr="00D80763">
        <w:rPr>
          <w:rStyle w:val="a8"/>
          <w:b w:val="0"/>
          <w:sz w:val="28"/>
          <w:szCs w:val="28"/>
        </w:rPr>
        <w:t xml:space="preserve"> переч</w:t>
      </w:r>
      <w:r w:rsidRPr="00D80763">
        <w:rPr>
          <w:rStyle w:val="a8"/>
          <w:b w:val="0"/>
          <w:sz w:val="28"/>
          <w:szCs w:val="28"/>
        </w:rPr>
        <w:t>ню</w:t>
      </w:r>
      <w:r w:rsidR="00E9124A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торгового предприятия,</w:t>
      </w:r>
      <w:r w:rsidR="00E9124A" w:rsidRPr="00D80763">
        <w:rPr>
          <w:b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структуре</w:t>
      </w:r>
      <w:r w:rsidR="00E9124A" w:rsidRPr="00D80763">
        <w:rPr>
          <w:rStyle w:val="a8"/>
          <w:b w:val="0"/>
          <w:sz w:val="28"/>
          <w:szCs w:val="28"/>
        </w:rPr>
        <w:t xml:space="preserve"> ассортимента</w:t>
      </w:r>
      <w:r w:rsidRPr="00D80763">
        <w:rPr>
          <w:rStyle w:val="a8"/>
          <w:b w:val="0"/>
          <w:sz w:val="28"/>
          <w:szCs w:val="28"/>
        </w:rPr>
        <w:t>.</w:t>
      </w:r>
      <w:r w:rsidR="00E9124A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 xml:space="preserve">Рассчитать и </w:t>
      </w:r>
      <w:r w:rsidR="00E9124A" w:rsidRPr="00D80763">
        <w:rPr>
          <w:rStyle w:val="a8"/>
          <w:b w:val="0"/>
          <w:sz w:val="28"/>
          <w:szCs w:val="28"/>
        </w:rPr>
        <w:t>прове</w:t>
      </w:r>
      <w:r w:rsidRPr="00D80763">
        <w:rPr>
          <w:rStyle w:val="a8"/>
          <w:b w:val="0"/>
          <w:sz w:val="28"/>
          <w:szCs w:val="28"/>
        </w:rPr>
        <w:t>сти</w:t>
      </w:r>
      <w:r w:rsidR="00E9124A" w:rsidRPr="00D80763">
        <w:rPr>
          <w:rStyle w:val="a8"/>
          <w:b w:val="0"/>
          <w:sz w:val="28"/>
          <w:szCs w:val="28"/>
        </w:rPr>
        <w:t xml:space="preserve"> анализ </w:t>
      </w:r>
      <w:r w:rsidRPr="00D80763">
        <w:rPr>
          <w:rStyle w:val="a8"/>
          <w:b w:val="0"/>
          <w:sz w:val="28"/>
          <w:szCs w:val="28"/>
        </w:rPr>
        <w:t xml:space="preserve">полученных результатов </w:t>
      </w:r>
      <w:r w:rsidRPr="00D80763">
        <w:rPr>
          <w:rStyle w:val="a8"/>
          <w:b w:val="0"/>
          <w:sz w:val="28"/>
          <w:szCs w:val="28"/>
        </w:rPr>
        <w:lastRenderedPageBreak/>
        <w:t>показателей рациональности ассортимента:</w:t>
      </w:r>
      <w:r w:rsidR="00E9124A" w:rsidRPr="00D80763">
        <w:rPr>
          <w:b/>
          <w:sz w:val="28"/>
          <w:szCs w:val="28"/>
        </w:rPr>
        <w:t xml:space="preserve"> </w:t>
      </w:r>
      <w:r w:rsidR="00E9124A" w:rsidRPr="00D80763">
        <w:rPr>
          <w:rStyle w:val="a8"/>
          <w:b w:val="0"/>
          <w:sz w:val="28"/>
          <w:szCs w:val="28"/>
        </w:rPr>
        <w:t>широт</w:t>
      </w:r>
      <w:r w:rsidRPr="00D80763">
        <w:rPr>
          <w:rStyle w:val="a8"/>
          <w:b w:val="0"/>
          <w:sz w:val="28"/>
          <w:szCs w:val="28"/>
        </w:rPr>
        <w:t xml:space="preserve">ы, </w:t>
      </w:r>
      <w:r w:rsidR="00E9124A" w:rsidRPr="00D80763">
        <w:rPr>
          <w:rStyle w:val="a8"/>
          <w:b w:val="0"/>
          <w:sz w:val="28"/>
          <w:szCs w:val="28"/>
        </w:rPr>
        <w:t>полнот</w:t>
      </w:r>
      <w:r w:rsidRPr="00D80763">
        <w:rPr>
          <w:rStyle w:val="a8"/>
          <w:b w:val="0"/>
          <w:sz w:val="28"/>
          <w:szCs w:val="28"/>
        </w:rPr>
        <w:t>ы</w:t>
      </w:r>
      <w:r w:rsidR="00E9124A" w:rsidRPr="00D80763">
        <w:rPr>
          <w:rStyle w:val="a8"/>
          <w:b w:val="0"/>
          <w:sz w:val="28"/>
          <w:szCs w:val="28"/>
        </w:rPr>
        <w:t>, степень новизны и устойчивост</w:t>
      </w:r>
      <w:r w:rsidR="00501308" w:rsidRPr="00D80763">
        <w:rPr>
          <w:rStyle w:val="a8"/>
          <w:b w:val="0"/>
          <w:sz w:val="28"/>
          <w:szCs w:val="28"/>
        </w:rPr>
        <w:t>и</w:t>
      </w:r>
      <w:r w:rsidR="00E9124A" w:rsidRPr="00D80763">
        <w:rPr>
          <w:rStyle w:val="a8"/>
          <w:b w:val="0"/>
          <w:sz w:val="28"/>
          <w:szCs w:val="28"/>
        </w:rPr>
        <w:t>.</w:t>
      </w:r>
      <w:r w:rsidR="00501308" w:rsidRPr="00D80763">
        <w:rPr>
          <w:rStyle w:val="a8"/>
          <w:b w:val="0"/>
          <w:sz w:val="28"/>
          <w:szCs w:val="28"/>
        </w:rPr>
        <w:t xml:space="preserve"> Данные указать в таблицу:</w:t>
      </w:r>
    </w:p>
    <w:p w:rsidR="00501308" w:rsidRPr="00D80763" w:rsidRDefault="00501308" w:rsidP="00501308">
      <w:pPr>
        <w:shd w:val="clear" w:color="auto" w:fill="FFFFFF"/>
        <w:contextualSpacing/>
        <w:jc w:val="right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Таблица 1</w:t>
      </w:r>
    </w:p>
    <w:p w:rsidR="00501308" w:rsidRPr="00D80763" w:rsidRDefault="00501308" w:rsidP="00501308">
      <w:pPr>
        <w:shd w:val="clear" w:color="auto" w:fill="FFFFFF"/>
        <w:contextualSpacing/>
        <w:jc w:val="center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Расчет показателей ассортимента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2994"/>
        <w:gridCol w:w="2820"/>
        <w:gridCol w:w="1456"/>
        <w:gridCol w:w="1217"/>
      </w:tblGrid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</w:rPr>
            </w:pPr>
            <w:r w:rsidRPr="00D80763">
              <w:rPr>
                <w:rStyle w:val="a8"/>
                <w:b w:val="0"/>
              </w:rPr>
              <w:t>Свойства</w:t>
            </w:r>
          </w:p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ассортимента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</w:rPr>
            </w:pPr>
            <w:r w:rsidRPr="00D80763">
              <w:rPr>
                <w:rStyle w:val="a8"/>
                <w:b w:val="0"/>
              </w:rPr>
              <w:t>Показатели</w:t>
            </w:r>
          </w:p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ассортимента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Расчетная формула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Расчет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lang w:eastAsia="en-US"/>
              </w:rPr>
            </w:pPr>
            <w:r w:rsidRPr="00D80763">
              <w:rPr>
                <w:rStyle w:val="a8"/>
                <w:b w:val="0"/>
              </w:rPr>
              <w:t>Результат</w:t>
            </w:r>
          </w:p>
        </w:tc>
      </w:tr>
      <w:tr w:rsidR="00501308" w:rsidRPr="00D80763" w:rsidTr="00095BFD">
        <w:trPr>
          <w:trHeight w:val="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contextualSpacing/>
              <w:jc w:val="center"/>
              <w:rPr>
                <w:rStyle w:val="a8"/>
                <w:b w:val="0"/>
                <w:i/>
                <w:sz w:val="16"/>
                <w:szCs w:val="16"/>
                <w:lang w:eastAsia="en-US"/>
              </w:rPr>
            </w:pPr>
            <w:r w:rsidRPr="00D80763">
              <w:rPr>
                <w:rStyle w:val="a8"/>
                <w:b w:val="0"/>
                <w:i/>
                <w:sz w:val="16"/>
                <w:szCs w:val="16"/>
              </w:rPr>
              <w:t>5</w:t>
            </w:r>
          </w:p>
        </w:tc>
      </w:tr>
      <w:tr w:rsidR="00501308" w:rsidRPr="00D80763" w:rsidTr="00095BF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>Широта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>Полнота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 xml:space="preserve">Устойчивость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  <w:tr w:rsidR="00501308" w:rsidRPr="00D80763" w:rsidTr="00095BF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  <w:r w:rsidRPr="00D80763">
              <w:rPr>
                <w:rStyle w:val="a8"/>
                <w:b w:val="0"/>
                <w:sz w:val="28"/>
                <w:szCs w:val="28"/>
              </w:rPr>
              <w:t>Новизна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308" w:rsidRPr="00D80763" w:rsidRDefault="00501308" w:rsidP="00095BFD">
            <w:pPr>
              <w:spacing w:line="276" w:lineRule="auto"/>
              <w:contextualSpacing/>
              <w:jc w:val="both"/>
              <w:rPr>
                <w:rStyle w:val="a8"/>
                <w:b w:val="0"/>
                <w:sz w:val="28"/>
                <w:szCs w:val="28"/>
                <w:lang w:eastAsia="en-US"/>
              </w:rPr>
            </w:pPr>
          </w:p>
        </w:tc>
      </w:tr>
    </w:tbl>
    <w:p w:rsidR="00501308" w:rsidRPr="00D80763" w:rsidRDefault="00501308" w:rsidP="00501308">
      <w:pPr>
        <w:shd w:val="clear" w:color="auto" w:fill="FFFFFF"/>
        <w:ind w:firstLine="567"/>
        <w:contextualSpacing/>
        <w:jc w:val="both"/>
        <w:rPr>
          <w:rStyle w:val="a8"/>
          <w:rFonts w:ascii="Calibri" w:hAnsi="Calibri"/>
          <w:b w:val="0"/>
          <w:sz w:val="28"/>
          <w:szCs w:val="28"/>
          <w:lang w:eastAsia="en-US"/>
        </w:rPr>
      </w:pPr>
    </w:p>
    <w:p w:rsidR="00501308" w:rsidRPr="00D80763" w:rsidRDefault="00501308" w:rsidP="00501308">
      <w:pPr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>Номенклатура свойств и показателей ассортимента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240"/>
        <w:gridCol w:w="5760"/>
      </w:tblGrid>
      <w:tr w:rsidR="00501308" w:rsidRPr="00D80763" w:rsidTr="00501308">
        <w:tc>
          <w:tcPr>
            <w:tcW w:w="540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Наименование и условные обозначения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  <w:p w:rsidR="00501308" w:rsidRPr="00D80763" w:rsidRDefault="00501308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Расчет показателей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свойства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b/>
                <w:sz w:val="28"/>
                <w:szCs w:val="28"/>
              </w:rPr>
            </w:pPr>
            <w:r w:rsidRPr="00D80763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>
            <w:pPr>
              <w:rPr>
                <w:b/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Широта ( Ш ):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широты</w:t>
            </w:r>
            <w:r w:rsidRPr="00D80763">
              <w:rPr>
                <w:sz w:val="28"/>
                <w:szCs w:val="28"/>
              </w:rPr>
              <w:t xml:space="preserve"> ( Ш 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= д = ∑</w:t>
            </w:r>
            <w:r w:rsidRPr="00D80763">
              <w:rPr>
                <w:sz w:val="22"/>
                <w:szCs w:val="22"/>
                <w:lang w:val="en-US"/>
              </w:rPr>
              <w:t xml:space="preserve">m 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</w:t>
            </w: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действительная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действительный (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базовая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базовый (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= б = ∑</w:t>
            </w:r>
            <w:r w:rsidRPr="00D80763">
              <w:rPr>
                <w:sz w:val="22"/>
                <w:szCs w:val="22"/>
                <w:lang w:val="en-US"/>
              </w:rPr>
              <w:t xml:space="preserve">m 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t>Коэффициент широты</w:t>
            </w:r>
            <w:r w:rsidRPr="00D80763">
              <w:rPr>
                <w:sz w:val="28"/>
                <w:szCs w:val="28"/>
              </w:rPr>
              <w:t xml:space="preserve"> ( К</w:t>
            </w:r>
            <w:r w:rsidRPr="00D80763">
              <w:rPr>
                <w:sz w:val="28"/>
                <w:szCs w:val="28"/>
                <w:vertAlign w:val="subscript"/>
              </w:rPr>
              <w:t>ш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ш</w:t>
            </w:r>
            <w:r w:rsidRPr="00D80763">
              <w:rPr>
                <w:sz w:val="28"/>
                <w:szCs w:val="28"/>
              </w:rPr>
              <w:t xml:space="preserve"> = (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Полнота ( П ):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полноты</w:t>
            </w:r>
            <w:r w:rsidRPr="00D80763">
              <w:rPr>
                <w:sz w:val="28"/>
                <w:szCs w:val="28"/>
              </w:rPr>
              <w:t xml:space="preserve"> ( П 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= д  однородной группы товаров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действительная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действительный ( </w:t>
            </w: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базовая</w:t>
            </w: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базовый ( 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= б  однородной группы товаров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3"/>
                <w:szCs w:val="23"/>
              </w:rPr>
              <w:t>Коэффициент полноты</w:t>
            </w:r>
            <w:r w:rsidRPr="00D80763">
              <w:rPr>
                <w:sz w:val="28"/>
                <w:szCs w:val="28"/>
              </w:rPr>
              <w:t xml:space="preserve"> 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D80763">
              <w:rPr>
                <w:sz w:val="28"/>
                <w:szCs w:val="28"/>
              </w:rPr>
              <w:t xml:space="preserve"> = (</w:t>
            </w:r>
            <w:proofErr w:type="spellStart"/>
            <w:r w:rsidRPr="00D80763">
              <w:rPr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/ П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Глубина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глубины</w:t>
            </w:r>
            <w:r w:rsidRPr="00D80763">
              <w:rPr>
                <w:sz w:val="28"/>
                <w:szCs w:val="28"/>
              </w:rPr>
              <w:t xml:space="preserve">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):</w:t>
            </w:r>
          </w:p>
        </w:tc>
        <w:tc>
          <w:tcPr>
            <w:tcW w:w="5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t xml:space="preserve"> </w:t>
            </w:r>
            <w:r w:rsidRPr="00D80763">
              <w:rPr>
                <w:sz w:val="28"/>
                <w:szCs w:val="28"/>
              </w:rPr>
              <w:t>=</w:t>
            </w:r>
            <w:r w:rsidRPr="00D80763">
              <w:t xml:space="preserve"> </w:t>
            </w:r>
            <w:r w:rsidRPr="00D80763">
              <w:rPr>
                <w:sz w:val="28"/>
                <w:szCs w:val="28"/>
                <w:lang w:val="en-US"/>
              </w:rPr>
              <w:t xml:space="preserve">n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д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действительный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базовый (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t xml:space="preserve"> </w:t>
            </w:r>
            <w:r w:rsidRPr="00D80763">
              <w:rPr>
                <w:sz w:val="28"/>
                <w:szCs w:val="28"/>
              </w:rPr>
              <w:t>=</w:t>
            </w:r>
            <w:r w:rsidRPr="00D80763">
              <w:t xml:space="preserve"> </w:t>
            </w:r>
            <w:r w:rsidRPr="00D80763">
              <w:rPr>
                <w:sz w:val="28"/>
                <w:szCs w:val="28"/>
                <w:lang w:val="en-US"/>
              </w:rPr>
              <w:t xml:space="preserve">n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б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2"/>
                <w:szCs w:val="22"/>
              </w:rPr>
            </w:pPr>
            <w:r w:rsidRPr="00D80763">
              <w:t>Коэффициент глубины</w:t>
            </w:r>
            <w:r w:rsidRPr="00D80763">
              <w:rPr>
                <w:sz w:val="28"/>
                <w:szCs w:val="28"/>
              </w:rPr>
              <w:t xml:space="preserve"> (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Гл</w:t>
            </w:r>
            <w:proofErr w:type="spellEnd"/>
            <w:r w:rsidRPr="00D8076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</w:t>
            </w:r>
            <w:r w:rsidRPr="00D80763">
              <w:rPr>
                <w:sz w:val="26"/>
                <w:szCs w:val="26"/>
                <w:vertAlign w:val="subscript"/>
              </w:rPr>
              <w:t>л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</w:t>
            </w:r>
            <w:r w:rsidRPr="00D80763">
              <w:rPr>
                <w:sz w:val="28"/>
                <w:szCs w:val="28"/>
              </w:rPr>
              <w:t>= (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/ </w:t>
            </w:r>
            <w:proofErr w:type="spellStart"/>
            <w:r w:rsidRPr="00D80763">
              <w:rPr>
                <w:sz w:val="28"/>
                <w:szCs w:val="28"/>
              </w:rPr>
              <w:t>Г</w:t>
            </w:r>
            <w:r w:rsidRPr="00D80763">
              <w:t>л</w:t>
            </w:r>
            <w:r w:rsidRPr="00D80763">
              <w:rPr>
                <w:sz w:val="28"/>
                <w:szCs w:val="28"/>
                <w:vertAlign w:val="subscript"/>
              </w:rPr>
              <w:t>б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3"/>
                <w:szCs w:val="23"/>
              </w:rPr>
              <w:t>Устойчивость</w:t>
            </w:r>
            <w:r w:rsidRPr="00D80763">
              <w:rPr>
                <w:sz w:val="26"/>
                <w:szCs w:val="26"/>
              </w:rPr>
              <w:t xml:space="preserve"> ( У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>Показатель устойчивости</w:t>
            </w:r>
          </w:p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 ( У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У = у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5"/>
                <w:szCs w:val="25"/>
              </w:rPr>
            </w:pPr>
            <w:r w:rsidRPr="00D80763">
              <w:rPr>
                <w:sz w:val="25"/>
                <w:szCs w:val="25"/>
              </w:rPr>
              <w:t xml:space="preserve">Коэффициент устойчивости </w:t>
            </w:r>
          </w:p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( К</w:t>
            </w:r>
            <w:r w:rsidRPr="00D80763">
              <w:rPr>
                <w:sz w:val="28"/>
                <w:szCs w:val="28"/>
                <w:vertAlign w:val="subscript"/>
              </w:rPr>
              <w:t>у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у</w:t>
            </w:r>
            <w:r w:rsidRPr="00D80763">
              <w:rPr>
                <w:sz w:val="28"/>
                <w:szCs w:val="28"/>
              </w:rPr>
              <w:t xml:space="preserve"> = ( У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3"/>
                <w:szCs w:val="23"/>
              </w:rPr>
              <w:t>Новизна (обновление)</w:t>
            </w:r>
            <w:r w:rsidRPr="00D80763">
              <w:rPr>
                <w:sz w:val="28"/>
                <w:szCs w:val="28"/>
              </w:rPr>
              <w:t xml:space="preserve"> ( Н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Показатель новизны</w:t>
            </w:r>
            <w:r w:rsidRPr="00D80763">
              <w:rPr>
                <w:sz w:val="28"/>
                <w:szCs w:val="28"/>
              </w:rPr>
              <w:t xml:space="preserve"> ( Н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 Н = н</w:t>
            </w:r>
          </w:p>
        </w:tc>
      </w:tr>
      <w:tr w:rsidR="00501308" w:rsidRPr="00D80763" w:rsidTr="00501308"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Степень (коэффициент) обновления 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80763">
              <w:rPr>
                <w:sz w:val="28"/>
                <w:szCs w:val="28"/>
              </w:rPr>
              <w:t xml:space="preserve"> = ( н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100%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</w:p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Структура ( С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5"/>
                <w:szCs w:val="25"/>
              </w:rPr>
              <w:t>Относительный показатель структуры</w:t>
            </w:r>
            <w:r w:rsidRPr="00D80763">
              <w:rPr>
                <w:sz w:val="28"/>
                <w:szCs w:val="28"/>
              </w:rPr>
              <w:t xml:space="preserve"> ( С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) отдельных товаров ( </w:t>
            </w:r>
            <w:r w:rsidRPr="00D80763">
              <w:rPr>
                <w:sz w:val="28"/>
                <w:szCs w:val="28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>i</w:t>
            </w:r>
            <w:r w:rsidRPr="00D80763">
              <w:rPr>
                <w:sz w:val="28"/>
                <w:szCs w:val="28"/>
              </w:rPr>
              <w:t xml:space="preserve"> = ( А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 w:rsidRPr="00D80763">
              <w:rPr>
                <w:sz w:val="28"/>
                <w:szCs w:val="28"/>
              </w:rPr>
              <w:t xml:space="preserve"> / </w:t>
            </w:r>
            <w:r w:rsidRPr="00D80763">
              <w:rPr>
                <w:sz w:val="28"/>
                <w:szCs w:val="28"/>
                <w:lang w:val="en-US"/>
              </w:rPr>
              <w:t>S</w:t>
            </w:r>
            <w:r w:rsidRPr="00D80763">
              <w:rPr>
                <w:sz w:val="28"/>
                <w:szCs w:val="28"/>
                <w:vertAlign w:val="subscript"/>
                <w:lang w:val="en-US"/>
              </w:rPr>
              <w:t xml:space="preserve"> i 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  <w:r w:rsidRPr="00D80763">
              <w:rPr>
                <w:sz w:val="28"/>
                <w:szCs w:val="28"/>
              </w:rPr>
              <w:t>)</w:t>
            </w:r>
            <w:r w:rsidRPr="00D80763">
              <w:rPr>
                <w:sz w:val="28"/>
                <w:szCs w:val="28"/>
                <w:lang w:val="en-US"/>
              </w:rPr>
              <w:t xml:space="preserve"> </w:t>
            </w:r>
          </w:p>
          <w:p w:rsidR="00501308" w:rsidRPr="00D80763" w:rsidRDefault="00501308">
            <w:pPr>
              <w:rPr>
                <w:sz w:val="28"/>
                <w:szCs w:val="28"/>
              </w:rPr>
            </w:pP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6"/>
                <w:szCs w:val="26"/>
              </w:rPr>
              <w:t>Ассортиментный минимум (перечень)</w:t>
            </w:r>
            <w:r w:rsidRPr="00D80763">
              <w:rPr>
                <w:sz w:val="28"/>
                <w:szCs w:val="28"/>
              </w:rPr>
              <w:t xml:space="preserve"> ( </w:t>
            </w:r>
            <w:proofErr w:type="spellStart"/>
            <w:r w:rsidRPr="00D80763">
              <w:rPr>
                <w:sz w:val="28"/>
                <w:szCs w:val="28"/>
              </w:rPr>
              <w:t>А</w:t>
            </w:r>
            <w:r w:rsidRPr="00D80763">
              <w:rPr>
                <w:sz w:val="28"/>
                <w:szCs w:val="28"/>
                <w:vertAlign w:val="subscript"/>
              </w:rPr>
              <w:t>м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</w:pPr>
            <w:r w:rsidRPr="00D80763">
              <w:t>Показатель</w:t>
            </w:r>
          </w:p>
          <w:p w:rsidR="00501308" w:rsidRPr="00D80763" w:rsidRDefault="00501308">
            <w:pPr>
              <w:jc w:val="center"/>
            </w:pPr>
            <w:r w:rsidRPr="00D80763">
              <w:t xml:space="preserve"> ассортиментного минимума </w:t>
            </w:r>
          </w:p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( </w:t>
            </w:r>
            <w:proofErr w:type="spellStart"/>
            <w:r w:rsidRPr="00D80763">
              <w:rPr>
                <w:sz w:val="28"/>
                <w:szCs w:val="28"/>
              </w:rPr>
              <w:t>А</w:t>
            </w:r>
            <w:r w:rsidRPr="00D80763">
              <w:rPr>
                <w:sz w:val="28"/>
                <w:szCs w:val="28"/>
                <w:vertAlign w:val="subscript"/>
              </w:rPr>
              <w:t>м</w:t>
            </w:r>
            <w:proofErr w:type="spellEnd"/>
            <w:r w:rsidRPr="00D80763">
              <w:rPr>
                <w:sz w:val="28"/>
                <w:szCs w:val="28"/>
              </w:rPr>
              <w:t xml:space="preserve"> ) 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 </w:t>
            </w:r>
            <w:proofErr w:type="spellStart"/>
            <w:r w:rsidRPr="00D80763">
              <w:rPr>
                <w:sz w:val="28"/>
                <w:szCs w:val="28"/>
              </w:rPr>
              <w:t>А</w:t>
            </w:r>
            <w:r w:rsidRPr="00D80763">
              <w:rPr>
                <w:sz w:val="28"/>
                <w:szCs w:val="28"/>
                <w:vertAlign w:val="subscript"/>
              </w:rPr>
              <w:t>м</w:t>
            </w:r>
            <w:proofErr w:type="spellEnd"/>
            <w:r w:rsidRPr="00D80763">
              <w:rPr>
                <w:sz w:val="28"/>
                <w:szCs w:val="28"/>
              </w:rPr>
              <w:t xml:space="preserve">  =  м</w:t>
            </w:r>
          </w:p>
        </w:tc>
      </w:tr>
      <w:tr w:rsidR="00501308" w:rsidRPr="00D80763" w:rsidTr="00501308"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jc w:val="center"/>
              <w:rPr>
                <w:sz w:val="26"/>
                <w:szCs w:val="26"/>
              </w:rPr>
            </w:pPr>
          </w:p>
          <w:p w:rsidR="00501308" w:rsidRPr="00D80763" w:rsidRDefault="00501308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>Рациональность  ( Р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>Коэффициент</w:t>
            </w:r>
          </w:p>
          <w:p w:rsidR="00501308" w:rsidRPr="00D80763" w:rsidRDefault="00501308">
            <w:pPr>
              <w:jc w:val="center"/>
              <w:rPr>
                <w:sz w:val="26"/>
                <w:szCs w:val="26"/>
              </w:rPr>
            </w:pPr>
            <w:r w:rsidRPr="00D80763">
              <w:rPr>
                <w:sz w:val="26"/>
                <w:szCs w:val="26"/>
              </w:rPr>
              <w:t xml:space="preserve"> рациональности </w:t>
            </w:r>
          </w:p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р</w:t>
            </w:r>
            <w:proofErr w:type="spellEnd"/>
            <w:r w:rsidRPr="00D80763">
              <w:rPr>
                <w:sz w:val="28"/>
                <w:szCs w:val="28"/>
              </w:rPr>
              <w:t>= [ ∑</w:t>
            </w:r>
            <w:r w:rsidRPr="00D80763">
              <w:rPr>
                <w:lang w:val="en-US"/>
              </w:rPr>
              <w:t>m</w:t>
            </w:r>
            <w:r w:rsidRPr="00D80763">
              <w:rPr>
                <w:sz w:val="28"/>
                <w:szCs w:val="28"/>
              </w:rPr>
              <w:t xml:space="preserve">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( К</w:t>
            </w:r>
            <w:r w:rsidRPr="00D80763">
              <w:rPr>
                <w:sz w:val="28"/>
                <w:szCs w:val="28"/>
                <w:vertAlign w:val="subscript"/>
              </w:rPr>
              <w:t>у</w:t>
            </w:r>
            <w:r w:rsidRPr="00D80763">
              <w:rPr>
                <w:sz w:val="28"/>
                <w:szCs w:val="28"/>
              </w:rPr>
              <w:t xml:space="preserve">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 </w:t>
            </w:r>
            <w:proofErr w:type="spellStart"/>
            <w:r w:rsidRPr="00D80763">
              <w:rPr>
                <w:sz w:val="28"/>
                <w:szCs w:val="28"/>
              </w:rPr>
              <w:t>ву</w:t>
            </w:r>
            <w:proofErr w:type="spellEnd"/>
            <w:r w:rsidRPr="00D80763">
              <w:rPr>
                <w:sz w:val="28"/>
                <w:szCs w:val="28"/>
              </w:rPr>
              <w:t xml:space="preserve"> +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D80763">
              <w:rPr>
                <w:sz w:val="28"/>
                <w:szCs w:val="28"/>
                <w:vertAlign w:val="subscript"/>
              </w:rPr>
              <w:t xml:space="preserve"> 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18"/>
                <w:szCs w:val="18"/>
                <w:vertAlign w:val="subscript"/>
              </w:rPr>
              <w:t xml:space="preserve">   </w:t>
            </w:r>
            <w:proofErr w:type="spellStart"/>
            <w:r w:rsidRPr="00D80763">
              <w:rPr>
                <w:sz w:val="28"/>
                <w:szCs w:val="28"/>
              </w:rPr>
              <w:t>вн</w:t>
            </w:r>
            <w:proofErr w:type="spellEnd"/>
            <w:r w:rsidRPr="00D80763">
              <w:rPr>
                <w:sz w:val="28"/>
                <w:szCs w:val="28"/>
              </w:rPr>
              <w:t xml:space="preserve"> +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</w:t>
            </w:r>
            <w:r w:rsidRPr="00D80763">
              <w:rPr>
                <w:sz w:val="26"/>
                <w:szCs w:val="26"/>
                <w:vertAlign w:val="subscript"/>
              </w:rPr>
              <w:t>л</w:t>
            </w:r>
            <w:proofErr w:type="spellEnd"/>
            <w:r w:rsidRPr="00D80763">
              <w:rPr>
                <w:sz w:val="26"/>
                <w:szCs w:val="26"/>
              </w:rPr>
              <w:t xml:space="preserve">  </w:t>
            </w:r>
            <w:r w:rsidRPr="00D80763">
              <w:rPr>
                <w:sz w:val="18"/>
                <w:szCs w:val="18"/>
              </w:rPr>
              <w:t>х</w:t>
            </w:r>
            <w:r w:rsidRPr="00D80763">
              <w:rPr>
                <w:sz w:val="28"/>
                <w:szCs w:val="28"/>
              </w:rPr>
              <w:t xml:space="preserve"> </w:t>
            </w:r>
            <w:proofErr w:type="spellStart"/>
            <w:r w:rsidRPr="00D80763">
              <w:rPr>
                <w:sz w:val="28"/>
                <w:szCs w:val="28"/>
              </w:rPr>
              <w:t>вг</w:t>
            </w:r>
            <w:proofErr w:type="spellEnd"/>
            <w:r w:rsidRPr="00D80763">
              <w:rPr>
                <w:sz w:val="28"/>
                <w:szCs w:val="28"/>
              </w:rPr>
              <w:t>) ] / 3</w:t>
            </w:r>
          </w:p>
        </w:tc>
      </w:tr>
      <w:tr w:rsidR="00501308" w:rsidRPr="00D80763" w:rsidTr="00501308">
        <w:trPr>
          <w:trHeight w:val="849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lastRenderedPageBreak/>
              <w:t>Гармоничность ( Г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1308" w:rsidRPr="00D80763" w:rsidRDefault="00501308">
            <w:pPr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Коэффициент гармоничности ( </w:t>
            </w: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гар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  <w:tc>
          <w:tcPr>
            <w:tcW w:w="5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1308" w:rsidRPr="00D80763" w:rsidRDefault="00501308">
            <w:pPr>
              <w:rPr>
                <w:sz w:val="28"/>
                <w:szCs w:val="28"/>
              </w:rPr>
            </w:pPr>
          </w:p>
          <w:p w:rsidR="00501308" w:rsidRPr="00D80763" w:rsidRDefault="00501308">
            <w:pPr>
              <w:rPr>
                <w:sz w:val="28"/>
                <w:szCs w:val="28"/>
              </w:rPr>
            </w:pPr>
            <w:proofErr w:type="spellStart"/>
            <w:r w:rsidRPr="00D80763">
              <w:rPr>
                <w:sz w:val="28"/>
                <w:szCs w:val="28"/>
              </w:rPr>
              <w:t>К</w:t>
            </w:r>
            <w:r w:rsidRPr="00D80763">
              <w:rPr>
                <w:sz w:val="28"/>
                <w:szCs w:val="28"/>
                <w:vertAlign w:val="subscript"/>
              </w:rPr>
              <w:t>гар</w:t>
            </w:r>
            <w:proofErr w:type="spellEnd"/>
            <w:r w:rsidRPr="00D80763">
              <w:rPr>
                <w:sz w:val="28"/>
                <w:szCs w:val="28"/>
              </w:rPr>
              <w:t xml:space="preserve"> = (</w:t>
            </w:r>
            <w:r w:rsidRPr="00D80763">
              <w:rPr>
                <w:sz w:val="32"/>
                <w:szCs w:val="32"/>
                <w:lang w:val="en-US"/>
              </w:rPr>
              <w:t>n</w:t>
            </w:r>
            <w:proofErr w:type="spellStart"/>
            <w:r w:rsidRPr="00D80763">
              <w:rPr>
                <w:sz w:val="28"/>
                <w:szCs w:val="28"/>
                <w:vertAlign w:val="subscript"/>
              </w:rPr>
              <w:t>гар</w:t>
            </w:r>
            <w:proofErr w:type="spellEnd"/>
            <w:r w:rsidRPr="00D80763">
              <w:rPr>
                <w:sz w:val="28"/>
                <w:szCs w:val="28"/>
              </w:rPr>
              <w:t xml:space="preserve"> / </w:t>
            </w:r>
            <w:proofErr w:type="spellStart"/>
            <w:r w:rsidRPr="00D80763">
              <w:rPr>
                <w:sz w:val="28"/>
                <w:szCs w:val="28"/>
              </w:rPr>
              <w:t>Ш</w:t>
            </w:r>
            <w:r w:rsidRPr="00D80763">
              <w:rPr>
                <w:sz w:val="28"/>
                <w:szCs w:val="28"/>
                <w:vertAlign w:val="subscript"/>
              </w:rPr>
              <w:t>д</w:t>
            </w:r>
            <w:proofErr w:type="spellEnd"/>
            <w:r w:rsidRPr="00D80763">
              <w:rPr>
                <w:sz w:val="28"/>
                <w:szCs w:val="28"/>
              </w:rPr>
              <w:t xml:space="preserve"> )</w:t>
            </w:r>
          </w:p>
        </w:tc>
      </w:tr>
    </w:tbl>
    <w:p w:rsidR="00501308" w:rsidRPr="00D80763" w:rsidRDefault="00501308" w:rsidP="00501308">
      <w:pPr>
        <w:ind w:left="1080" w:hanging="540"/>
        <w:contextualSpacing/>
        <w:jc w:val="both"/>
        <w:rPr>
          <w:sz w:val="28"/>
          <w:szCs w:val="28"/>
        </w:rPr>
      </w:pP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m</w:t>
      </w:r>
      <w:r w:rsidRPr="00D80763">
        <w:rPr>
          <w:sz w:val="28"/>
          <w:szCs w:val="28"/>
        </w:rPr>
        <w:t xml:space="preserve">   – количество однородных групп товаров;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    – количество видов, разновидностей или наименований товаров, имеющихся в наличии;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б    – базовое количество видов, разновидностей и наименований товаров, принятое за основу для сравнения;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n</w:t>
      </w:r>
      <w:r w:rsidRPr="00D80763">
        <w:rPr>
          <w:sz w:val="28"/>
          <w:szCs w:val="28"/>
        </w:rPr>
        <w:t xml:space="preserve">     – количество товаров разных наименований или торговых марок и (или) их модификации определенного вида;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32"/>
          <w:szCs w:val="32"/>
          <w:lang w:val="en-US"/>
        </w:rPr>
        <w:t>n</w:t>
      </w:r>
      <w:proofErr w:type="spellStart"/>
      <w:r w:rsidRPr="00D80763">
        <w:rPr>
          <w:sz w:val="28"/>
          <w:szCs w:val="28"/>
          <w:vertAlign w:val="subscript"/>
        </w:rPr>
        <w:t>гар</w:t>
      </w:r>
      <w:proofErr w:type="spellEnd"/>
      <w:r w:rsidRPr="00D80763">
        <w:rPr>
          <w:sz w:val="28"/>
          <w:szCs w:val="28"/>
        </w:rPr>
        <w:t xml:space="preserve"> – количество товаров разных наименований или торговых марок, одинаковых с утвержденным перечнем и принятых за образец;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  <w:vertAlign w:val="subscript"/>
          <w:lang w:val="en-US"/>
        </w:rPr>
        <w:t>i</w:t>
      </w:r>
      <w:r w:rsidRPr="00D80763">
        <w:rPr>
          <w:sz w:val="28"/>
          <w:szCs w:val="28"/>
        </w:rPr>
        <w:t xml:space="preserve">   – количество отдельного товара в натуральном выражении;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S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  <w:vertAlign w:val="subscript"/>
          <w:lang w:val="en-US"/>
        </w:rPr>
        <w:t>i</w:t>
      </w:r>
      <w:r w:rsidRPr="00D80763">
        <w:rPr>
          <w:sz w:val="28"/>
          <w:szCs w:val="28"/>
        </w:rPr>
        <w:t xml:space="preserve">   – суммарное количество всех товаров, имеющихся в наличии в натуральном выражении;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    – минимально допустимое количество товаров, определяющих торговый профиль организации;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     – количество видов и наименований товаров, пользующихся устойчивым спросом;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н    – количество новых видов и наименований товаров;</w:t>
      </w:r>
    </w:p>
    <w:p w:rsidR="00501308" w:rsidRPr="00D80763" w:rsidRDefault="00501308" w:rsidP="00501308">
      <w:pPr>
        <w:ind w:left="567" w:hanging="567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вг</w:t>
      </w:r>
      <w:proofErr w:type="spellEnd"/>
      <w:r w:rsidRPr="00D80763">
        <w:rPr>
          <w:sz w:val="28"/>
          <w:szCs w:val="28"/>
        </w:rPr>
        <w:t xml:space="preserve">, </w:t>
      </w:r>
      <w:proofErr w:type="spellStart"/>
      <w:r w:rsidRPr="00D80763">
        <w:rPr>
          <w:sz w:val="28"/>
          <w:szCs w:val="28"/>
        </w:rPr>
        <w:t>ву</w:t>
      </w:r>
      <w:proofErr w:type="spellEnd"/>
      <w:r w:rsidRPr="00D80763">
        <w:rPr>
          <w:sz w:val="28"/>
          <w:szCs w:val="28"/>
        </w:rPr>
        <w:t xml:space="preserve">, </w:t>
      </w:r>
      <w:proofErr w:type="spellStart"/>
      <w:r w:rsidRPr="00D80763">
        <w:rPr>
          <w:sz w:val="28"/>
          <w:szCs w:val="28"/>
        </w:rPr>
        <w:t>вн</w:t>
      </w:r>
      <w:proofErr w:type="spellEnd"/>
      <w:r w:rsidRPr="00D80763">
        <w:rPr>
          <w:sz w:val="28"/>
          <w:szCs w:val="28"/>
        </w:rPr>
        <w:t xml:space="preserve">  – коэффициенты весомости показателей глубины, устойчивости и новизны.</w:t>
      </w:r>
    </w:p>
    <w:p w:rsidR="00E9124A" w:rsidRPr="00D80763" w:rsidRDefault="00E9124A" w:rsidP="00CE7F46">
      <w:pPr>
        <w:spacing w:line="360" w:lineRule="auto"/>
        <w:contextualSpacing/>
        <w:jc w:val="center"/>
        <w:rPr>
          <w:sz w:val="28"/>
          <w:szCs w:val="28"/>
        </w:rPr>
      </w:pPr>
    </w:p>
    <w:p w:rsidR="00E9124A" w:rsidRPr="00D80763" w:rsidRDefault="00CE7F46" w:rsidP="0050130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</w:t>
      </w:r>
      <w:r w:rsidRPr="00D80763">
        <w:rPr>
          <w:rFonts w:ascii="Arial" w:hAnsi="Arial" w:cs="Arial"/>
          <w:b/>
          <w:bCs/>
          <w:i/>
          <w:sz w:val="32"/>
          <w:szCs w:val="32"/>
        </w:rPr>
        <w:t xml:space="preserve"> Организация и порядок выполнения работ по завозу, выгрузке, рассортировке и приемке поступающих на склад товаров</w:t>
      </w:r>
    </w:p>
    <w:p w:rsidR="00CE7F46" w:rsidRPr="00D80763" w:rsidRDefault="00CE7F46" w:rsidP="00501308">
      <w:pPr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267F0" w:rsidRPr="00D80763" w:rsidRDefault="007267F0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Рассмотреть технологию погрузочно-разгрузочных работ торгового предприятия, процессы механизации, ее</w:t>
      </w:r>
      <w:r w:rsidRPr="00D80763">
        <w:rPr>
          <w:i/>
          <w:sz w:val="28"/>
          <w:szCs w:val="28"/>
        </w:rPr>
        <w:t xml:space="preserve"> </w:t>
      </w:r>
      <w:r w:rsidRPr="00D80763">
        <w:rPr>
          <w:sz w:val="28"/>
          <w:szCs w:val="28"/>
        </w:rPr>
        <w:t>стадии.</w:t>
      </w:r>
    </w:p>
    <w:p w:rsidR="007267F0" w:rsidRPr="00D80763" w:rsidRDefault="007267F0" w:rsidP="00501308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Дать характеристику операциям разгрузки и погрузки, как они организованы на предприятии, указать схемы механизации переработки грузов на складах,</w:t>
      </w:r>
      <w:r w:rsidRPr="00D80763">
        <w:rPr>
          <w:b/>
          <w:sz w:val="28"/>
          <w:szCs w:val="28"/>
        </w:rPr>
        <w:t xml:space="preserve"> </w:t>
      </w:r>
      <w:r w:rsidRPr="00D80763">
        <w:rPr>
          <w:sz w:val="28"/>
          <w:szCs w:val="28"/>
        </w:rPr>
        <w:t>на основе  учета каких факторов определяются.</w:t>
      </w:r>
    </w:p>
    <w:p w:rsidR="007267F0" w:rsidRPr="00D80763" w:rsidRDefault="007267F0" w:rsidP="007267F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Проанализировать подбор оборудования для механизации складских работ на торговом предприятии. Раскрыть схему доставки продовольственных (непродовольственных) товаров в таре-оборудовании на предприятие. Указать нормы технического оснащения предприятий торговли.</w:t>
      </w:r>
    </w:p>
    <w:p w:rsidR="007267F0" w:rsidRPr="00D80763" w:rsidRDefault="007267F0" w:rsidP="007267F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501308" w:rsidRPr="00D80763" w:rsidRDefault="00501308" w:rsidP="007267F0">
      <w:pPr>
        <w:pStyle w:val="ac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</w:p>
    <w:p w:rsidR="007267F0" w:rsidRPr="00D80763" w:rsidRDefault="007267F0" w:rsidP="007267F0">
      <w:pPr>
        <w:pStyle w:val="ac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Разработка технологических карт складских процессов</w:t>
      </w:r>
    </w:p>
    <w:p w:rsidR="0079009A" w:rsidRPr="00D80763" w:rsidRDefault="0079009A" w:rsidP="0079009A">
      <w:pPr>
        <w:spacing w:line="360" w:lineRule="auto"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3544D4" w:rsidRPr="00D80763" w:rsidRDefault="0079009A" w:rsidP="003544D4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Раскрыть понятие технологического процесса склада его структуру, основу технологического процесса склада. Указать принципиальную схему технологического процесса предприятия, принципы ее разработки, транспортно-технологическую (структурную) схему переработки грузов от момента прибытия транспортного средства с товарами на склад до момента отправки груза получателю.</w:t>
      </w:r>
      <w:r w:rsidRPr="00D80763">
        <w:rPr>
          <w:bCs/>
          <w:sz w:val="28"/>
          <w:szCs w:val="28"/>
        </w:rPr>
        <w:t xml:space="preserve"> Рассмотреть</w:t>
      </w:r>
      <w:r w:rsidRPr="00D80763">
        <w:rPr>
          <w:sz w:val="28"/>
          <w:szCs w:val="28"/>
        </w:rPr>
        <w:t xml:space="preserve"> транспортно-технологическую (структурную) схему переработки груза на складе предприятия торговли.</w:t>
      </w:r>
    </w:p>
    <w:p w:rsidR="00501308" w:rsidRPr="00D80763" w:rsidRDefault="00501308" w:rsidP="00501308">
      <w:pPr>
        <w:spacing w:line="360" w:lineRule="auto"/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Указать цель оптимизации технологического процесса. Дать понятие</w:t>
      </w:r>
      <w:r w:rsidRPr="00D80763">
        <w:rPr>
          <w:sz w:val="28"/>
          <w:szCs w:val="28"/>
          <w:u w:val="single"/>
        </w:rPr>
        <w:t xml:space="preserve"> </w:t>
      </w:r>
      <w:r w:rsidRPr="00D80763">
        <w:rPr>
          <w:sz w:val="28"/>
          <w:szCs w:val="28"/>
        </w:rPr>
        <w:t>технологические карты, раскрыть цель составления</w:t>
      </w:r>
      <w:r w:rsidRPr="00D80763">
        <w:rPr>
          <w:bCs/>
          <w:sz w:val="28"/>
          <w:szCs w:val="28"/>
        </w:rPr>
        <w:t xml:space="preserve"> технологических карт.</w:t>
      </w:r>
      <w:r w:rsidRPr="00D80763">
        <w:rPr>
          <w:sz w:val="28"/>
          <w:szCs w:val="28"/>
        </w:rPr>
        <w:t xml:space="preserve"> Привести форму технологической карты для склада предприятия оптовой торговли (одному из процессов): 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</w:rPr>
      </w:pPr>
      <w:r w:rsidRPr="00D80763">
        <w:rPr>
          <w:rStyle w:val="a8"/>
          <w:b w:val="0"/>
          <w:sz w:val="28"/>
          <w:szCs w:val="28"/>
        </w:rPr>
        <w:t>разгрузка транспорта;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приемка товаров;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размещение на хранение (укладка товаров в стеллажи, штабели);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отборка товаров из мест хранения;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комплектование и упаковка товаров;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погрузка;</w:t>
      </w:r>
    </w:p>
    <w:p w:rsidR="00501308" w:rsidRPr="00D80763" w:rsidRDefault="00501308" w:rsidP="00095BFD">
      <w:pPr>
        <w:numPr>
          <w:ilvl w:val="0"/>
          <w:numId w:val="19"/>
        </w:numPr>
        <w:spacing w:line="360" w:lineRule="auto"/>
        <w:ind w:left="284" w:hanging="284"/>
        <w:contextualSpacing/>
        <w:jc w:val="both"/>
        <w:rPr>
          <w:rStyle w:val="a8"/>
          <w:b w:val="0"/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внутрискладское</w:t>
      </w:r>
      <w:proofErr w:type="spellEnd"/>
      <w:r w:rsidRPr="00D80763">
        <w:rPr>
          <w:rStyle w:val="a8"/>
          <w:b w:val="0"/>
          <w:sz w:val="28"/>
          <w:szCs w:val="28"/>
        </w:rPr>
        <w:t xml:space="preserve"> перемещение грузов.</w:t>
      </w:r>
    </w:p>
    <w:p w:rsidR="00501308" w:rsidRPr="00D80763" w:rsidRDefault="00501308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Образец составления технологической карты процесса:</w:t>
      </w:r>
    </w:p>
    <w:p w:rsidR="00501308" w:rsidRPr="00D80763" w:rsidRDefault="00501308" w:rsidP="00501308">
      <w:pPr>
        <w:spacing w:line="360" w:lineRule="auto"/>
        <w:ind w:firstLine="567"/>
        <w:contextualSpacing/>
        <w:jc w:val="both"/>
        <w:rPr>
          <w:sz w:val="28"/>
          <w:szCs w:val="28"/>
        </w:rPr>
        <w:sectPr w:rsidR="00501308" w:rsidRPr="00D80763" w:rsidSect="00127272">
          <w:footerReference w:type="even" r:id="rId18"/>
          <w:footerReference w:type="default" r:id="rId1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544D4" w:rsidRPr="00D80763" w:rsidRDefault="003544D4" w:rsidP="003544D4">
      <w:pPr>
        <w:autoSpaceDE w:val="0"/>
        <w:autoSpaceDN w:val="0"/>
        <w:spacing w:line="360" w:lineRule="auto"/>
        <w:contextualSpacing/>
        <w:jc w:val="right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 xml:space="preserve">Таблица </w:t>
      </w:r>
      <w:r w:rsidR="00501308" w:rsidRPr="00D80763">
        <w:rPr>
          <w:sz w:val="28"/>
          <w:szCs w:val="28"/>
        </w:rPr>
        <w:t>2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Технологическая карта процесса переработки грузов на складе расчлененная на отдельные этапы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711"/>
        <w:gridCol w:w="2268"/>
        <w:gridCol w:w="3118"/>
        <w:gridCol w:w="2835"/>
        <w:gridCol w:w="1843"/>
        <w:gridCol w:w="1843"/>
      </w:tblGrid>
      <w:tr w:rsidR="003544D4" w:rsidRPr="00D80763" w:rsidTr="00095BFD">
        <w:trPr>
          <w:trHeight w:val="5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№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Исходные условия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Участок производства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Формы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D80763">
              <w:rPr>
                <w:lang w:eastAsia="en-US"/>
              </w:rPr>
              <w:t>Механизмы</w:t>
            </w:r>
          </w:p>
        </w:tc>
      </w:tr>
      <w:tr w:rsidR="003544D4" w:rsidRPr="00D80763" w:rsidTr="00095BF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center"/>
              <w:rPr>
                <w:i/>
                <w:sz w:val="16"/>
                <w:szCs w:val="16"/>
                <w:lang w:eastAsia="en-US"/>
              </w:rPr>
            </w:pPr>
            <w:r w:rsidRPr="00D80763">
              <w:rPr>
                <w:i/>
                <w:sz w:val="16"/>
                <w:szCs w:val="16"/>
                <w:lang w:eastAsia="en-US"/>
              </w:rPr>
              <w:t>7</w:t>
            </w:r>
          </w:p>
        </w:tc>
      </w:tr>
      <w:tr w:rsidR="003544D4" w:rsidRPr="00D80763" w:rsidTr="00095BFD">
        <w:trPr>
          <w:trHeight w:val="9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D80763">
              <w:rPr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Товар доставлен на склад в автомашине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Автомобильная рампа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Водитель-экспедитор,  грузчик отдела экспедиции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Выгрузка товара из автомобиля и укладка на поддон в соответствии с номенклатурой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Расходная накладная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proofErr w:type="spellStart"/>
            <w:r w:rsidRPr="00D80763">
              <w:rPr>
                <w:rStyle w:val="spelle"/>
                <w:rFonts w:eastAsia="Calibri"/>
                <w:lang w:eastAsia="en-US"/>
              </w:rPr>
              <w:t>Рокла</w:t>
            </w:r>
            <w:proofErr w:type="spellEnd"/>
            <w:r w:rsidRPr="00D80763">
              <w:rPr>
                <w:lang w:eastAsia="en-US"/>
              </w:rPr>
              <w:t>, погрузчик электрический,</w:t>
            </w:r>
          </w:p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  <w:r w:rsidRPr="00D80763">
              <w:rPr>
                <w:lang w:eastAsia="en-US"/>
              </w:rPr>
              <w:t>Поддоны</w:t>
            </w:r>
          </w:p>
        </w:tc>
      </w:tr>
      <w:tr w:rsidR="003544D4" w:rsidRPr="00D80763" w:rsidTr="00095BFD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4D4" w:rsidRPr="00D80763" w:rsidRDefault="003544D4" w:rsidP="00095BFD">
            <w:pPr>
              <w:pStyle w:val="ac"/>
              <w:spacing w:before="0" w:beforeAutospacing="0" w:after="0" w:afterAutospacing="0"/>
              <w:contextualSpacing/>
              <w:jc w:val="both"/>
              <w:rPr>
                <w:rStyle w:val="spelle"/>
                <w:rFonts w:eastAsia="Calibri"/>
                <w:lang w:eastAsia="en-US"/>
              </w:rPr>
            </w:pPr>
          </w:p>
        </w:tc>
      </w:tr>
    </w:tbl>
    <w:p w:rsidR="00E9124A" w:rsidRPr="00D80763" w:rsidRDefault="00E9124A" w:rsidP="007267F0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217C6A" w:rsidRPr="00D80763" w:rsidRDefault="00217C6A" w:rsidP="00217C6A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VII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Расчет площадей склада и мест хранения для различных видов продукции</w:t>
      </w:r>
    </w:p>
    <w:p w:rsidR="00217C6A" w:rsidRPr="00D80763" w:rsidRDefault="00217C6A" w:rsidP="00217C6A">
      <w:pPr>
        <w:spacing w:line="360" w:lineRule="auto"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217C6A" w:rsidRPr="00D80763" w:rsidRDefault="00217C6A" w:rsidP="00217C6A">
      <w:pPr>
        <w:spacing w:line="360" w:lineRule="auto"/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Расчет площадей склада торговой организации и мест хранения для различных видов продукции необходимо осуществить по образцам №№ 1, 2 и 3 (в зависимости от данных Вашей торговой организации).</w:t>
      </w:r>
    </w:p>
    <w:p w:rsidR="00217C6A" w:rsidRPr="00D80763" w:rsidRDefault="00217C6A" w:rsidP="00217C6A">
      <w:pPr>
        <w:spacing w:line="360" w:lineRule="auto"/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ОБРАЗЕЦ № 1:</w:t>
      </w:r>
    </w:p>
    <w:p w:rsidR="00217C6A" w:rsidRPr="00D80763" w:rsidRDefault="00217C6A" w:rsidP="00217C6A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В течение года на склад поступают:</w:t>
      </w:r>
      <w:r w:rsidRPr="00D80763">
        <w:rPr>
          <w:sz w:val="28"/>
          <w:szCs w:val="28"/>
        </w:rPr>
        <w:t xml:space="preserve"> </w:t>
      </w:r>
      <w:proofErr w:type="spellStart"/>
      <w:r w:rsidRPr="00D80763">
        <w:rPr>
          <w:color w:val="000000"/>
          <w:sz w:val="28"/>
          <w:szCs w:val="28"/>
        </w:rPr>
        <w:t>мелкобытовая</w:t>
      </w:r>
      <w:proofErr w:type="spellEnd"/>
      <w:r w:rsidRPr="00D80763">
        <w:rPr>
          <w:color w:val="000000"/>
          <w:sz w:val="28"/>
          <w:szCs w:val="28"/>
        </w:rPr>
        <w:t xml:space="preserve"> техника – 2250 т, </w:t>
      </w:r>
      <w:proofErr w:type="spellStart"/>
      <w:r w:rsidRPr="00D80763">
        <w:rPr>
          <w:color w:val="000000"/>
          <w:sz w:val="28"/>
          <w:szCs w:val="28"/>
        </w:rPr>
        <w:t>крупнобытовая</w:t>
      </w:r>
      <w:proofErr w:type="spellEnd"/>
      <w:r w:rsidRPr="00D80763">
        <w:rPr>
          <w:color w:val="000000"/>
          <w:sz w:val="28"/>
          <w:szCs w:val="28"/>
        </w:rPr>
        <w:t xml:space="preserve"> техника – 3000 т. Для хранения </w:t>
      </w:r>
      <w:proofErr w:type="spellStart"/>
      <w:r w:rsidRPr="00D80763">
        <w:rPr>
          <w:color w:val="000000"/>
          <w:sz w:val="28"/>
          <w:szCs w:val="28"/>
        </w:rPr>
        <w:t>мелкобытовой</w:t>
      </w:r>
      <w:proofErr w:type="spellEnd"/>
      <w:r w:rsidRPr="00D80763">
        <w:rPr>
          <w:color w:val="000000"/>
          <w:sz w:val="28"/>
          <w:szCs w:val="28"/>
        </w:rPr>
        <w:t xml:space="preserve"> техники склад оборудован треху</w:t>
      </w:r>
      <w:r w:rsidRPr="00D80763">
        <w:rPr>
          <w:color w:val="000000"/>
          <w:sz w:val="28"/>
          <w:szCs w:val="28"/>
        </w:rPr>
        <w:softHyphen/>
        <w:t xml:space="preserve">ровневыми полочными стеллажами: ширина полок – 2000 мм, глубина – 600 мм, высота между уровнями – 2000 мм. </w:t>
      </w:r>
      <w:proofErr w:type="spellStart"/>
      <w:r w:rsidRPr="00D80763">
        <w:rPr>
          <w:color w:val="000000"/>
          <w:sz w:val="28"/>
          <w:szCs w:val="28"/>
        </w:rPr>
        <w:t>Крупнобыто</w:t>
      </w:r>
      <w:r w:rsidRPr="00D80763">
        <w:rPr>
          <w:color w:val="000000"/>
          <w:sz w:val="28"/>
          <w:szCs w:val="28"/>
        </w:rPr>
        <w:softHyphen/>
        <w:t>вая</w:t>
      </w:r>
      <w:proofErr w:type="spellEnd"/>
      <w:r w:rsidRPr="00D80763">
        <w:rPr>
          <w:color w:val="000000"/>
          <w:sz w:val="28"/>
          <w:szCs w:val="28"/>
        </w:rPr>
        <w:t xml:space="preserve"> техника хранится в штабелях размером </w:t>
      </w:r>
      <w:smartTag w:uri="urn:schemas-microsoft-com:office:smarttags" w:element="metricconverter">
        <w:smartTagPr>
          <w:attr w:name="ProductID" w:val="4,8 м"/>
        </w:smartTagPr>
        <w:r w:rsidRPr="00D80763">
          <w:rPr>
            <w:color w:val="000000"/>
            <w:sz w:val="28"/>
            <w:szCs w:val="28"/>
          </w:rPr>
          <w:t>4,8 м</w:t>
        </w:r>
      </w:smartTag>
      <w:r w:rsidRPr="00D80763"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3 м"/>
        </w:smartTagPr>
        <w:r w:rsidRPr="00D80763">
          <w:rPr>
            <w:color w:val="000000"/>
            <w:sz w:val="28"/>
            <w:szCs w:val="28"/>
          </w:rPr>
          <w:t>13 м</w:t>
        </w:r>
      </w:smartTag>
      <w:r w:rsidRPr="00D80763">
        <w:rPr>
          <w:color w:val="000000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 w:rsidRPr="00D80763">
          <w:rPr>
            <w:color w:val="000000"/>
            <w:sz w:val="28"/>
            <w:szCs w:val="28"/>
          </w:rPr>
          <w:t>2 м</w:t>
        </w:r>
      </w:smartTag>
      <w:r w:rsidRPr="00D80763">
        <w:rPr>
          <w:color w:val="000000"/>
          <w:sz w:val="28"/>
          <w:szCs w:val="28"/>
        </w:rPr>
        <w:t>. Коэффициент использова</w:t>
      </w:r>
      <w:r w:rsidRPr="00D80763">
        <w:rPr>
          <w:color w:val="000000"/>
          <w:sz w:val="28"/>
          <w:szCs w:val="28"/>
        </w:rPr>
        <w:softHyphen/>
        <w:t>ния площади в размере 0,4, при коэффициенте плотности укладки штабеля – 0,5.</w:t>
      </w:r>
    </w:p>
    <w:p w:rsidR="00217C6A" w:rsidRPr="00D80763" w:rsidRDefault="00217C6A" w:rsidP="00217C6A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Методика расчета выглядит следующим образом:</w:t>
      </w:r>
    </w:p>
    <w:p w:rsidR="00217C6A" w:rsidRPr="00D80763" w:rsidRDefault="00217C6A" w:rsidP="00217C6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пол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>,</w:t>
      </w:r>
    </w:p>
    <w:p w:rsidR="00217C6A" w:rsidRPr="00D80763" w:rsidRDefault="00217C6A" w:rsidP="00217C6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 xml:space="preserve">общ =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пол х α</w:t>
      </w:r>
      <w:r w:rsidRPr="00D80763">
        <w:rPr>
          <w:color w:val="000000"/>
          <w:sz w:val="28"/>
          <w:szCs w:val="28"/>
        </w:rPr>
        <w:t>,</w:t>
      </w:r>
    </w:p>
    <w:p w:rsidR="00217C6A" w:rsidRPr="00D80763" w:rsidRDefault="00217C6A" w:rsidP="00217C6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E9124A" w:rsidRPr="00D80763" w:rsidRDefault="00217C6A" w:rsidP="00217C6A">
      <w:pPr>
        <w:shd w:val="clear" w:color="auto" w:fill="FFFFFF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,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3544D4" w:rsidRPr="00D80763" w:rsidRDefault="003544D4" w:rsidP="007267F0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  <w:sectPr w:rsidR="003544D4" w:rsidRPr="00D80763" w:rsidSect="003544D4"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lastRenderedPageBreak/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  <w:r w:rsidRPr="00D80763">
        <w:rPr>
          <w:iCs/>
          <w:color w:val="000000"/>
          <w:sz w:val="28"/>
          <w:szCs w:val="28"/>
        </w:rPr>
        <w:t> 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i/>
          <w:iCs/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</w:t>
      </w:r>
      <w:r w:rsidRPr="00D80763">
        <w:rPr>
          <w:color w:val="000000"/>
          <w:sz w:val="28"/>
          <w:szCs w:val="28"/>
        </w:rPr>
        <w:t>. Для определения количества стеллажного оборудования можно воспользоваться следующей формулой: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i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Q</w:t>
      </w:r>
      <w:r w:rsidRPr="00D80763">
        <w:rPr>
          <w:i/>
          <w:color w:val="000000"/>
          <w:sz w:val="28"/>
          <w:szCs w:val="28"/>
        </w:rPr>
        <w:t xml:space="preserve"> /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E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Q</w:t>
      </w:r>
      <w:r w:rsidRPr="00D80763">
        <w:rPr>
          <w:color w:val="000000"/>
          <w:sz w:val="28"/>
          <w:szCs w:val="28"/>
        </w:rPr>
        <w:t xml:space="preserve"> – максимальное количество товаров, подлежащих хранению, т; 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>ст</w:t>
      </w:r>
      <w:r w:rsidRPr="00D80763">
        <w:rPr>
          <w:color w:val="000000"/>
          <w:sz w:val="28"/>
          <w:szCs w:val="28"/>
        </w:rPr>
        <w:t xml:space="preserve"> – емкость стеллажа, т.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Аналогично определяется количество штабелей.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1.1.</w:t>
      </w:r>
      <w:r w:rsidRPr="00D80763">
        <w:rPr>
          <w:color w:val="000000"/>
          <w:sz w:val="28"/>
          <w:szCs w:val="28"/>
        </w:rPr>
        <w:t xml:space="preserve"> Емкость стеллажа можно определить как произведение числа ячеек в стеллаже и фактической емкости одной ячейки:</w:t>
      </w:r>
    </w:p>
    <w:p w:rsidR="006D676B" w:rsidRPr="00D80763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 xml:space="preserve">ст = </w:t>
      </w: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n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, 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 – ширина полок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стеллажа;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глубина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стеллажа;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 </w:t>
      </w:r>
      <w:r w:rsidRPr="00D80763">
        <w:rPr>
          <w:color w:val="000000"/>
          <w:sz w:val="28"/>
          <w:szCs w:val="28"/>
        </w:rPr>
        <w:t>– высота между уровнями стеллажа;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n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 – количество уровней стеллажа.</w:t>
      </w:r>
    </w:p>
    <w:p w:rsidR="006D676B" w:rsidRPr="00D80763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 xml:space="preserve">ст = </w:t>
      </w:r>
      <w:r w:rsidRPr="00D80763">
        <w:rPr>
          <w:color w:val="000000"/>
          <w:sz w:val="28"/>
          <w:szCs w:val="28"/>
        </w:rPr>
        <w:t xml:space="preserve">2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0,6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2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3 = 8 м</w:t>
      </w:r>
      <w:r w:rsidRPr="00D80763">
        <w:rPr>
          <w:color w:val="000000"/>
          <w:sz w:val="28"/>
          <w:szCs w:val="28"/>
          <w:vertAlign w:val="superscript"/>
        </w:rPr>
        <w:t>2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1.2.</w:t>
      </w:r>
      <w:r w:rsidRPr="00D80763">
        <w:rPr>
          <w:color w:val="000000"/>
          <w:sz w:val="28"/>
          <w:szCs w:val="28"/>
        </w:rPr>
        <w:t xml:space="preserve"> Емкость штабеля определяется по формуле:</w:t>
      </w:r>
    </w:p>
    <w:p w:rsidR="006D676B" w:rsidRPr="00D80763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z</w:t>
      </w:r>
      <w:r w:rsidRPr="00D80763">
        <w:rPr>
          <w:i/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x</w:t>
      </w:r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i/>
          <w:color w:val="000000"/>
          <w:sz w:val="28"/>
          <w:szCs w:val="28"/>
          <w:lang w:val="en-US"/>
        </w:rPr>
        <w:t>z</w:t>
      </w:r>
      <w:r w:rsidRPr="00D80763">
        <w:rPr>
          <w:color w:val="000000"/>
          <w:sz w:val="28"/>
          <w:szCs w:val="28"/>
        </w:rPr>
        <w:t xml:space="preserve">, 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объем штабеля, м</w:t>
      </w:r>
      <w:r w:rsidRPr="00D80763">
        <w:rPr>
          <w:color w:val="000000"/>
          <w:sz w:val="28"/>
          <w:szCs w:val="28"/>
          <w:vertAlign w:val="superscript"/>
        </w:rPr>
        <w:t>3</w:t>
      </w:r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6D676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, </w:t>
      </w:r>
      <w:r w:rsidRPr="00D80763">
        <w:rPr>
          <w:i/>
          <w:color w:val="000000"/>
          <w:sz w:val="28"/>
          <w:szCs w:val="28"/>
          <w:lang w:val="en-US"/>
        </w:rPr>
        <w:t>p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, </w:t>
      </w:r>
      <w:r w:rsidRPr="00D80763">
        <w:rPr>
          <w:i/>
          <w:color w:val="000000"/>
          <w:sz w:val="28"/>
          <w:szCs w:val="28"/>
          <w:lang w:val="en-US"/>
        </w:rPr>
        <w:t>h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габаритные размеры штабеля по длине, ширине, высоте соответственно;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z</w:t>
      </w:r>
      <w:r w:rsidRPr="00D80763">
        <w:rPr>
          <w:color w:val="000000"/>
          <w:sz w:val="28"/>
          <w:szCs w:val="28"/>
        </w:rPr>
        <w:t xml:space="preserve"> – коэффициент плотности укладки (</w:t>
      </w:r>
      <w:r w:rsidRPr="00D80763">
        <w:rPr>
          <w:color w:val="000000"/>
          <w:sz w:val="28"/>
          <w:szCs w:val="28"/>
          <w:lang w:val="en-US"/>
        </w:rPr>
        <w:t>z</w:t>
      </w:r>
      <w:r w:rsidRPr="00D80763">
        <w:rPr>
          <w:color w:val="000000"/>
          <w:sz w:val="28"/>
          <w:szCs w:val="28"/>
        </w:rPr>
        <w:t xml:space="preserve"> = 0,5).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Е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= </w:t>
      </w:r>
      <w:r w:rsidRPr="00D80763">
        <w:rPr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  <w:lang w:val="en-US"/>
        </w:rPr>
        <w:t>z</w:t>
      </w:r>
      <w:r w:rsidRPr="00D80763">
        <w:rPr>
          <w:color w:val="000000"/>
          <w:sz w:val="28"/>
          <w:szCs w:val="28"/>
        </w:rPr>
        <w:t xml:space="preserve"> = 4,8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13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2 </w:t>
      </w:r>
      <w:r w:rsidRPr="00D80763">
        <w:rPr>
          <w:color w:val="000000"/>
          <w:sz w:val="28"/>
          <w:szCs w:val="28"/>
          <w:lang w:val="en-US"/>
        </w:rPr>
        <w:t>x</w:t>
      </w:r>
      <w:r w:rsidRPr="00D80763">
        <w:rPr>
          <w:color w:val="000000"/>
          <w:sz w:val="28"/>
          <w:szCs w:val="28"/>
        </w:rPr>
        <w:t xml:space="preserve"> 0,5 = 63м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1.3.</w:t>
      </w:r>
      <w:r w:rsidRPr="00D80763">
        <w:rPr>
          <w:color w:val="000000"/>
          <w:sz w:val="28"/>
          <w:szCs w:val="28"/>
        </w:rPr>
        <w:t xml:space="preserve"> Тогда количество соответственно стеллажей и штабелей: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а)</w:t>
      </w:r>
      <w:r w:rsidRPr="00D80763">
        <w:rPr>
          <w:color w:val="000000"/>
          <w:sz w:val="28"/>
          <w:szCs w:val="28"/>
        </w:rPr>
        <w:t xml:space="preserve"> </w:t>
      </w:r>
      <w:proofErr w:type="spellStart"/>
      <w:r w:rsidRPr="00D80763">
        <w:rPr>
          <w:iCs/>
          <w:color w:val="000000"/>
          <w:sz w:val="28"/>
          <w:szCs w:val="28"/>
        </w:rPr>
        <w:t>N</w:t>
      </w:r>
      <w:r w:rsidRPr="00D80763">
        <w:rPr>
          <w:color w:val="000000"/>
          <w:sz w:val="28"/>
          <w:szCs w:val="28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= 2250 /</w:t>
      </w:r>
      <w:r w:rsidRPr="00D80763">
        <w:rPr>
          <w:iCs/>
          <w:color w:val="000000"/>
          <w:sz w:val="28"/>
          <w:szCs w:val="28"/>
        </w:rPr>
        <w:t xml:space="preserve"> 8</w:t>
      </w:r>
      <w:r w:rsidRPr="00D80763">
        <w:rPr>
          <w:color w:val="000000"/>
          <w:sz w:val="28"/>
          <w:szCs w:val="28"/>
        </w:rPr>
        <w:t xml:space="preserve"> = 281шт;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б)</w:t>
      </w:r>
      <w:r w:rsidRPr="00D80763">
        <w:rPr>
          <w:color w:val="000000"/>
          <w:sz w:val="28"/>
          <w:szCs w:val="28"/>
        </w:rPr>
        <w:t xml:space="preserve"> </w:t>
      </w:r>
      <w:proofErr w:type="spellStart"/>
      <w:r w:rsidRPr="00D80763">
        <w:rPr>
          <w:iCs/>
          <w:color w:val="000000"/>
          <w:sz w:val="28"/>
          <w:szCs w:val="28"/>
        </w:rPr>
        <w:t>N</w:t>
      </w:r>
      <w:r w:rsidRPr="00D80763">
        <w:rPr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= 3000 /</w:t>
      </w:r>
      <w:r w:rsidRPr="00D80763">
        <w:rPr>
          <w:iCs/>
          <w:color w:val="000000"/>
          <w:sz w:val="28"/>
          <w:szCs w:val="28"/>
        </w:rPr>
        <w:t xml:space="preserve"> 63 = 48 шт.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i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 xml:space="preserve">2. </w:t>
      </w:r>
      <w:r w:rsidRPr="00D80763">
        <w:rPr>
          <w:color w:val="000000"/>
          <w:sz w:val="28"/>
          <w:szCs w:val="28"/>
        </w:rPr>
        <w:t>Площадь, занятая соответственно под один стеллаж и один штабель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r w:rsidRPr="00D80763">
        <w:rPr>
          <w:color w:val="000000"/>
          <w:sz w:val="28"/>
          <w:szCs w:val="28"/>
        </w:rPr>
        <w:t>пол =</w:t>
      </w:r>
      <w:r w:rsidRPr="00D80763">
        <w:rPr>
          <w:iCs/>
          <w:color w:val="000000"/>
          <w:sz w:val="28"/>
          <w:szCs w:val="28"/>
        </w:rPr>
        <w:t xml:space="preserve"> 2</w:t>
      </w:r>
      <w:r w:rsidRPr="00D80763">
        <w:rPr>
          <w:color w:val="000000"/>
          <w:sz w:val="28"/>
          <w:szCs w:val="28"/>
        </w:rPr>
        <w:t xml:space="preserve"> х </w:t>
      </w:r>
      <w:r w:rsidRPr="00D80763">
        <w:rPr>
          <w:iCs/>
          <w:color w:val="000000"/>
          <w:sz w:val="28"/>
          <w:szCs w:val="28"/>
        </w:rPr>
        <w:t>0,6 х 281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4,8 х 13</w:t>
      </w:r>
      <w:r w:rsidRPr="00D80763">
        <w:rPr>
          <w:color w:val="000000"/>
          <w:sz w:val="28"/>
          <w:szCs w:val="28"/>
        </w:rPr>
        <w:t xml:space="preserve"> х </w:t>
      </w:r>
      <w:r w:rsidRPr="00D80763">
        <w:rPr>
          <w:iCs/>
          <w:color w:val="000000"/>
          <w:sz w:val="28"/>
          <w:szCs w:val="28"/>
        </w:rPr>
        <w:t xml:space="preserve">48 = 337,2 + 2995,2 = </w:t>
      </w:r>
      <w:r w:rsidRPr="00D80763">
        <w:rPr>
          <w:color w:val="000000"/>
          <w:sz w:val="28"/>
          <w:szCs w:val="28"/>
        </w:rPr>
        <w:t>3333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r w:rsidRPr="00D80763">
        <w:rPr>
          <w:color w:val="000000"/>
          <w:sz w:val="28"/>
          <w:szCs w:val="28"/>
        </w:rPr>
        <w:t xml:space="preserve">общ = </w:t>
      </w:r>
      <w:r w:rsidRPr="00D80763">
        <w:rPr>
          <w:iCs/>
          <w:color w:val="000000"/>
          <w:sz w:val="28"/>
          <w:szCs w:val="28"/>
        </w:rPr>
        <w:t>3333</w:t>
      </w:r>
      <w:r w:rsidRPr="00D80763">
        <w:rPr>
          <w:color w:val="000000"/>
          <w:sz w:val="28"/>
          <w:szCs w:val="28"/>
        </w:rPr>
        <w:t xml:space="preserve"> х 1,4 = 4667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Площадь склада составляет 4667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217C6A" w:rsidRPr="00D80763" w:rsidRDefault="00217C6A" w:rsidP="006D676B">
      <w:pPr>
        <w:shd w:val="clear" w:color="auto" w:fill="FFFFFF"/>
        <w:spacing w:line="360" w:lineRule="auto"/>
        <w:ind w:firstLine="708"/>
        <w:contextualSpacing/>
        <w:jc w:val="both"/>
        <w:rPr>
          <w:bCs/>
          <w:color w:val="000000"/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80763">
        <w:rPr>
          <w:bCs/>
          <w:color w:val="000000"/>
          <w:sz w:val="28"/>
          <w:szCs w:val="28"/>
        </w:rPr>
        <w:t>ОБРАЗЕЦ № 2:</w:t>
      </w:r>
    </w:p>
    <w:p w:rsidR="00217C6A" w:rsidRPr="00D80763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Торгово-посредническая компания занимается продажей</w:t>
      </w:r>
      <w:r w:rsidR="00217C6A" w:rsidRPr="00D80763">
        <w:rPr>
          <w:color w:val="000000"/>
          <w:sz w:val="28"/>
          <w:szCs w:val="28"/>
        </w:rPr>
        <w:t xml:space="preserve"> бытовой и электронной техники.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lastRenderedPageBreak/>
        <w:t>Зона хранения поделена на два участка: участок А – стеллажное хранение, участок В – штабельное хранение товаров.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Среднедневное поступление товаров на склад,</w:t>
            </w:r>
            <w:r w:rsidRPr="00D80763">
              <w:rPr>
                <w:color w:val="000000"/>
                <w:sz w:val="28"/>
                <w:szCs w:val="28"/>
              </w:rPr>
              <w:t xml:space="preserve">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ср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743 м</w:t>
            </w:r>
            <w:r w:rsidRPr="00D807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Коэффициент загрузки на 1м</w:t>
            </w:r>
            <w:r w:rsidRPr="00D80763">
              <w:rPr>
                <w:sz w:val="28"/>
                <w:szCs w:val="28"/>
                <w:vertAlign w:val="superscript"/>
              </w:rPr>
              <w:t>2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</w:rPr>
              <w:t>σ</w:t>
            </w:r>
            <w:r w:rsidRPr="00D80763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1,8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Коэффициент неравномерности поступления товаров на склад (</w:t>
            </w:r>
            <w:r w:rsidRPr="00D80763">
              <w:rPr>
                <w:i/>
                <w:iCs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 рациональной загрузке склада принимается от 1,2 до 1,5)</w:t>
            </w:r>
            <w:r w:rsidRPr="00D80763">
              <w:rPr>
                <w:sz w:val="28"/>
                <w:szCs w:val="28"/>
              </w:rPr>
              <w:t xml:space="preserve">, </w:t>
            </w:r>
            <w:proofErr w:type="spellStart"/>
            <w:r w:rsidRPr="00D80763">
              <w:rPr>
                <w:i/>
                <w:sz w:val="28"/>
                <w:szCs w:val="28"/>
              </w:rPr>
              <w:t>Кнп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1,36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Количество дней нахождения товаров в зоне приемки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  <w:lang w:val="en-US"/>
              </w:rPr>
              <w:t>t</w:t>
            </w:r>
            <w:r w:rsidRPr="00D80763">
              <w:rPr>
                <w:i/>
                <w:sz w:val="28"/>
                <w:szCs w:val="28"/>
              </w:rPr>
              <w:t>п</w:t>
            </w:r>
            <w:r w:rsidRPr="00D807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 день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Годовой объем отгрузки продукции,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V</w:t>
            </w:r>
            <w:proofErr w:type="spellStart"/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отпр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630 м</w:t>
            </w:r>
            <w:r w:rsidRPr="00D80763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Коэффициент неравномерности отгрузки товаров со склада</w:t>
            </w:r>
            <w:r w:rsidRPr="00D8076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 рациональной загрузке склада </w:t>
            </w:r>
            <w:r w:rsidRPr="00D80763">
              <w:rPr>
                <w:iCs/>
                <w:color w:val="000000"/>
                <w:sz w:val="28"/>
                <w:szCs w:val="28"/>
              </w:rPr>
              <w:t>принимается</w:t>
            </w:r>
            <w:r w:rsidRPr="00D80763">
              <w:rPr>
                <w:color w:val="000000"/>
                <w:sz w:val="28"/>
                <w:szCs w:val="28"/>
              </w:rPr>
              <w:t xml:space="preserve"> от 1,2 до 1,5)</w:t>
            </w:r>
            <w:r w:rsidRPr="00D80763">
              <w:rPr>
                <w:sz w:val="28"/>
                <w:szCs w:val="28"/>
              </w:rPr>
              <w:t xml:space="preserve">, </w:t>
            </w:r>
            <w:proofErr w:type="spellStart"/>
            <w:r w:rsidRPr="00D80763">
              <w:rPr>
                <w:i/>
                <w:sz w:val="28"/>
                <w:szCs w:val="28"/>
              </w:rPr>
              <w:t>Кно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1,5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shd w:val="clear" w:color="auto" w:fill="FFFFFF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Количество дней нахождения товаров в зоне комплектации</w:t>
            </w:r>
            <w:r w:rsidRPr="00D8076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принимается до 2 дней)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  <w:lang w:val="en-US"/>
              </w:rPr>
              <w:t>t</w:t>
            </w:r>
            <w:r w:rsidRPr="00D80763">
              <w:rPr>
                <w:i/>
                <w:sz w:val="28"/>
                <w:szCs w:val="28"/>
              </w:rPr>
              <w:t>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 день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стеллажа, </w:t>
            </w:r>
            <w:proofErr w:type="spellStart"/>
            <w:r w:rsidRPr="00D80763">
              <w:rPr>
                <w:i/>
                <w:sz w:val="28"/>
                <w:szCs w:val="28"/>
              </w:rPr>
              <w:t>р</w:t>
            </w:r>
            <w:r w:rsidRPr="00D80763">
              <w:rPr>
                <w:i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1,2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Глубина стеллажа,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2,1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Количество стеллажей, </w:t>
            </w:r>
            <w:proofErr w:type="spellStart"/>
            <w:r w:rsidRPr="00D80763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ст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880 шт.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погрузчика, </w:t>
            </w:r>
            <w:r w:rsidRPr="00D80763">
              <w:rPr>
                <w:i/>
                <w:sz w:val="28"/>
                <w:szCs w:val="28"/>
              </w:rPr>
              <w:t>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1,35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зазоров между транспортными средствами, между ними и стеллажами (штабелями) по обе стороны проезда </w:t>
            </w:r>
            <w:r w:rsidRPr="00D80763">
              <w:rPr>
                <w:color w:val="000000"/>
                <w:sz w:val="28"/>
                <w:szCs w:val="28"/>
              </w:rPr>
              <w:t>(</w:t>
            </w:r>
            <w:r w:rsidRPr="00D80763">
              <w:rPr>
                <w:i/>
                <w:color w:val="000000"/>
                <w:sz w:val="28"/>
                <w:szCs w:val="28"/>
              </w:rPr>
              <w:t>всегда</w:t>
            </w:r>
            <w:r w:rsidRPr="00D80763">
              <w:rPr>
                <w:color w:val="000000"/>
                <w:sz w:val="28"/>
                <w:szCs w:val="28"/>
              </w:rPr>
              <w:t xml:space="preserve"> принимается равной от 15 до 20 см)</w:t>
            </w:r>
            <w:r w:rsidRPr="00D80763">
              <w:rPr>
                <w:sz w:val="28"/>
                <w:szCs w:val="28"/>
              </w:rPr>
              <w:t xml:space="preserve">, </w:t>
            </w:r>
            <w:r w:rsidRPr="00D80763">
              <w:rPr>
                <w:i/>
                <w:sz w:val="28"/>
                <w:szCs w:val="28"/>
              </w:rPr>
              <w:t>С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20 см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Длина штабеля, </w:t>
            </w:r>
            <w:r w:rsidRPr="00D8076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  <w:proofErr w:type="spellStart"/>
            <w:r w:rsidRPr="00D80763"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13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Ширина штабеля, </w:t>
            </w:r>
            <w:proofErr w:type="spellStart"/>
            <w:r w:rsidRPr="00D80763">
              <w:rPr>
                <w:i/>
                <w:sz w:val="28"/>
                <w:szCs w:val="28"/>
              </w:rPr>
              <w:t>р</w:t>
            </w:r>
            <w:r w:rsidRPr="00D80763">
              <w:rPr>
                <w:i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4,8 м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Количество штабелей, </w:t>
            </w:r>
            <w:proofErr w:type="spellStart"/>
            <w:r w:rsidRPr="00D80763">
              <w:rPr>
                <w:i/>
                <w:iCs/>
                <w:color w:val="000000"/>
                <w:sz w:val="28"/>
                <w:szCs w:val="28"/>
              </w:rPr>
              <w:t>N</w:t>
            </w:r>
            <w:r w:rsidRPr="00D80763">
              <w:rPr>
                <w:i/>
                <w:color w:val="000000"/>
                <w:sz w:val="32"/>
                <w:szCs w:val="32"/>
                <w:vertAlign w:val="subscript"/>
              </w:rPr>
              <w:t>шт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26 шт.</w:t>
            </w:r>
          </w:p>
        </w:tc>
      </w:tr>
      <w:tr w:rsidR="006D676B" w:rsidRPr="00D80763" w:rsidTr="00095BFD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Площадь офисных помещений, </w:t>
            </w:r>
            <w:r w:rsidRPr="00D80763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  <w:proofErr w:type="spellStart"/>
            <w:r w:rsidRPr="00D80763">
              <w:rPr>
                <w:i/>
                <w:color w:val="000000"/>
                <w:sz w:val="28"/>
                <w:szCs w:val="28"/>
              </w:rPr>
              <w:t>сл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76B" w:rsidRPr="00D80763" w:rsidRDefault="006D676B" w:rsidP="00095BFD">
            <w:pPr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1000 м</w:t>
            </w:r>
            <w:r w:rsidRPr="00D80763"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6D676B" w:rsidRPr="00D80763" w:rsidRDefault="006D676B" w:rsidP="006D676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Методика расчета:</w:t>
      </w:r>
    </w:p>
    <w:p w:rsidR="006D676B" w:rsidRPr="00D80763" w:rsidRDefault="006D676B" w:rsidP="006D676B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общ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 xml:space="preserve">пол +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пр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сл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отгр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</w:t>
      </w:r>
      <w:proofErr w:type="spellEnd"/>
      <w:r w:rsidRPr="00D80763">
        <w:rPr>
          <w:color w:val="000000"/>
          <w:sz w:val="28"/>
          <w:szCs w:val="28"/>
        </w:rPr>
        <w:t xml:space="preserve"> 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 xml:space="preserve">пол </w:t>
      </w:r>
      <w:r w:rsidRPr="00D80763">
        <w:rPr>
          <w:color w:val="000000"/>
          <w:sz w:val="28"/>
          <w:szCs w:val="28"/>
        </w:rPr>
        <w:t>–  полезная  площадь,  т.е.  площадь,  занятая  непосредственно  хранимыми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ресурсами (стеллажами, штабелями, закромами, бункерами и другими приспособлениями для хранения данных ресурсов);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пр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приемочными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Cs/>
          <w:color w:val="000000"/>
          <w:sz w:val="28"/>
          <w:szCs w:val="28"/>
        </w:rPr>
        <w:t>и отпускными площадками;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сл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служебная площадь (занятая конторскими и другими служебными помещениями);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/>
          <w:iCs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отгр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стационарным подъемно-транспортным и другим оборудованием (подъемниками, конвейерами);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</w:t>
      </w:r>
      <w:proofErr w:type="spellEnd"/>
      <w:r w:rsidRPr="00D80763">
        <w:rPr>
          <w:color w:val="000000"/>
          <w:sz w:val="28"/>
          <w:szCs w:val="28"/>
        </w:rPr>
        <w:t xml:space="preserve"> – вспомогательная площадь, т.е. площадь, занятая проездами и проходами.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lastRenderedPageBreak/>
        <w:t>1.</w:t>
      </w:r>
      <w:r w:rsidRPr="00D80763">
        <w:rPr>
          <w:color w:val="000000"/>
          <w:sz w:val="28"/>
          <w:szCs w:val="28"/>
        </w:rPr>
        <w:t xml:space="preserve"> Рассчитаем площадь зоны разгрузки и приемки: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пр</w:t>
      </w:r>
      <w:proofErr w:type="spellEnd"/>
      <w:r w:rsidRPr="00D80763">
        <w:rPr>
          <w:color w:val="000000"/>
          <w:sz w:val="28"/>
          <w:szCs w:val="28"/>
        </w:rPr>
        <w:t xml:space="preserve"> = (</w:t>
      </w:r>
      <w:r w:rsidRPr="00D80763">
        <w:rPr>
          <w:i/>
          <w:color w:val="000000"/>
          <w:sz w:val="28"/>
          <w:szCs w:val="28"/>
          <w:lang w:val="en-US"/>
        </w:rPr>
        <w:t>V</w:t>
      </w:r>
      <w:r w:rsidRPr="00D80763">
        <w:rPr>
          <w:i/>
          <w:color w:val="000000"/>
          <w:sz w:val="32"/>
          <w:szCs w:val="32"/>
          <w:vertAlign w:val="subscript"/>
        </w:rPr>
        <w:t>ср</w:t>
      </w:r>
      <w:r w:rsidRPr="00D80763">
        <w:rPr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sz w:val="28"/>
          <w:szCs w:val="28"/>
        </w:rPr>
        <w:t>Кнп</w:t>
      </w:r>
      <w:proofErr w:type="spellEnd"/>
      <w:r w:rsidRPr="00D80763">
        <w:rPr>
          <w:sz w:val="28"/>
          <w:szCs w:val="28"/>
        </w:rPr>
        <w:t xml:space="preserve"> х </w:t>
      </w:r>
      <w:r w:rsidRPr="00D80763">
        <w:rPr>
          <w:i/>
          <w:sz w:val="28"/>
          <w:szCs w:val="28"/>
          <w:lang w:val="en-US"/>
        </w:rPr>
        <w:t>t</w:t>
      </w:r>
      <w:r w:rsidRPr="00D80763">
        <w:rPr>
          <w:i/>
          <w:sz w:val="28"/>
          <w:szCs w:val="28"/>
        </w:rPr>
        <w:t>п</w:t>
      </w:r>
      <w:r w:rsidRPr="00D80763">
        <w:rPr>
          <w:sz w:val="28"/>
          <w:szCs w:val="28"/>
        </w:rPr>
        <w:t xml:space="preserve">) / </w:t>
      </w: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 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V</w:t>
      </w:r>
      <w:r w:rsidRPr="00D80763">
        <w:rPr>
          <w:i/>
          <w:color w:val="000000"/>
          <w:sz w:val="32"/>
          <w:szCs w:val="32"/>
          <w:vertAlign w:val="subscript"/>
        </w:rPr>
        <w:t>ср</w:t>
      </w:r>
      <w:r w:rsidRPr="00D80763">
        <w:rPr>
          <w:color w:val="000000"/>
          <w:sz w:val="28"/>
          <w:szCs w:val="28"/>
        </w:rPr>
        <w:t xml:space="preserve">  – среднесуточное поступление ресурсов на склад, т;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color w:val="000000"/>
          <w:sz w:val="28"/>
          <w:szCs w:val="28"/>
        </w:rPr>
        <w:t xml:space="preserve"> – нагрузка на 1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 xml:space="preserve"> полезной площади по складу в зависимости от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вида хранения ресурсов, т/м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Кнп</w:t>
      </w:r>
      <w:proofErr w:type="spellEnd"/>
      <w:r w:rsidRPr="00D80763">
        <w:rPr>
          <w:color w:val="000000"/>
          <w:sz w:val="28"/>
          <w:szCs w:val="28"/>
        </w:rPr>
        <w:t xml:space="preserve"> – коэффициент неравномерности поступления ресурсов на склад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 w:rsidRPr="00D80763">
        <w:rPr>
          <w:i/>
          <w:iCs/>
          <w:color w:val="000000"/>
          <w:sz w:val="28"/>
          <w:szCs w:val="28"/>
        </w:rPr>
        <w:t>Кнп</w:t>
      </w:r>
      <w:proofErr w:type="spellEnd"/>
      <w:r w:rsidRPr="00D80763">
        <w:rPr>
          <w:i/>
          <w:iCs/>
          <w:color w:val="000000"/>
          <w:sz w:val="28"/>
          <w:szCs w:val="28"/>
        </w:rPr>
        <w:t>:</w:t>
      </w:r>
      <w:r w:rsidRPr="00D80763">
        <w:rPr>
          <w:color w:val="000000"/>
          <w:sz w:val="28"/>
          <w:szCs w:val="28"/>
        </w:rPr>
        <w:t xml:space="preserve"> от 1,2 до 1,5);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t</w:t>
      </w:r>
      <w:r w:rsidRPr="00D80763">
        <w:rPr>
          <w:i/>
          <w:iCs/>
          <w:color w:val="000000"/>
          <w:sz w:val="28"/>
          <w:szCs w:val="28"/>
        </w:rPr>
        <w:t>п</w:t>
      </w:r>
      <w:r w:rsidRPr="00D80763">
        <w:rPr>
          <w:color w:val="000000"/>
          <w:sz w:val="28"/>
          <w:szCs w:val="28"/>
        </w:rPr>
        <w:t xml:space="preserve"> – количество дней нахождения ресурсов на приемочной площадке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(до 2 дней).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пр</w:t>
      </w:r>
      <w:proofErr w:type="spellEnd"/>
      <w:r w:rsidRPr="00D80763">
        <w:rPr>
          <w:color w:val="000000"/>
          <w:sz w:val="28"/>
          <w:szCs w:val="28"/>
        </w:rPr>
        <w:t xml:space="preserve"> = (743 х </w:t>
      </w:r>
      <w:r w:rsidRPr="00D80763">
        <w:rPr>
          <w:sz w:val="28"/>
          <w:szCs w:val="28"/>
        </w:rPr>
        <w:t>1,36 х 1) / 1,8 = 561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>2.</w:t>
      </w:r>
      <w:r w:rsidRPr="00D80763">
        <w:rPr>
          <w:color w:val="000000"/>
          <w:sz w:val="28"/>
          <w:szCs w:val="28"/>
        </w:rPr>
        <w:t>   Рассчитаем полезную площадь, которую составляют места для стеллажного хранения и места для штабельного складирования, т. е: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color w:val="000000"/>
          <w:sz w:val="28"/>
          <w:szCs w:val="28"/>
        </w:rPr>
        <w:t>пол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,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площадь, занятая соответственно под один стеллаж и один штабель; 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,</w:t>
      </w:r>
      <w:r w:rsidRPr="00D80763">
        <w:rPr>
          <w:iCs/>
          <w:color w:val="000000"/>
          <w:sz w:val="28"/>
          <w:szCs w:val="28"/>
        </w:rPr>
        <w:t> 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количество соответственно стеллажей и штабелей.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b/>
          <w:iCs/>
          <w:color w:val="000000"/>
          <w:sz w:val="28"/>
          <w:szCs w:val="28"/>
        </w:rPr>
        <w:t>а)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proofErr w:type="spellStart"/>
      <w:r w:rsidRPr="00D80763">
        <w:rPr>
          <w:i/>
          <w:sz w:val="28"/>
          <w:szCs w:val="28"/>
        </w:rPr>
        <w:t>р</w:t>
      </w:r>
      <w:r w:rsidRPr="00D80763">
        <w:rPr>
          <w:i/>
          <w:sz w:val="32"/>
          <w:szCs w:val="32"/>
          <w:vertAlign w:val="subscript"/>
        </w:rPr>
        <w:t>ст</w:t>
      </w:r>
      <w:proofErr w:type="spellEnd"/>
      <w:r w:rsidRPr="00D80763">
        <w:rPr>
          <w:sz w:val="28"/>
          <w:szCs w:val="28"/>
        </w:rPr>
        <w:t xml:space="preserve"> х </w:t>
      </w:r>
      <w:r w:rsidRPr="00D80763">
        <w:rPr>
          <w:i/>
          <w:color w:val="000000"/>
          <w:sz w:val="28"/>
          <w:szCs w:val="28"/>
          <w:lang w:val="en-US"/>
        </w:rPr>
        <w:t>q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sz w:val="32"/>
          <w:szCs w:val="32"/>
          <w:vertAlign w:val="subscript"/>
        </w:rPr>
        <w:t>шт</w:t>
      </w:r>
      <w:proofErr w:type="spellEnd"/>
      <w:r w:rsidRPr="00D80763">
        <w:rPr>
          <w:sz w:val="28"/>
          <w:szCs w:val="28"/>
        </w:rPr>
        <w:t xml:space="preserve"> х </w:t>
      </w:r>
      <w:proofErr w:type="spellStart"/>
      <w:r w:rsidRPr="00D80763">
        <w:rPr>
          <w:i/>
          <w:color w:val="000000"/>
          <w:sz w:val="28"/>
          <w:szCs w:val="28"/>
        </w:rPr>
        <w:t>р</w:t>
      </w:r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sz w:val="28"/>
          <w:szCs w:val="28"/>
        </w:rPr>
        <w:t xml:space="preserve">1,2 х </w:t>
      </w:r>
      <w:r w:rsidRPr="00D80763">
        <w:rPr>
          <w:color w:val="000000"/>
          <w:sz w:val="28"/>
          <w:szCs w:val="28"/>
        </w:rPr>
        <w:t>2,1 = 2,52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= 13</w:t>
      </w:r>
      <w:r w:rsidRPr="00D80763">
        <w:rPr>
          <w:sz w:val="28"/>
          <w:szCs w:val="28"/>
        </w:rPr>
        <w:t xml:space="preserve"> х </w:t>
      </w:r>
      <w:r w:rsidRPr="00D80763">
        <w:rPr>
          <w:color w:val="000000"/>
          <w:sz w:val="28"/>
          <w:szCs w:val="28"/>
        </w:rPr>
        <w:t>4,8 = 62,4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 w:rsidRPr="00D80763">
        <w:rPr>
          <w:b/>
          <w:sz w:val="28"/>
          <w:szCs w:val="28"/>
        </w:rPr>
        <w:t>б)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Cs/>
          <w:color w:val="000000"/>
          <w:sz w:val="28"/>
          <w:szCs w:val="28"/>
          <w:lang w:val="en-US"/>
        </w:rPr>
        <w:t>S</w:t>
      </w:r>
      <w:r w:rsidRPr="00D80763">
        <w:rPr>
          <w:color w:val="000000"/>
          <w:sz w:val="28"/>
          <w:szCs w:val="28"/>
        </w:rPr>
        <w:t>пол =</w:t>
      </w:r>
      <w:r w:rsidRPr="00D80763">
        <w:rPr>
          <w:iCs/>
          <w:color w:val="000000"/>
          <w:sz w:val="28"/>
          <w:szCs w:val="28"/>
        </w:rPr>
        <w:t xml:space="preserve"> 2,52</w:t>
      </w:r>
      <w:r w:rsidRPr="00D80763">
        <w:rPr>
          <w:color w:val="000000"/>
          <w:sz w:val="28"/>
          <w:szCs w:val="28"/>
        </w:rPr>
        <w:t xml:space="preserve"> х </w:t>
      </w:r>
      <w:r w:rsidRPr="00D80763">
        <w:rPr>
          <w:iCs/>
          <w:color w:val="000000"/>
          <w:sz w:val="28"/>
          <w:szCs w:val="28"/>
        </w:rPr>
        <w:t>880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62,4</w:t>
      </w:r>
      <w:r w:rsidRPr="00D80763">
        <w:rPr>
          <w:color w:val="000000"/>
          <w:sz w:val="28"/>
          <w:szCs w:val="28"/>
        </w:rPr>
        <w:t xml:space="preserve"> х </w:t>
      </w:r>
      <w:r w:rsidRPr="00D80763">
        <w:rPr>
          <w:iCs/>
          <w:color w:val="000000"/>
          <w:sz w:val="28"/>
          <w:szCs w:val="28"/>
        </w:rPr>
        <w:t>26 = 2217,6 + 1622,4 = 3840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iCs/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3.</w:t>
      </w:r>
      <w:r w:rsidRPr="00D80763">
        <w:rPr>
          <w:sz w:val="28"/>
          <w:szCs w:val="28"/>
        </w:rPr>
        <w:t xml:space="preserve"> Рассчитаем вспомогательную площадь по следующей формуле: 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</w:t>
      </w:r>
      <w:proofErr w:type="spellEnd"/>
      <w:r w:rsidRPr="00D80763">
        <w:rPr>
          <w:i/>
          <w:color w:val="000000"/>
          <w:sz w:val="28"/>
          <w:szCs w:val="28"/>
        </w:rPr>
        <w:t xml:space="preserve"> =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вспст</w:t>
      </w:r>
      <w:proofErr w:type="spellEnd"/>
      <w:r w:rsidRPr="00D80763">
        <w:rPr>
          <w:i/>
          <w:color w:val="000000"/>
          <w:sz w:val="28"/>
          <w:szCs w:val="28"/>
        </w:rPr>
        <w:t xml:space="preserve"> +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вспшт</w:t>
      </w:r>
      <w:proofErr w:type="spellEnd"/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вспст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проездами и проходами между стеллажами,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;</w:t>
      </w:r>
      <w:r w:rsidRPr="00D80763">
        <w:rPr>
          <w:i/>
          <w:color w:val="000000"/>
          <w:sz w:val="28"/>
          <w:szCs w:val="28"/>
        </w:rPr>
        <w:t xml:space="preserve"> 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iCs/>
          <w:color w:val="000000"/>
          <w:sz w:val="28"/>
          <w:szCs w:val="28"/>
        </w:rPr>
        <w:t>всп</w:t>
      </w:r>
      <w:r w:rsidRPr="00D80763">
        <w:rPr>
          <w:i/>
          <w:color w:val="000000"/>
          <w:sz w:val="28"/>
          <w:szCs w:val="28"/>
        </w:rPr>
        <w:t>шт</w:t>
      </w:r>
      <w:proofErr w:type="spellEnd"/>
      <w:r w:rsidRPr="00D80763">
        <w:rPr>
          <w:i/>
          <w:color w:val="000000"/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– площадь, занятая проездами и проходами между штабелями,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 xml:space="preserve">К вспомогательной площади склада относят площадь, занятую проходами и проездами. Размеры проходов и проездов в складских помещениях определяются в </w:t>
      </w:r>
      <w:r w:rsidRPr="00D80763">
        <w:rPr>
          <w:color w:val="000000"/>
          <w:sz w:val="28"/>
          <w:szCs w:val="28"/>
        </w:rPr>
        <w:lastRenderedPageBreak/>
        <w:t>зависимости от габарита хранимых на складе ресурсов, размеров грузооборота, вида применимых для перемещения ресурсов подъемно-транспортных механизмов. Главные проходы, где перемещаются основные транспортные средства, должны быть проверены на возможность свободного поворота в них напольных подъемно- транспортных средств (тележек, погрузчиков и др.). В необходимых случаях они также долж</w:t>
      </w:r>
      <w:r w:rsidRPr="00D80763">
        <w:rPr>
          <w:color w:val="000000"/>
          <w:sz w:val="28"/>
          <w:szCs w:val="28"/>
        </w:rPr>
        <w:softHyphen/>
        <w:t>ны рассчитываться на встречное движение механизмов. Для этой цели пользуются формулами: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b/>
          <w:iCs/>
          <w:color w:val="000000"/>
          <w:sz w:val="28"/>
          <w:szCs w:val="28"/>
        </w:rPr>
        <w:t>а)</w:t>
      </w:r>
      <w:r w:rsidRPr="00D80763">
        <w:rPr>
          <w:i/>
          <w:iCs/>
          <w:color w:val="000000"/>
          <w:sz w:val="28"/>
          <w:szCs w:val="28"/>
        </w:rPr>
        <w:t xml:space="preserve"> </w:t>
      </w: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вспст</w:t>
      </w:r>
      <w:proofErr w:type="spellEnd"/>
      <w:r w:rsidRPr="00D80763">
        <w:rPr>
          <w:color w:val="000000"/>
          <w:sz w:val="28"/>
          <w:szCs w:val="28"/>
        </w:rPr>
        <w:t xml:space="preserve"> =(</w:t>
      </w:r>
      <w:proofErr w:type="spellStart"/>
      <w:r w:rsidRPr="00D80763">
        <w:rPr>
          <w:i/>
          <w:sz w:val="28"/>
          <w:szCs w:val="28"/>
        </w:rPr>
        <w:t>р</w:t>
      </w:r>
      <w:r w:rsidRPr="00D80763">
        <w:rPr>
          <w:i/>
          <w:sz w:val="32"/>
          <w:szCs w:val="32"/>
          <w:vertAlign w:val="subscript"/>
        </w:rPr>
        <w:t>ст</w:t>
      </w:r>
      <w:proofErr w:type="spellEnd"/>
      <w:r w:rsidRPr="00D80763">
        <w:rPr>
          <w:sz w:val="28"/>
          <w:szCs w:val="28"/>
        </w:rPr>
        <w:t xml:space="preserve"> </w:t>
      </w:r>
      <w:r w:rsidRPr="00D80763">
        <w:rPr>
          <w:i/>
          <w:sz w:val="28"/>
          <w:szCs w:val="28"/>
        </w:rPr>
        <w:t xml:space="preserve">х А х 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) / </w:t>
      </w:r>
      <w:r w:rsidRPr="00D80763">
        <w:rPr>
          <w:i/>
          <w:color w:val="000000"/>
          <w:sz w:val="28"/>
          <w:szCs w:val="28"/>
        </w:rPr>
        <w:t>2</w:t>
      </w:r>
      <w:r w:rsidRPr="00D80763">
        <w:rPr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color w:val="000000"/>
          <w:sz w:val="28"/>
          <w:szCs w:val="28"/>
        </w:rPr>
        <w:t>р</w:t>
      </w:r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 – ширина стеллажа, м;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ст</w:t>
      </w:r>
      <w:proofErr w:type="spellEnd"/>
      <w:r w:rsidRPr="00D80763">
        <w:rPr>
          <w:color w:val="000000"/>
          <w:sz w:val="28"/>
          <w:szCs w:val="28"/>
        </w:rPr>
        <w:t xml:space="preserve"> – количество стеллажей, </w:t>
      </w:r>
      <w:proofErr w:type="spellStart"/>
      <w:r w:rsidRPr="00D80763">
        <w:rPr>
          <w:color w:val="000000"/>
          <w:sz w:val="28"/>
          <w:szCs w:val="28"/>
        </w:rPr>
        <w:t>шт</w:t>
      </w:r>
      <w:proofErr w:type="spellEnd"/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А</w:t>
      </w:r>
      <w:r w:rsidRPr="00D80763">
        <w:rPr>
          <w:color w:val="000000"/>
          <w:sz w:val="28"/>
          <w:szCs w:val="28"/>
        </w:rPr>
        <w:t xml:space="preserve"> – ширина проезда, м.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iCs/>
          <w:color w:val="000000"/>
          <w:sz w:val="28"/>
          <w:szCs w:val="28"/>
        </w:rPr>
      </w:pPr>
      <w:r w:rsidRPr="00D80763">
        <w:rPr>
          <w:b/>
          <w:sz w:val="28"/>
          <w:szCs w:val="28"/>
        </w:rPr>
        <w:t>б)</w:t>
      </w:r>
      <w:r w:rsidRPr="00D80763">
        <w:rPr>
          <w:i/>
          <w:iCs/>
          <w:color w:val="000000"/>
          <w:sz w:val="28"/>
          <w:szCs w:val="28"/>
        </w:rPr>
        <w:t xml:space="preserve"> А = 2В</w:t>
      </w:r>
      <w:r w:rsidRPr="00D80763">
        <w:rPr>
          <w:i/>
          <w:color w:val="000000"/>
          <w:sz w:val="28"/>
          <w:szCs w:val="28"/>
        </w:rPr>
        <w:t>+</w:t>
      </w:r>
      <w:r w:rsidRPr="00D80763">
        <w:rPr>
          <w:i/>
          <w:iCs/>
          <w:color w:val="000000"/>
          <w:sz w:val="28"/>
          <w:szCs w:val="28"/>
        </w:rPr>
        <w:t xml:space="preserve"> 3С</w:t>
      </w:r>
      <w:r w:rsidRPr="00D80763">
        <w:rPr>
          <w:iCs/>
          <w:color w:val="000000"/>
          <w:sz w:val="28"/>
          <w:szCs w:val="28"/>
        </w:rPr>
        <w:t>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</w:rPr>
        <w:t>В</w:t>
      </w:r>
      <w:r w:rsidRPr="00D80763">
        <w:rPr>
          <w:color w:val="000000"/>
          <w:sz w:val="28"/>
          <w:szCs w:val="28"/>
        </w:rPr>
        <w:t xml:space="preserve"> – ширина транспортного средства, м;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</w:rPr>
        <w:t>С</w:t>
      </w:r>
      <w:r w:rsidRPr="00D80763">
        <w:rPr>
          <w:color w:val="000000"/>
          <w:sz w:val="28"/>
          <w:szCs w:val="28"/>
        </w:rPr>
        <w:t xml:space="preserve"> – </w:t>
      </w:r>
      <w:r w:rsidRPr="00D80763">
        <w:rPr>
          <w:sz w:val="28"/>
          <w:szCs w:val="28"/>
        </w:rPr>
        <w:t>ширина зазора между транспортными средствами, между ними и стеллажами (штабелями) по обе стороны проезда</w:t>
      </w:r>
      <w:r w:rsidRPr="00D80763">
        <w:rPr>
          <w:color w:val="000000"/>
          <w:sz w:val="28"/>
          <w:szCs w:val="28"/>
        </w:rPr>
        <w:t xml:space="preserve"> (принимается равной 15 – 20).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b/>
          <w:color w:val="000000"/>
          <w:sz w:val="28"/>
          <w:szCs w:val="28"/>
        </w:rPr>
        <w:t xml:space="preserve">г) </w:t>
      </w: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вспшт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sz w:val="32"/>
          <w:szCs w:val="32"/>
          <w:vertAlign w:val="subscript"/>
        </w:rPr>
        <w:t>шт</w:t>
      </w:r>
      <w:proofErr w:type="spellEnd"/>
      <w:r w:rsidRPr="00D80763">
        <w:rPr>
          <w:sz w:val="28"/>
          <w:szCs w:val="28"/>
        </w:rPr>
        <w:t xml:space="preserve"> х А х </w:t>
      </w:r>
      <w:r w:rsidRPr="00D80763">
        <w:rPr>
          <w:color w:val="000000"/>
          <w:sz w:val="28"/>
          <w:szCs w:val="28"/>
        </w:rPr>
        <w:t>(</w:t>
      </w: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iCs/>
          <w:color w:val="000000"/>
          <w:sz w:val="28"/>
          <w:szCs w:val="28"/>
        </w:rPr>
        <w:t xml:space="preserve"> – 1</w:t>
      </w:r>
      <w:r w:rsidRPr="00D80763">
        <w:rPr>
          <w:color w:val="000000"/>
          <w:sz w:val="28"/>
          <w:szCs w:val="28"/>
        </w:rPr>
        <w:t>).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l</w:t>
      </w:r>
      <w:proofErr w:type="spellStart"/>
      <w:r w:rsidRPr="00D80763">
        <w:rPr>
          <w:i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– </w:t>
      </w:r>
      <w:r w:rsidRPr="00D80763">
        <w:rPr>
          <w:sz w:val="28"/>
          <w:szCs w:val="28"/>
        </w:rPr>
        <w:t>длина штабеля</w:t>
      </w:r>
      <w:r w:rsidRPr="00D80763">
        <w:rPr>
          <w:color w:val="000000"/>
          <w:sz w:val="28"/>
          <w:szCs w:val="28"/>
        </w:rPr>
        <w:t>, м;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N</w:t>
      </w:r>
      <w:r w:rsidRPr="00D80763">
        <w:rPr>
          <w:i/>
          <w:color w:val="000000"/>
          <w:sz w:val="32"/>
          <w:szCs w:val="32"/>
          <w:vertAlign w:val="subscript"/>
        </w:rPr>
        <w:t>шт</w:t>
      </w:r>
      <w:proofErr w:type="spellEnd"/>
      <w:r w:rsidRPr="00D80763">
        <w:rPr>
          <w:color w:val="000000"/>
          <w:sz w:val="28"/>
          <w:szCs w:val="28"/>
        </w:rPr>
        <w:t xml:space="preserve">  – </w:t>
      </w:r>
      <w:r w:rsidRPr="00D80763">
        <w:rPr>
          <w:sz w:val="28"/>
          <w:szCs w:val="28"/>
        </w:rPr>
        <w:t>количество штабелей, шт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>А = 2 х 1,35 + 3 х 0,2 = 3,3 м.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вспст</w:t>
      </w:r>
      <w:proofErr w:type="spellEnd"/>
      <w:r w:rsidRPr="00D80763">
        <w:rPr>
          <w:color w:val="000000"/>
          <w:sz w:val="28"/>
          <w:szCs w:val="28"/>
        </w:rPr>
        <w:t xml:space="preserve"> = (</w:t>
      </w:r>
      <w:r w:rsidRPr="00D80763">
        <w:rPr>
          <w:sz w:val="28"/>
          <w:szCs w:val="28"/>
        </w:rPr>
        <w:t xml:space="preserve">1,2 х 3,3 х </w:t>
      </w:r>
      <w:r w:rsidRPr="00D80763">
        <w:rPr>
          <w:iCs/>
          <w:color w:val="000000"/>
          <w:sz w:val="28"/>
          <w:szCs w:val="28"/>
        </w:rPr>
        <w:t>880</w:t>
      </w:r>
      <w:r w:rsidRPr="00D80763">
        <w:rPr>
          <w:color w:val="000000"/>
          <w:sz w:val="28"/>
          <w:szCs w:val="28"/>
        </w:rPr>
        <w:t>) / 2 = 1743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вспшт</w:t>
      </w:r>
      <w:proofErr w:type="spellEnd"/>
      <w:r w:rsidRPr="00D80763">
        <w:rPr>
          <w:color w:val="000000"/>
          <w:sz w:val="28"/>
          <w:szCs w:val="28"/>
        </w:rPr>
        <w:t xml:space="preserve"> = </w:t>
      </w:r>
      <w:r w:rsidRPr="00D80763">
        <w:rPr>
          <w:sz w:val="28"/>
          <w:szCs w:val="28"/>
        </w:rPr>
        <w:t xml:space="preserve">13 х 3,3 х </w:t>
      </w:r>
      <w:r w:rsidRPr="00D80763">
        <w:rPr>
          <w:color w:val="000000"/>
          <w:sz w:val="28"/>
          <w:szCs w:val="28"/>
        </w:rPr>
        <w:t>(</w:t>
      </w:r>
      <w:r w:rsidRPr="00D80763">
        <w:rPr>
          <w:iCs/>
          <w:color w:val="000000"/>
          <w:sz w:val="28"/>
          <w:szCs w:val="28"/>
        </w:rPr>
        <w:t>26 – 1</w:t>
      </w:r>
      <w:r w:rsidRPr="00D80763">
        <w:rPr>
          <w:color w:val="000000"/>
          <w:sz w:val="28"/>
          <w:szCs w:val="28"/>
        </w:rPr>
        <w:t>) = 1073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</w:rPr>
        <w:t>Тогда: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всп</w:t>
      </w:r>
      <w:proofErr w:type="spellEnd"/>
      <w:r w:rsidRPr="00D80763">
        <w:rPr>
          <w:color w:val="000000"/>
          <w:sz w:val="28"/>
          <w:szCs w:val="28"/>
        </w:rPr>
        <w:t xml:space="preserve"> =</w:t>
      </w:r>
      <w:r w:rsidRPr="00D80763">
        <w:rPr>
          <w:iCs/>
          <w:color w:val="000000"/>
          <w:sz w:val="28"/>
          <w:szCs w:val="28"/>
        </w:rPr>
        <w:t xml:space="preserve"> 1743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1073 = 2816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.</w:t>
      </w:r>
    </w:p>
    <w:p w:rsidR="00217C6A" w:rsidRPr="00D80763" w:rsidRDefault="00217C6A" w:rsidP="006D676B">
      <w:pPr>
        <w:shd w:val="clear" w:color="auto" w:fill="FFFFFF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4.</w:t>
      </w:r>
      <w:r w:rsidRPr="00D80763">
        <w:rPr>
          <w:sz w:val="28"/>
          <w:szCs w:val="28"/>
        </w:rPr>
        <w:t xml:space="preserve"> Рассчитаем площади зоны комплектации и отгрузки.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Площади зоны комплектации и отгрузки на складе совмещены, поэтому используем формулу: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i/>
          <w:color w:val="000000"/>
          <w:sz w:val="28"/>
          <w:szCs w:val="28"/>
        </w:rPr>
        <w:t>отгр</w:t>
      </w:r>
      <w:proofErr w:type="spellEnd"/>
      <w:r w:rsidRPr="00D80763">
        <w:rPr>
          <w:color w:val="000000"/>
          <w:sz w:val="28"/>
          <w:szCs w:val="28"/>
        </w:rPr>
        <w:t xml:space="preserve"> = (</w:t>
      </w: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 w:rsidRPr="00D80763">
        <w:rPr>
          <w:color w:val="000000"/>
          <w:sz w:val="28"/>
          <w:szCs w:val="28"/>
        </w:rPr>
        <w:t xml:space="preserve"> х </w:t>
      </w:r>
      <w:proofErr w:type="spellStart"/>
      <w:r w:rsidRPr="00D80763">
        <w:rPr>
          <w:i/>
          <w:sz w:val="28"/>
          <w:szCs w:val="28"/>
        </w:rPr>
        <w:t>Кно</w:t>
      </w:r>
      <w:proofErr w:type="spellEnd"/>
      <w:r w:rsidRPr="00D80763">
        <w:rPr>
          <w:sz w:val="28"/>
          <w:szCs w:val="28"/>
        </w:rPr>
        <w:t xml:space="preserve"> х </w:t>
      </w:r>
      <w:r w:rsidRPr="00D80763">
        <w:rPr>
          <w:i/>
          <w:sz w:val="28"/>
          <w:szCs w:val="28"/>
          <w:lang w:val="en-US"/>
        </w:rPr>
        <w:t>t</w:t>
      </w:r>
      <w:r w:rsidRPr="00D80763">
        <w:rPr>
          <w:i/>
          <w:sz w:val="28"/>
          <w:szCs w:val="28"/>
        </w:rPr>
        <w:t>о</w:t>
      </w:r>
      <w:r w:rsidRPr="00D80763">
        <w:rPr>
          <w:sz w:val="28"/>
          <w:szCs w:val="28"/>
        </w:rPr>
        <w:t xml:space="preserve">) / </w:t>
      </w: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 ,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lastRenderedPageBreak/>
        <w:t>где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color w:val="000000"/>
          <w:sz w:val="28"/>
          <w:szCs w:val="28"/>
          <w:lang w:val="en-US"/>
        </w:rPr>
        <w:t>V</w:t>
      </w:r>
      <w:proofErr w:type="spellStart"/>
      <w:r w:rsidRPr="00D80763">
        <w:rPr>
          <w:i/>
          <w:color w:val="000000"/>
          <w:sz w:val="32"/>
          <w:szCs w:val="32"/>
          <w:vertAlign w:val="subscript"/>
        </w:rPr>
        <w:t>отпр</w:t>
      </w:r>
      <w:proofErr w:type="spellEnd"/>
      <w:r w:rsidRPr="00D80763">
        <w:rPr>
          <w:color w:val="000000"/>
          <w:sz w:val="28"/>
          <w:szCs w:val="28"/>
        </w:rPr>
        <w:t xml:space="preserve">  – среднесуточный объем отправки груза со склада, т;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sz w:val="28"/>
          <w:szCs w:val="28"/>
        </w:rPr>
        <w:t>σ</w:t>
      </w:r>
      <w:r w:rsidRPr="00D80763">
        <w:rPr>
          <w:i/>
          <w:sz w:val="28"/>
          <w:szCs w:val="28"/>
          <w:vertAlign w:val="subscript"/>
        </w:rPr>
        <w:t>1</w:t>
      </w:r>
      <w:r w:rsidRPr="00D80763">
        <w:rPr>
          <w:color w:val="000000"/>
          <w:sz w:val="28"/>
          <w:szCs w:val="28"/>
        </w:rPr>
        <w:t xml:space="preserve"> – нагрузка на 1 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 xml:space="preserve"> полезной площади по складу в зависимости от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вида хранения ресурсов, т/м</w:t>
      </w:r>
      <w:r w:rsidRPr="00D80763">
        <w:rPr>
          <w:color w:val="000000"/>
          <w:sz w:val="28"/>
          <w:szCs w:val="28"/>
          <w:vertAlign w:val="superscript"/>
        </w:rPr>
        <w:t>2</w:t>
      </w:r>
      <w:r w:rsidRPr="00D80763">
        <w:rPr>
          <w:color w:val="000000"/>
          <w:sz w:val="28"/>
          <w:szCs w:val="28"/>
        </w:rPr>
        <w:t>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proofErr w:type="spellStart"/>
      <w:r w:rsidRPr="00D80763">
        <w:rPr>
          <w:i/>
          <w:iCs/>
          <w:color w:val="000000"/>
          <w:sz w:val="28"/>
          <w:szCs w:val="28"/>
        </w:rPr>
        <w:t>Кно</w:t>
      </w:r>
      <w:proofErr w:type="spellEnd"/>
      <w:r w:rsidRPr="00D80763">
        <w:rPr>
          <w:color w:val="000000"/>
          <w:sz w:val="28"/>
          <w:szCs w:val="28"/>
        </w:rPr>
        <w:t xml:space="preserve"> – коэффициент неравномерности отправки грузов со склада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 xml:space="preserve">(при рациональной загрузке склада </w:t>
      </w:r>
      <w:proofErr w:type="spellStart"/>
      <w:r w:rsidRPr="00D80763">
        <w:rPr>
          <w:i/>
          <w:iCs/>
          <w:color w:val="000000"/>
          <w:sz w:val="28"/>
          <w:szCs w:val="28"/>
        </w:rPr>
        <w:t>Кно</w:t>
      </w:r>
      <w:proofErr w:type="spellEnd"/>
      <w:r w:rsidRPr="00D80763">
        <w:rPr>
          <w:i/>
          <w:iCs/>
          <w:color w:val="000000"/>
          <w:sz w:val="28"/>
          <w:szCs w:val="28"/>
        </w:rPr>
        <w:t>:</w:t>
      </w:r>
      <w:r w:rsidRPr="00D80763">
        <w:rPr>
          <w:color w:val="000000"/>
          <w:sz w:val="28"/>
          <w:szCs w:val="28"/>
        </w:rPr>
        <w:t xml:space="preserve"> от 1,2 до 1,5);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D80763">
        <w:rPr>
          <w:i/>
          <w:iCs/>
          <w:color w:val="000000"/>
          <w:sz w:val="28"/>
          <w:szCs w:val="28"/>
          <w:lang w:val="en-US"/>
        </w:rPr>
        <w:t>t</w:t>
      </w:r>
      <w:r w:rsidRPr="00D80763">
        <w:rPr>
          <w:i/>
          <w:iCs/>
          <w:color w:val="000000"/>
          <w:sz w:val="28"/>
          <w:szCs w:val="28"/>
        </w:rPr>
        <w:t>о</w:t>
      </w:r>
      <w:r w:rsidRPr="00D80763">
        <w:rPr>
          <w:color w:val="000000"/>
          <w:sz w:val="28"/>
          <w:szCs w:val="28"/>
        </w:rPr>
        <w:t xml:space="preserve"> – количество дней нахождения ресурсов в отправочной экспедиции</w:t>
      </w:r>
      <w:r w:rsidRPr="00D80763">
        <w:rPr>
          <w:sz w:val="28"/>
          <w:szCs w:val="28"/>
        </w:rPr>
        <w:t xml:space="preserve"> </w:t>
      </w:r>
      <w:r w:rsidRPr="00D80763">
        <w:rPr>
          <w:color w:val="000000"/>
          <w:sz w:val="28"/>
          <w:szCs w:val="28"/>
        </w:rPr>
        <w:t>(до 2 дней).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sz w:val="28"/>
          <w:szCs w:val="28"/>
        </w:rPr>
        <w:t>отгр</w:t>
      </w:r>
      <w:proofErr w:type="spellEnd"/>
      <w:r w:rsidRPr="00D80763">
        <w:rPr>
          <w:color w:val="000000"/>
          <w:sz w:val="28"/>
          <w:szCs w:val="28"/>
        </w:rPr>
        <w:t xml:space="preserve"> = (630 х </w:t>
      </w:r>
      <w:r w:rsidRPr="00D80763">
        <w:rPr>
          <w:sz w:val="28"/>
          <w:szCs w:val="28"/>
        </w:rPr>
        <w:t>1,5 х 1) / 1,8 = 525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6D676B" w:rsidRPr="00D80763" w:rsidRDefault="006D676B" w:rsidP="006D676B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80763">
        <w:rPr>
          <w:sz w:val="28"/>
          <w:szCs w:val="28"/>
        </w:rPr>
        <w:t xml:space="preserve">Таким образом, </w:t>
      </w:r>
      <w:r w:rsidRPr="00D80763">
        <w:rPr>
          <w:color w:val="000000"/>
          <w:sz w:val="28"/>
          <w:szCs w:val="28"/>
        </w:rPr>
        <w:t>общая площадь склада будет равна: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D80763">
        <w:rPr>
          <w:iCs/>
          <w:color w:val="000000"/>
          <w:sz w:val="28"/>
          <w:szCs w:val="28"/>
          <w:lang w:val="en-US"/>
        </w:rPr>
        <w:t>S</w:t>
      </w:r>
      <w:r w:rsidRPr="00D80763">
        <w:rPr>
          <w:color w:val="000000"/>
          <w:sz w:val="28"/>
          <w:szCs w:val="28"/>
        </w:rPr>
        <w:t>общ =</w:t>
      </w:r>
      <w:r w:rsidRPr="00D80763">
        <w:rPr>
          <w:iCs/>
          <w:color w:val="000000"/>
          <w:sz w:val="28"/>
          <w:szCs w:val="28"/>
        </w:rPr>
        <w:t xml:space="preserve"> 3840</w:t>
      </w:r>
      <w:r w:rsidRPr="00D80763">
        <w:rPr>
          <w:color w:val="000000"/>
          <w:sz w:val="28"/>
          <w:szCs w:val="28"/>
        </w:rPr>
        <w:t xml:space="preserve"> + </w:t>
      </w:r>
      <w:r w:rsidRPr="00D80763">
        <w:rPr>
          <w:sz w:val="28"/>
          <w:szCs w:val="28"/>
        </w:rPr>
        <w:t>561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sz w:val="28"/>
          <w:szCs w:val="28"/>
        </w:rPr>
        <w:t>1000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</w:t>
      </w:r>
      <w:r w:rsidRPr="00D80763">
        <w:rPr>
          <w:sz w:val="28"/>
          <w:szCs w:val="28"/>
        </w:rPr>
        <w:t>525</w:t>
      </w:r>
      <w:r w:rsidRPr="00D80763">
        <w:rPr>
          <w:color w:val="000000"/>
          <w:sz w:val="28"/>
          <w:szCs w:val="28"/>
        </w:rPr>
        <w:t xml:space="preserve"> +</w:t>
      </w:r>
      <w:r w:rsidRPr="00D80763">
        <w:rPr>
          <w:iCs/>
          <w:color w:val="000000"/>
          <w:sz w:val="28"/>
          <w:szCs w:val="28"/>
        </w:rPr>
        <w:t xml:space="preserve"> 2816 = 8742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iCs/>
          <w:color w:val="000000"/>
          <w:sz w:val="28"/>
          <w:szCs w:val="28"/>
        </w:rPr>
        <w:t>.</w:t>
      </w:r>
    </w:p>
    <w:p w:rsidR="006D676B" w:rsidRPr="00D80763" w:rsidRDefault="006D676B" w:rsidP="006D676B">
      <w:pPr>
        <w:shd w:val="clear" w:color="auto" w:fill="FFFFFF"/>
        <w:spacing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D80763">
        <w:rPr>
          <w:color w:val="000000"/>
          <w:sz w:val="28"/>
          <w:szCs w:val="28"/>
        </w:rPr>
        <w:t xml:space="preserve">Площади складских зон составляют </w:t>
      </w:r>
      <w:r w:rsidRPr="00D80763">
        <w:rPr>
          <w:iCs/>
          <w:color w:val="000000"/>
          <w:sz w:val="28"/>
          <w:szCs w:val="28"/>
        </w:rPr>
        <w:t>8742 м</w:t>
      </w:r>
      <w:r w:rsidRPr="00D80763">
        <w:rPr>
          <w:iCs/>
          <w:color w:val="000000"/>
          <w:sz w:val="28"/>
          <w:szCs w:val="28"/>
          <w:vertAlign w:val="superscript"/>
        </w:rPr>
        <w:t>2</w:t>
      </w:r>
      <w:r w:rsidRPr="00D80763">
        <w:rPr>
          <w:iCs/>
          <w:color w:val="000000"/>
          <w:sz w:val="28"/>
          <w:szCs w:val="28"/>
        </w:rPr>
        <w:t>.</w:t>
      </w:r>
    </w:p>
    <w:p w:rsidR="00217C6A" w:rsidRPr="00D80763" w:rsidRDefault="00217C6A" w:rsidP="006D676B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6D676B" w:rsidRPr="00D80763" w:rsidRDefault="006D676B" w:rsidP="00217C6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0763">
        <w:rPr>
          <w:bCs/>
          <w:color w:val="000000"/>
          <w:sz w:val="28"/>
          <w:szCs w:val="28"/>
        </w:rPr>
        <w:t>ОБРАЗЕЦ № 3:</w:t>
      </w:r>
    </w:p>
    <w:p w:rsidR="006D676B" w:rsidRPr="00D80763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Грузы прибывают </w:t>
      </w:r>
      <w:proofErr w:type="spellStart"/>
      <w:r w:rsidRPr="00D80763">
        <w:rPr>
          <w:sz w:val="28"/>
          <w:szCs w:val="28"/>
        </w:rPr>
        <w:t>повагонными</w:t>
      </w:r>
      <w:proofErr w:type="spellEnd"/>
      <w:r w:rsidRPr="00D80763">
        <w:rPr>
          <w:sz w:val="28"/>
          <w:szCs w:val="28"/>
        </w:rPr>
        <w:t xml:space="preserve"> отправками. Максимальное поступление – 4 вагона в сутки, средняя масса груза в одном вагоне – 35 тонн; коэффициент, учитывающий дополнительную площадь для проезда </w:t>
      </w:r>
      <w:proofErr w:type="spellStart"/>
      <w:r w:rsidRPr="00D80763">
        <w:rPr>
          <w:sz w:val="28"/>
          <w:szCs w:val="28"/>
        </w:rPr>
        <w:t>электропогрузчиков</w:t>
      </w:r>
      <w:proofErr w:type="spellEnd"/>
      <w:r w:rsidRPr="00D80763">
        <w:rPr>
          <w:sz w:val="28"/>
          <w:szCs w:val="28"/>
        </w:rPr>
        <w:t>, служебных помещений – 1,4; средняя нагрузка на 1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 xml:space="preserve"> – 0,85 тонн; срок хранения грузов – 1,5 суток.</w:t>
      </w:r>
    </w:p>
    <w:p w:rsidR="006D676B" w:rsidRPr="00D80763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Методика решения:</w:t>
      </w:r>
    </w:p>
    <w:p w:rsidR="006D676B" w:rsidRPr="00D80763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Согласно принятым методам расчета складских площадей формула для нахождения общей площади склада выглядит следующим образом:</w:t>
      </w:r>
    </w:p>
    <w:p w:rsidR="006D676B" w:rsidRPr="00D80763" w:rsidRDefault="006D676B" w:rsidP="006D676B">
      <w:pPr>
        <w:spacing w:line="360" w:lineRule="auto"/>
        <w:ind w:left="75" w:right="75" w:firstLine="300"/>
        <w:contextualSpacing/>
        <w:jc w:val="center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общ</w:t>
      </w:r>
      <w:proofErr w:type="spellEnd"/>
      <w:r w:rsidRPr="00D80763">
        <w:rPr>
          <w:sz w:val="28"/>
          <w:szCs w:val="28"/>
        </w:rPr>
        <w:t xml:space="preserve"> = </w:t>
      </w: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>×α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где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 xml:space="preserve"> – полезная площадь, занятая непосредственно под хранимым материалом,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;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α – коэффициент, учитывающий дополнительную площадь для проезда </w:t>
      </w:r>
      <w:proofErr w:type="spellStart"/>
      <w:r w:rsidRPr="00D80763">
        <w:rPr>
          <w:sz w:val="28"/>
          <w:szCs w:val="28"/>
        </w:rPr>
        <w:t>электропогрузчиков</w:t>
      </w:r>
      <w:proofErr w:type="spellEnd"/>
      <w:r w:rsidRPr="00D80763">
        <w:rPr>
          <w:sz w:val="28"/>
          <w:szCs w:val="28"/>
        </w:rPr>
        <w:t>, служебных помещений и др.</w:t>
      </w:r>
    </w:p>
    <w:p w:rsidR="006D676B" w:rsidRPr="00D80763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Полезная площадь рассчитывается следующим образом: </w:t>
      </w:r>
    </w:p>
    <w:p w:rsidR="006D676B" w:rsidRPr="00D80763" w:rsidRDefault="006D676B" w:rsidP="006D676B">
      <w:pPr>
        <w:spacing w:line="360" w:lineRule="auto"/>
        <w:ind w:right="75"/>
        <w:contextualSpacing/>
        <w:jc w:val="center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 xml:space="preserve"> = ( </w:t>
      </w:r>
      <w:proofErr w:type="spellStart"/>
      <w:r w:rsidRPr="00D80763">
        <w:rPr>
          <w:sz w:val="28"/>
          <w:szCs w:val="28"/>
        </w:rPr>
        <w:t>q</w:t>
      </w:r>
      <w:r w:rsidRPr="00D80763">
        <w:rPr>
          <w:sz w:val="28"/>
          <w:szCs w:val="28"/>
          <w:vertAlign w:val="subscript"/>
        </w:rPr>
        <w:t>сут</w:t>
      </w:r>
      <w:proofErr w:type="spellEnd"/>
      <w:r w:rsidRPr="00D80763">
        <w:rPr>
          <w:sz w:val="28"/>
          <w:szCs w:val="28"/>
        </w:rPr>
        <w:t xml:space="preserve"> * </w:t>
      </w:r>
      <w:proofErr w:type="spellStart"/>
      <w:r w:rsidRPr="00D80763">
        <w:rPr>
          <w:sz w:val="28"/>
          <w:szCs w:val="28"/>
        </w:rPr>
        <w:t>t</w:t>
      </w:r>
      <w:r w:rsidRPr="00D80763">
        <w:rPr>
          <w:sz w:val="28"/>
          <w:szCs w:val="28"/>
          <w:vertAlign w:val="subscript"/>
        </w:rPr>
        <w:t>хр</w:t>
      </w:r>
      <w:proofErr w:type="spellEnd"/>
      <w:r w:rsidRPr="00D80763">
        <w:rPr>
          <w:sz w:val="28"/>
          <w:szCs w:val="28"/>
        </w:rPr>
        <w:t xml:space="preserve"> )/ σ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где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q</w:t>
      </w:r>
      <w:r w:rsidRPr="00D80763">
        <w:rPr>
          <w:sz w:val="28"/>
          <w:szCs w:val="28"/>
          <w:vertAlign w:val="subscript"/>
        </w:rPr>
        <w:t>сут</w:t>
      </w:r>
      <w:proofErr w:type="spellEnd"/>
      <w:r w:rsidRPr="00D80763">
        <w:rPr>
          <w:sz w:val="28"/>
          <w:szCs w:val="28"/>
        </w:rPr>
        <w:t xml:space="preserve"> – количество груза, поступающего на склад в сутки, т.;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lastRenderedPageBreak/>
        <w:t>t</w:t>
      </w:r>
      <w:r w:rsidRPr="00D80763">
        <w:rPr>
          <w:sz w:val="28"/>
          <w:szCs w:val="28"/>
          <w:vertAlign w:val="subscript"/>
        </w:rPr>
        <w:t>хр</w:t>
      </w:r>
      <w:proofErr w:type="spellEnd"/>
      <w:r w:rsidRPr="00D80763">
        <w:rPr>
          <w:sz w:val="28"/>
          <w:szCs w:val="28"/>
        </w:rPr>
        <w:t xml:space="preserve"> – принятый срок хранения груза на складе, </w:t>
      </w:r>
      <w:proofErr w:type="spellStart"/>
      <w:r w:rsidRPr="00D80763">
        <w:rPr>
          <w:sz w:val="28"/>
          <w:szCs w:val="28"/>
        </w:rPr>
        <w:t>сут</w:t>
      </w:r>
      <w:proofErr w:type="spellEnd"/>
      <w:r w:rsidRPr="00D80763">
        <w:rPr>
          <w:sz w:val="28"/>
          <w:szCs w:val="28"/>
        </w:rPr>
        <w:t>.;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σ – нагрузка на 1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 xml:space="preserve"> пола, т.</w:t>
      </w:r>
    </w:p>
    <w:p w:rsidR="006D676B" w:rsidRPr="00D80763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Таким образом, рассчитаем</w:t>
      </w:r>
    </w:p>
    <w:p w:rsidR="006D676B" w:rsidRPr="00D80763" w:rsidRDefault="006D676B" w:rsidP="006D676B">
      <w:pPr>
        <w:spacing w:line="360" w:lineRule="auto"/>
        <w:ind w:right="75"/>
        <w:contextualSpacing/>
        <w:jc w:val="center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пол</w:t>
      </w:r>
      <w:proofErr w:type="spellEnd"/>
      <w:r w:rsidRPr="00D80763">
        <w:rPr>
          <w:sz w:val="28"/>
          <w:szCs w:val="28"/>
        </w:rPr>
        <w:t xml:space="preserve"> = (4 * 35 * 1,5) / 0,85 = 247 (м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)</w:t>
      </w:r>
    </w:p>
    <w:p w:rsidR="006D676B" w:rsidRPr="00D80763" w:rsidRDefault="006D676B" w:rsidP="006D676B">
      <w:pPr>
        <w:spacing w:line="360" w:lineRule="auto"/>
        <w:ind w:right="75"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Поэтому </w:t>
      </w:r>
      <w:proofErr w:type="spellStart"/>
      <w:r w:rsidRPr="00D80763">
        <w:rPr>
          <w:sz w:val="28"/>
          <w:szCs w:val="28"/>
        </w:rPr>
        <w:t>F</w:t>
      </w:r>
      <w:r w:rsidRPr="00D80763">
        <w:rPr>
          <w:sz w:val="28"/>
          <w:szCs w:val="28"/>
          <w:vertAlign w:val="subscript"/>
        </w:rPr>
        <w:t>общ</w:t>
      </w:r>
      <w:proofErr w:type="spellEnd"/>
      <w:r w:rsidRPr="00D80763">
        <w:rPr>
          <w:sz w:val="28"/>
          <w:szCs w:val="28"/>
        </w:rPr>
        <w:t xml:space="preserve"> = 247*1,4 = 345,8(м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>).</w:t>
      </w:r>
    </w:p>
    <w:p w:rsidR="006D676B" w:rsidRPr="00D80763" w:rsidRDefault="006D676B" w:rsidP="006D676B">
      <w:pPr>
        <w:spacing w:line="360" w:lineRule="auto"/>
        <w:ind w:right="75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0763">
        <w:rPr>
          <w:sz w:val="28"/>
          <w:szCs w:val="28"/>
        </w:rPr>
        <w:t>Общая площадь крытого склада для грузов равна 345,8 м</w:t>
      </w:r>
      <w:r w:rsidRPr="00D80763">
        <w:rPr>
          <w:sz w:val="28"/>
          <w:szCs w:val="28"/>
          <w:vertAlign w:val="superscript"/>
        </w:rPr>
        <w:t>2</w:t>
      </w:r>
      <w:r w:rsidRPr="00D80763">
        <w:rPr>
          <w:sz w:val="28"/>
          <w:szCs w:val="28"/>
        </w:rPr>
        <w:t xml:space="preserve">. </w:t>
      </w:r>
    </w:p>
    <w:p w:rsidR="006D676B" w:rsidRPr="00D80763" w:rsidRDefault="006D676B" w:rsidP="006D676B">
      <w:pPr>
        <w:spacing w:line="360" w:lineRule="auto"/>
        <w:jc w:val="both"/>
        <w:rPr>
          <w:i/>
          <w:sz w:val="28"/>
          <w:szCs w:val="28"/>
        </w:rPr>
      </w:pPr>
    </w:p>
    <w:p w:rsidR="00776A0B" w:rsidRPr="00D80763" w:rsidRDefault="00776A0B" w:rsidP="00776A0B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VIII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Определение количества оборудования для хранения товаров, необходимого количества ПТО</w:t>
      </w:r>
    </w:p>
    <w:p w:rsidR="003544D4" w:rsidRPr="00D80763" w:rsidRDefault="003544D4" w:rsidP="003544D4">
      <w:pPr>
        <w:spacing w:line="360" w:lineRule="auto"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53148A" w:rsidRPr="00D80763" w:rsidRDefault="00776A0B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sz w:val="28"/>
          <w:szCs w:val="28"/>
        </w:rPr>
        <w:t>Определение количества оборудования для хранения товаров,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</w:t>
      </w:r>
      <w:r w:rsidR="003544D4" w:rsidRPr="00D80763">
        <w:rPr>
          <w:sz w:val="28"/>
          <w:szCs w:val="28"/>
        </w:rPr>
        <w:t xml:space="preserve">необходимого количества </w:t>
      </w:r>
      <w:r w:rsidR="003544D4" w:rsidRPr="00D80763">
        <w:rPr>
          <w:rStyle w:val="a8"/>
          <w:b w:val="0"/>
          <w:sz w:val="28"/>
          <w:szCs w:val="28"/>
        </w:rPr>
        <w:t>подъемно-транспортного оборудования</w:t>
      </w:r>
      <w:r w:rsidR="0053148A" w:rsidRPr="00D80763">
        <w:rPr>
          <w:rStyle w:val="a8"/>
          <w:b w:val="0"/>
          <w:sz w:val="28"/>
          <w:szCs w:val="28"/>
        </w:rPr>
        <w:t xml:space="preserve"> осуществить по образцу. Сделать анализ полученных результатов.</w:t>
      </w:r>
    </w:p>
    <w:p w:rsidR="003544D4" w:rsidRPr="00D80763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</w:pPr>
      <w:r w:rsidRPr="00D80763">
        <w:rPr>
          <w:rStyle w:val="a8"/>
          <w:b w:val="0"/>
          <w:sz w:val="28"/>
          <w:szCs w:val="28"/>
        </w:rPr>
        <w:t>ОБРАЗЕЦ:</w:t>
      </w:r>
      <w:r w:rsidR="003544D4" w:rsidRPr="00D80763">
        <w:rPr>
          <w:rStyle w:val="a8"/>
          <w:b w:val="0"/>
          <w:sz w:val="28"/>
          <w:szCs w:val="28"/>
        </w:rPr>
        <w:t xml:space="preserve"> имеются следующие исходные данные: грузооборот – 6500 тонн</w:t>
      </w:r>
      <w:r w:rsidRPr="00D80763">
        <w:rPr>
          <w:rStyle w:val="a8"/>
          <w:b w:val="0"/>
          <w:sz w:val="28"/>
          <w:szCs w:val="28"/>
        </w:rPr>
        <w:t xml:space="preserve"> продукции</w:t>
      </w:r>
      <w:r w:rsidR="003544D4" w:rsidRPr="00D80763">
        <w:rPr>
          <w:rStyle w:val="a8"/>
          <w:b w:val="0"/>
          <w:sz w:val="28"/>
          <w:szCs w:val="28"/>
        </w:rPr>
        <w:t>; нормативный срок хранения – 24 дня; непродовольственная продукция:</w:t>
      </w:r>
      <w:r w:rsidR="003544D4" w:rsidRPr="00D80763">
        <w:rPr>
          <w:sz w:val="28"/>
          <w:szCs w:val="28"/>
        </w:rPr>
        <w:t xml:space="preserve"> </w:t>
      </w:r>
      <w:r w:rsidR="003544D4" w:rsidRPr="00D80763">
        <w:rPr>
          <w:rStyle w:val="a8"/>
          <w:b w:val="0"/>
          <w:sz w:val="28"/>
          <w:szCs w:val="28"/>
        </w:rPr>
        <w:t>эмали – 30%, лаки – 50%,</w:t>
      </w:r>
      <w:r w:rsidR="003544D4" w:rsidRPr="00D80763">
        <w:rPr>
          <w:b/>
          <w:sz w:val="28"/>
          <w:szCs w:val="28"/>
        </w:rPr>
        <w:t xml:space="preserve"> </w:t>
      </w:r>
      <w:r w:rsidR="003544D4" w:rsidRPr="00D80763">
        <w:rPr>
          <w:rStyle w:val="a8"/>
          <w:b w:val="0"/>
          <w:sz w:val="28"/>
          <w:szCs w:val="28"/>
        </w:rPr>
        <w:t xml:space="preserve">пигменты – 20%. </w:t>
      </w:r>
      <w:r w:rsidR="003544D4" w:rsidRPr="00D80763">
        <w:rPr>
          <w:color w:val="000000"/>
          <w:kern w:val="24"/>
          <w:sz w:val="28"/>
          <w:szCs w:val="28"/>
        </w:rPr>
        <w:t>Коэффициент загрузки склада</w:t>
      </w:r>
      <w:r w:rsidR="003544D4" w:rsidRPr="00D80763">
        <w:rPr>
          <w:sz w:val="28"/>
          <w:szCs w:val="28"/>
        </w:rPr>
        <w:t xml:space="preserve"> – </w:t>
      </w:r>
      <w:r w:rsidR="003544D4" w:rsidRPr="00D80763">
        <w:rPr>
          <w:color w:val="000000"/>
          <w:kern w:val="24"/>
          <w:sz w:val="28"/>
          <w:szCs w:val="28"/>
        </w:rPr>
        <w:t xml:space="preserve">0,4; </w:t>
      </w:r>
      <w:r w:rsidR="003544D4" w:rsidRPr="00D80763">
        <w:rPr>
          <w:sz w:val="28"/>
          <w:szCs w:val="28"/>
        </w:rPr>
        <w:t xml:space="preserve">время, расходуемое на один цикл работы </w:t>
      </w:r>
      <w:proofErr w:type="spellStart"/>
      <w:r w:rsidR="003544D4" w:rsidRPr="00D80763">
        <w:rPr>
          <w:sz w:val="28"/>
          <w:szCs w:val="28"/>
        </w:rPr>
        <w:t>электропогрузчика</w:t>
      </w:r>
      <w:proofErr w:type="spellEnd"/>
      <w:r w:rsidR="003544D4" w:rsidRPr="00D80763">
        <w:rPr>
          <w:sz w:val="28"/>
          <w:szCs w:val="28"/>
        </w:rPr>
        <w:t xml:space="preserve"> – 6 мин.;</w:t>
      </w:r>
      <w:r w:rsidR="003544D4" w:rsidRPr="00D80763">
        <w:rPr>
          <w:rStyle w:val="a8"/>
          <w:b w:val="0"/>
          <w:bCs w:val="0"/>
          <w:color w:val="000000"/>
          <w:kern w:val="24"/>
          <w:sz w:val="28"/>
          <w:szCs w:val="28"/>
        </w:rPr>
        <w:t xml:space="preserve"> </w:t>
      </w:r>
      <w:r w:rsidR="003544D4" w:rsidRPr="00D80763">
        <w:rPr>
          <w:sz w:val="28"/>
          <w:szCs w:val="28"/>
        </w:rPr>
        <w:t>коэффициент использования машины по грузоподъемности – 0,5;</w:t>
      </w:r>
      <w:r w:rsidR="003544D4" w:rsidRPr="00D80763">
        <w:rPr>
          <w:color w:val="000000"/>
          <w:kern w:val="24"/>
          <w:sz w:val="28"/>
          <w:szCs w:val="28"/>
        </w:rPr>
        <w:t xml:space="preserve"> </w:t>
      </w:r>
      <w:r w:rsidR="003544D4" w:rsidRPr="00D80763">
        <w:rPr>
          <w:sz w:val="28"/>
          <w:szCs w:val="28"/>
        </w:rPr>
        <w:t>время работы механизма за сутки – 6 ч; коэффициент использования погрузчика по времени – 0,75.</w:t>
      </w:r>
    </w:p>
    <w:p w:rsidR="003544D4" w:rsidRPr="00D80763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</w:rPr>
      </w:pPr>
      <w:r w:rsidRPr="00D80763">
        <w:rPr>
          <w:bCs/>
          <w:sz w:val="28"/>
          <w:szCs w:val="28"/>
        </w:rPr>
        <w:t xml:space="preserve">1. </w:t>
      </w:r>
      <w:r w:rsidR="003544D4" w:rsidRPr="00D80763">
        <w:rPr>
          <w:bCs/>
          <w:sz w:val="28"/>
          <w:szCs w:val="28"/>
        </w:rPr>
        <w:t xml:space="preserve">Сначала необходимо определить </w:t>
      </w:r>
      <w:r w:rsidR="003544D4" w:rsidRPr="00D80763">
        <w:rPr>
          <w:rStyle w:val="a8"/>
          <w:b w:val="0"/>
          <w:sz w:val="28"/>
          <w:szCs w:val="28"/>
        </w:rPr>
        <w:t xml:space="preserve">запас продукции на 24-х </w:t>
      </w:r>
      <w:proofErr w:type="spellStart"/>
      <w:r w:rsidR="003544D4" w:rsidRPr="00D80763">
        <w:rPr>
          <w:rStyle w:val="a8"/>
          <w:b w:val="0"/>
          <w:sz w:val="28"/>
          <w:szCs w:val="28"/>
        </w:rPr>
        <w:t>дневный</w:t>
      </w:r>
      <w:proofErr w:type="spellEnd"/>
      <w:r w:rsidR="003544D4" w:rsidRPr="00D80763">
        <w:rPr>
          <w:rStyle w:val="a8"/>
          <w:b w:val="0"/>
          <w:sz w:val="28"/>
          <w:szCs w:val="28"/>
        </w:rPr>
        <w:t xml:space="preserve"> срок исходя из грузооборота склада (тонн), нормативного срока хранения (дни), количества рабочих дней в году:</w:t>
      </w:r>
    </w:p>
    <w:p w:rsidR="003544D4" w:rsidRPr="00D80763" w:rsidRDefault="003544D4" w:rsidP="003544D4">
      <w:pPr>
        <w:pStyle w:val="ac"/>
        <w:tabs>
          <w:tab w:val="left" w:pos="0"/>
        </w:tabs>
        <w:spacing w:before="0" w:beforeAutospacing="0" w:after="0" w:afterAutospacing="0" w:line="360" w:lineRule="auto"/>
        <w:contextualSpacing/>
        <w:jc w:val="center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6500 / 360 * 24 = 434 т.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Лакокрасочная продукция: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эмали – 30%, т.е.: 434 * 0,30 = 130,2 т.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лаки – 50%, т.е.: 434 * 0,5 = 217 т.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пигменты – 20%, т.е.: 434 * 0,2 = 86,8 т.</w:t>
      </w:r>
    </w:p>
    <w:p w:rsidR="003544D4" w:rsidRPr="00D80763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2. </w:t>
      </w:r>
      <w:r w:rsidR="003544D4" w:rsidRPr="00D80763">
        <w:rPr>
          <w:rStyle w:val="a8"/>
          <w:b w:val="0"/>
          <w:sz w:val="28"/>
          <w:szCs w:val="28"/>
        </w:rPr>
        <w:t>Следующим расчетом будет определение количества поддонов, необходимых для работы: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а) эмали (битумные, меламинные, нитроцеллюлозные, нитроэпоксидные, пентафталевые), грунтовки, шпаклевки.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lastRenderedPageBreak/>
        <w:t xml:space="preserve">Средство хранения – фляга, размер –  Ø 400 мм, высота – 500 мм, масса порожней фляги – 6,5 кг, вместимость одной фляги – 40 кг. Средство пакетирования – поддон плоский, размер поддона: </w:t>
      </w:r>
      <w:r w:rsidRPr="00D80763">
        <w:rPr>
          <w:rStyle w:val="a8"/>
          <w:b w:val="0"/>
          <w:i/>
          <w:sz w:val="28"/>
          <w:szCs w:val="28"/>
          <w:lang w:val="en-US"/>
        </w:rPr>
        <w:t>l</w:t>
      </w:r>
      <w:r w:rsidRPr="00D80763">
        <w:rPr>
          <w:rStyle w:val="a8"/>
          <w:b w:val="0"/>
          <w:sz w:val="28"/>
          <w:szCs w:val="28"/>
        </w:rPr>
        <w:t xml:space="preserve"> = 1200 мм, </w:t>
      </w:r>
      <w:r w:rsidRPr="00D80763">
        <w:rPr>
          <w:rStyle w:val="a8"/>
          <w:b w:val="0"/>
          <w:i/>
          <w:sz w:val="28"/>
          <w:szCs w:val="28"/>
        </w:rPr>
        <w:t xml:space="preserve">b </w:t>
      </w:r>
      <w:r w:rsidRPr="00D80763">
        <w:rPr>
          <w:rStyle w:val="a8"/>
          <w:b w:val="0"/>
          <w:sz w:val="28"/>
          <w:szCs w:val="28"/>
        </w:rPr>
        <w:t>= 800 мм.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На поддон поместится: 6 шт. фляг, массой (6,5 + 40) * 6 = 279 кг. Вид стеллажа сборно-разборный, подъемно-транспортное оборудование – </w:t>
      </w:r>
      <w:r w:rsidRPr="00D80763">
        <w:rPr>
          <w:sz w:val="28"/>
          <w:szCs w:val="28"/>
        </w:rPr>
        <w:t>унифицированный</w:t>
      </w:r>
      <w:r w:rsidRPr="00D80763">
        <w:rPr>
          <w:rStyle w:val="a8"/>
          <w:sz w:val="28"/>
          <w:szCs w:val="28"/>
        </w:rPr>
        <w:t xml:space="preserve"> </w:t>
      </w:r>
      <w:r w:rsidRPr="00D80763">
        <w:rPr>
          <w:sz w:val="28"/>
          <w:szCs w:val="28"/>
        </w:rPr>
        <w:t>вилочный</w:t>
      </w:r>
      <w:r w:rsidRPr="00D80763">
        <w:rPr>
          <w:b/>
          <w:sz w:val="28"/>
          <w:szCs w:val="28"/>
        </w:rPr>
        <w:t xml:space="preserve">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 xml:space="preserve"> с фронтальным грузоподъемником (грузоподъемностью до 2 тонн).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Определяем количество поддонов для транспортировки фляг с эмалью: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rStyle w:val="a8"/>
          <w:b w:val="0"/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nпод</w:t>
      </w:r>
      <w:proofErr w:type="spellEnd"/>
      <w:r w:rsidRPr="00D80763">
        <w:rPr>
          <w:rStyle w:val="a8"/>
          <w:b w:val="0"/>
          <w:sz w:val="28"/>
          <w:szCs w:val="28"/>
        </w:rPr>
        <w:t xml:space="preserve"> = 130,2 т  / 279 кг = (130,2 * 1000)  кг / 279 кг = 467 поддонов.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б) лаки (битумные, меламинные, нитроцеллюлозные, пентафталевые, полиэфирные).</w:t>
      </w:r>
    </w:p>
    <w:p w:rsidR="003544D4" w:rsidRPr="00D80763" w:rsidRDefault="003544D4" w:rsidP="003544D4">
      <w:pPr>
        <w:spacing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Средство хранения – </w:t>
      </w:r>
      <w:r w:rsidRPr="00D80763">
        <w:rPr>
          <w:color w:val="000000"/>
          <w:sz w:val="28"/>
          <w:szCs w:val="28"/>
        </w:rPr>
        <w:t>стандартная металлическая бочка с закрытым верхом и с двумя горловинами</w:t>
      </w:r>
      <w:r w:rsidRPr="00D80763">
        <w:rPr>
          <w:rStyle w:val="a8"/>
          <w:b w:val="0"/>
          <w:sz w:val="28"/>
          <w:szCs w:val="28"/>
        </w:rPr>
        <w:t>, размер –</w:t>
      </w:r>
      <w:r w:rsidRPr="00D80763">
        <w:rPr>
          <w:rStyle w:val="10"/>
          <w:rFonts w:eastAsia="Calibri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Ø</w:t>
      </w:r>
      <w:r w:rsidRPr="00D80763">
        <w:rPr>
          <w:color w:val="000000"/>
          <w:sz w:val="28"/>
          <w:szCs w:val="28"/>
        </w:rPr>
        <w:t xml:space="preserve"> по гофрам 598 мм, высота – 937 мм</w:t>
      </w:r>
      <w:r w:rsidRPr="00D80763">
        <w:rPr>
          <w:rStyle w:val="a8"/>
          <w:b w:val="0"/>
          <w:sz w:val="28"/>
          <w:szCs w:val="28"/>
        </w:rPr>
        <w:t>; масса</w:t>
      </w:r>
      <w:r w:rsidRPr="00D80763">
        <w:rPr>
          <w:rStyle w:val="10"/>
          <w:rFonts w:eastAsia="Calibri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порожней бочки – 18 кг, вместимость одной бочки  – 230 кг.</w:t>
      </w:r>
    </w:p>
    <w:p w:rsidR="003544D4" w:rsidRPr="00D80763" w:rsidRDefault="003544D4" w:rsidP="003544D4">
      <w:pPr>
        <w:spacing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Средство пакетирования – поддон плоский, размер поддона: длина </w:t>
      </w:r>
      <w:r w:rsidRPr="00D80763">
        <w:rPr>
          <w:rStyle w:val="a8"/>
          <w:b w:val="0"/>
          <w:i/>
          <w:sz w:val="28"/>
          <w:szCs w:val="28"/>
          <w:lang w:val="en-US"/>
        </w:rPr>
        <w:t>l</w:t>
      </w:r>
      <w:r w:rsidRPr="00D80763">
        <w:rPr>
          <w:rStyle w:val="a8"/>
          <w:b w:val="0"/>
          <w:sz w:val="28"/>
          <w:szCs w:val="28"/>
        </w:rPr>
        <w:t xml:space="preserve"> = 1200 мм, ширина </w:t>
      </w:r>
      <w:r w:rsidRPr="00D80763">
        <w:rPr>
          <w:rStyle w:val="a8"/>
          <w:b w:val="0"/>
          <w:i/>
          <w:sz w:val="28"/>
          <w:szCs w:val="28"/>
        </w:rPr>
        <w:t xml:space="preserve">b </w:t>
      </w:r>
      <w:r w:rsidRPr="00D80763">
        <w:rPr>
          <w:rStyle w:val="a8"/>
          <w:b w:val="0"/>
          <w:sz w:val="28"/>
          <w:szCs w:val="28"/>
        </w:rPr>
        <w:t>= 800 мм.</w:t>
      </w:r>
    </w:p>
    <w:p w:rsidR="003544D4" w:rsidRPr="00D80763" w:rsidRDefault="003544D4" w:rsidP="003544D4">
      <w:pPr>
        <w:spacing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 xml:space="preserve">На поддон поместится 2 бочки, массой (18 + 230) * 2 = 496 кг; вид хранения –  штабель; подъемно-транспортное оборудование –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 xml:space="preserve"> с фронтальным грузоподъемником.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  <w:sz w:val="28"/>
          <w:szCs w:val="28"/>
        </w:rPr>
      </w:pPr>
      <w:r w:rsidRPr="00D80763">
        <w:rPr>
          <w:rStyle w:val="a8"/>
          <w:b w:val="0"/>
          <w:sz w:val="28"/>
          <w:szCs w:val="28"/>
        </w:rPr>
        <w:t>Определяем количество поддонов для транспортировки лакокрасочной продукции:</w:t>
      </w:r>
    </w:p>
    <w:p w:rsidR="003544D4" w:rsidRPr="00D80763" w:rsidRDefault="003544D4" w:rsidP="003544D4">
      <w:pPr>
        <w:spacing w:line="360" w:lineRule="auto"/>
        <w:contextualSpacing/>
        <w:jc w:val="center"/>
        <w:rPr>
          <w:rStyle w:val="a8"/>
          <w:b w:val="0"/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nпод</w:t>
      </w:r>
      <w:proofErr w:type="spellEnd"/>
      <w:r w:rsidRPr="00D80763">
        <w:rPr>
          <w:rStyle w:val="a8"/>
          <w:b w:val="0"/>
          <w:sz w:val="28"/>
          <w:szCs w:val="28"/>
        </w:rPr>
        <w:t xml:space="preserve"> = 217 т / 496 кг = (217 * 1000) кг / 496 кг = 438 поддонов.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</w:rPr>
      </w:pPr>
      <w:r w:rsidRPr="00D80763">
        <w:rPr>
          <w:rStyle w:val="a8"/>
          <w:b w:val="0"/>
          <w:sz w:val="28"/>
          <w:szCs w:val="28"/>
        </w:rPr>
        <w:t xml:space="preserve">в) </w:t>
      </w:r>
      <w:r w:rsidRPr="00D80763">
        <w:rPr>
          <w:color w:val="000000"/>
          <w:kern w:val="24"/>
          <w:sz w:val="28"/>
          <w:szCs w:val="28"/>
        </w:rPr>
        <w:t>пигменты, белила, краски.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Средство хранения</w:t>
      </w:r>
      <w:r w:rsidRPr="00D80763">
        <w:rPr>
          <w:rStyle w:val="a8"/>
          <w:b w:val="0"/>
          <w:sz w:val="28"/>
          <w:szCs w:val="28"/>
        </w:rPr>
        <w:t xml:space="preserve"> – </w:t>
      </w:r>
      <w:r w:rsidRPr="00D80763">
        <w:rPr>
          <w:color w:val="000000"/>
          <w:kern w:val="24"/>
          <w:sz w:val="28"/>
          <w:szCs w:val="28"/>
        </w:rPr>
        <w:t>мешок</w:t>
      </w:r>
      <w:r w:rsidRPr="00D80763">
        <w:rPr>
          <w:color w:val="000000"/>
          <w:sz w:val="28"/>
          <w:szCs w:val="28"/>
        </w:rPr>
        <w:t xml:space="preserve"> сшитый</w:t>
      </w:r>
      <w:r w:rsidRPr="00D80763">
        <w:rPr>
          <w:color w:val="000000"/>
          <w:kern w:val="24"/>
          <w:sz w:val="28"/>
          <w:szCs w:val="28"/>
        </w:rPr>
        <w:t>, размер</w:t>
      </w:r>
      <w:r w:rsidRPr="00D80763">
        <w:rPr>
          <w:rStyle w:val="a8"/>
          <w:b w:val="0"/>
          <w:sz w:val="28"/>
          <w:szCs w:val="28"/>
        </w:rPr>
        <w:t xml:space="preserve"> – </w:t>
      </w:r>
      <w:r w:rsidRPr="00D80763">
        <w:rPr>
          <w:color w:val="000000"/>
          <w:kern w:val="24"/>
          <w:sz w:val="28"/>
          <w:szCs w:val="28"/>
        </w:rPr>
        <w:t xml:space="preserve">900 мм * 515 мм * 130 мм; масса порожнего мешка </w:t>
      </w:r>
      <w:r w:rsidRPr="00D80763">
        <w:rPr>
          <w:rStyle w:val="a8"/>
          <w:b w:val="0"/>
          <w:sz w:val="28"/>
          <w:szCs w:val="28"/>
        </w:rPr>
        <w:t xml:space="preserve"> –  0,33 кг,</w:t>
      </w:r>
      <w:r w:rsidRPr="00D80763">
        <w:rPr>
          <w:rStyle w:val="10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 xml:space="preserve">вместимость одного мешка – </w:t>
      </w:r>
      <w:r w:rsidRPr="00D80763">
        <w:rPr>
          <w:color w:val="000000"/>
          <w:kern w:val="24"/>
          <w:sz w:val="28"/>
          <w:szCs w:val="28"/>
        </w:rPr>
        <w:t>25 кг.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Средство пакетирования</w:t>
      </w:r>
      <w:r w:rsidRPr="00D80763">
        <w:rPr>
          <w:rStyle w:val="a8"/>
          <w:b w:val="0"/>
          <w:sz w:val="28"/>
          <w:szCs w:val="28"/>
        </w:rPr>
        <w:t xml:space="preserve"> – </w:t>
      </w:r>
      <w:r w:rsidRPr="00D80763">
        <w:rPr>
          <w:color w:val="000000"/>
          <w:kern w:val="24"/>
          <w:sz w:val="28"/>
          <w:szCs w:val="28"/>
        </w:rPr>
        <w:t xml:space="preserve">поддон деревянный </w:t>
      </w:r>
      <w:r w:rsidRPr="00D80763">
        <w:rPr>
          <w:sz w:val="28"/>
          <w:szCs w:val="28"/>
        </w:rPr>
        <w:t xml:space="preserve">ящичный с четырьмя несъемными стенками, </w:t>
      </w:r>
      <w:r w:rsidRPr="00D80763">
        <w:rPr>
          <w:color w:val="000000"/>
          <w:kern w:val="24"/>
          <w:sz w:val="28"/>
          <w:szCs w:val="28"/>
        </w:rPr>
        <w:t xml:space="preserve">размер </w:t>
      </w:r>
      <w:r w:rsidRPr="00D80763">
        <w:rPr>
          <w:rStyle w:val="a8"/>
          <w:b w:val="0"/>
          <w:sz w:val="28"/>
          <w:szCs w:val="28"/>
        </w:rPr>
        <w:t xml:space="preserve">– </w:t>
      </w:r>
      <w:r w:rsidRPr="00D80763">
        <w:rPr>
          <w:sz w:val="28"/>
          <w:szCs w:val="28"/>
        </w:rPr>
        <w:t xml:space="preserve">835 х 1200 мм, высота </w:t>
      </w:r>
      <w:r w:rsidRPr="00D80763">
        <w:rPr>
          <w:rStyle w:val="a8"/>
          <w:b w:val="0"/>
          <w:sz w:val="28"/>
          <w:szCs w:val="28"/>
        </w:rPr>
        <w:t xml:space="preserve">– </w:t>
      </w:r>
      <w:r w:rsidRPr="00D80763">
        <w:rPr>
          <w:sz w:val="28"/>
          <w:szCs w:val="28"/>
        </w:rPr>
        <w:t>930 мм.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На поддон поместится 4 мешка, массой (0,33 + 25) * 4 = 102 кг.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Вид стеллажа сборно-разборный; подъемно-транспортное оборудование</w:t>
      </w:r>
      <w:r w:rsidRPr="00D80763">
        <w:rPr>
          <w:rStyle w:val="a8"/>
          <w:b w:val="0"/>
          <w:sz w:val="28"/>
          <w:szCs w:val="28"/>
        </w:rPr>
        <w:t xml:space="preserve"> – </w:t>
      </w:r>
      <w:proofErr w:type="spellStart"/>
      <w:r w:rsidRPr="00D80763">
        <w:rPr>
          <w:color w:val="000000"/>
          <w:kern w:val="24"/>
          <w:sz w:val="28"/>
          <w:szCs w:val="28"/>
        </w:rPr>
        <w:t>электропогрузчик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 с фронтальным грузоподъемником.</w:t>
      </w:r>
    </w:p>
    <w:p w:rsidR="003544D4" w:rsidRPr="00D80763" w:rsidRDefault="003544D4" w:rsidP="003544D4">
      <w:pPr>
        <w:spacing w:line="360" w:lineRule="auto"/>
        <w:contextualSpacing/>
        <w:jc w:val="center"/>
        <w:rPr>
          <w:rStyle w:val="a8"/>
          <w:b w:val="0"/>
          <w:sz w:val="22"/>
          <w:szCs w:val="22"/>
        </w:rPr>
      </w:pPr>
      <w:proofErr w:type="spellStart"/>
      <w:r w:rsidRPr="00D80763">
        <w:rPr>
          <w:rStyle w:val="a8"/>
          <w:b w:val="0"/>
          <w:sz w:val="28"/>
          <w:szCs w:val="28"/>
        </w:rPr>
        <w:t>nпод</w:t>
      </w:r>
      <w:proofErr w:type="spellEnd"/>
      <w:r w:rsidRPr="00D80763">
        <w:rPr>
          <w:rStyle w:val="a8"/>
          <w:b w:val="0"/>
          <w:sz w:val="28"/>
          <w:szCs w:val="28"/>
        </w:rPr>
        <w:t xml:space="preserve"> = </w:t>
      </w:r>
      <w:r w:rsidRPr="00D80763">
        <w:rPr>
          <w:color w:val="000000"/>
          <w:kern w:val="24"/>
          <w:position w:val="-12"/>
          <w:sz w:val="28"/>
          <w:szCs w:val="28"/>
          <w:vertAlign w:val="subscript"/>
        </w:rPr>
        <w:t xml:space="preserve"> </w:t>
      </w:r>
      <w:r w:rsidRPr="00D80763">
        <w:rPr>
          <w:rStyle w:val="a8"/>
          <w:b w:val="0"/>
          <w:sz w:val="28"/>
          <w:szCs w:val="28"/>
        </w:rPr>
        <w:t xml:space="preserve">86,8 т / 102 кг </w:t>
      </w:r>
      <w:r w:rsidRPr="00D80763">
        <w:rPr>
          <w:color w:val="000000"/>
          <w:kern w:val="24"/>
          <w:sz w:val="28"/>
          <w:szCs w:val="28"/>
        </w:rPr>
        <w:t xml:space="preserve">= (86,8 * 1000) кг / 102 кг = 851 </w:t>
      </w:r>
      <w:r w:rsidRPr="00D80763">
        <w:rPr>
          <w:rStyle w:val="a8"/>
          <w:b w:val="0"/>
          <w:sz w:val="28"/>
          <w:szCs w:val="28"/>
        </w:rPr>
        <w:t>поддон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53148A" w:rsidP="003544D4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lastRenderedPageBreak/>
        <w:t xml:space="preserve">3. </w:t>
      </w:r>
      <w:r w:rsidR="003544D4" w:rsidRPr="00D80763">
        <w:rPr>
          <w:color w:val="000000"/>
          <w:kern w:val="24"/>
          <w:sz w:val="28"/>
          <w:szCs w:val="28"/>
        </w:rPr>
        <w:t xml:space="preserve">Для выбора </w:t>
      </w:r>
      <w:r w:rsidR="003544D4" w:rsidRPr="00D80763">
        <w:rPr>
          <w:sz w:val="28"/>
          <w:szCs w:val="28"/>
        </w:rPr>
        <w:t>оборудования для хранения товаров</w:t>
      </w:r>
      <w:r w:rsidR="003544D4" w:rsidRPr="00D80763">
        <w:rPr>
          <w:color w:val="000000"/>
          <w:kern w:val="24"/>
          <w:sz w:val="28"/>
          <w:szCs w:val="28"/>
        </w:rPr>
        <w:t xml:space="preserve"> произвели расчеты: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а) для эмалей: стеллаж СТ-023 4-х стоечный, 3-х ярусный с параметрами одной стойки: высота – 2700,  глубина –  800, ширина – 1514</w:t>
      </w:r>
      <w:r w:rsidRPr="00D80763">
        <w:rPr>
          <w:sz w:val="28"/>
          <w:szCs w:val="28"/>
        </w:rPr>
        <w:t xml:space="preserve"> с регулированием ярусов хранения по высоте с шагом 43 мм,</w:t>
      </w:r>
      <w:r w:rsidRPr="00D80763">
        <w:rPr>
          <w:rStyle w:val="10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максимальной нагрузкой на ярус хранения стеллажа 290 кг.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В стеллаже 12 ячеек, в 1 ячейку вставляем 1 поддон.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nстел</w:t>
      </w:r>
      <w:proofErr w:type="spellEnd"/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b/>
          <w:color w:val="000000"/>
          <w:kern w:val="24"/>
          <w:sz w:val="28"/>
          <w:szCs w:val="28"/>
        </w:rPr>
        <w:t xml:space="preserve">= </w:t>
      </w:r>
      <w:r w:rsidRPr="00D80763">
        <w:rPr>
          <w:rStyle w:val="a8"/>
          <w:b w:val="0"/>
          <w:sz w:val="28"/>
          <w:szCs w:val="28"/>
        </w:rPr>
        <w:t>467 поддонов</w:t>
      </w:r>
      <w:r w:rsidRPr="00D80763">
        <w:rPr>
          <w:color w:val="000000"/>
          <w:kern w:val="24"/>
          <w:sz w:val="28"/>
          <w:szCs w:val="28"/>
        </w:rPr>
        <w:t xml:space="preserve"> / 12 ячеек = 39 стеллажей.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Полезная площадь: 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ст.эм</w:t>
      </w:r>
      <w:proofErr w:type="spellEnd"/>
      <w:r w:rsidRPr="00D80763">
        <w:rPr>
          <w:color w:val="000000"/>
          <w:kern w:val="24"/>
          <w:sz w:val="28"/>
          <w:szCs w:val="28"/>
        </w:rPr>
        <w:t>.  = 1,52 * (0,80 + 6) * 4 * 39  = 204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3544D4">
      <w:pPr>
        <w:pStyle w:val="ac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б) для лаков: хранение штабельное не более 3-х поддонов, высота бочки 937 мм.  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n</w:t>
      </w:r>
      <w:r w:rsidRPr="00D80763">
        <w:rPr>
          <w:color w:val="000000"/>
          <w:kern w:val="24"/>
          <w:sz w:val="28"/>
          <w:szCs w:val="28"/>
        </w:rPr>
        <w:t>штаб = 438 / 3 = 146 штабелей.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Полезная площадь: 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шт.лак</w:t>
      </w:r>
      <w:proofErr w:type="spellEnd"/>
      <w:r w:rsidRPr="00D80763">
        <w:rPr>
          <w:color w:val="000000"/>
          <w:kern w:val="24"/>
          <w:sz w:val="28"/>
          <w:szCs w:val="28"/>
        </w:rPr>
        <w:t>. = 1, 2 * 0,80 * 146 = 141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в) для пигментов: выбираем </w:t>
      </w:r>
      <w:r w:rsidRPr="00D80763">
        <w:rPr>
          <w:sz w:val="28"/>
          <w:szCs w:val="28"/>
        </w:rPr>
        <w:t>универсальный </w:t>
      </w:r>
      <w:r w:rsidRPr="00D80763">
        <w:rPr>
          <w:color w:val="000000"/>
          <w:kern w:val="24"/>
          <w:sz w:val="28"/>
          <w:szCs w:val="28"/>
        </w:rPr>
        <w:t xml:space="preserve">4-х стоечный 4-х ярусный </w:t>
      </w:r>
      <w:r w:rsidRPr="00D80763">
        <w:rPr>
          <w:sz w:val="28"/>
          <w:szCs w:val="28"/>
        </w:rPr>
        <w:t>полочный стеллаж с шагом перестановки полок – 25 мм, длиной полки – 1300 мм и шириной – 900 мм, высота стеллажа – до 4 м, с нагрузкой на полку – до 300 кг.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В стеллаже 16 </w:t>
      </w:r>
      <w:r w:rsidRPr="00D80763">
        <w:rPr>
          <w:color w:val="000000"/>
          <w:kern w:val="24"/>
          <w:sz w:val="28"/>
          <w:szCs w:val="28"/>
        </w:rPr>
        <w:t>ячеек, в 1 ячейку вставляем 1 ящичный поддон.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proofErr w:type="spellStart"/>
      <w:r w:rsidRPr="00D80763">
        <w:rPr>
          <w:rStyle w:val="a8"/>
          <w:b w:val="0"/>
          <w:sz w:val="28"/>
          <w:szCs w:val="28"/>
        </w:rPr>
        <w:t>nст</w:t>
      </w:r>
      <w:proofErr w:type="spellEnd"/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b/>
          <w:color w:val="000000"/>
          <w:kern w:val="24"/>
          <w:sz w:val="28"/>
          <w:szCs w:val="28"/>
        </w:rPr>
        <w:t xml:space="preserve">= </w:t>
      </w:r>
      <w:r w:rsidRPr="00D80763">
        <w:rPr>
          <w:rStyle w:val="a8"/>
          <w:b w:val="0"/>
          <w:sz w:val="28"/>
          <w:szCs w:val="28"/>
        </w:rPr>
        <w:t>851 поддона</w:t>
      </w:r>
      <w:r w:rsidRPr="00D80763">
        <w:rPr>
          <w:color w:val="000000"/>
          <w:kern w:val="24"/>
          <w:sz w:val="28"/>
          <w:szCs w:val="28"/>
        </w:rPr>
        <w:t xml:space="preserve"> / 16 ячеек = 54 стеллажа.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Полезная площадь: 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ст.пигм</w:t>
      </w:r>
      <w:proofErr w:type="spellEnd"/>
      <w:r w:rsidRPr="00D80763">
        <w:rPr>
          <w:color w:val="000000"/>
          <w:kern w:val="24"/>
          <w:sz w:val="28"/>
          <w:szCs w:val="28"/>
        </w:rPr>
        <w:t>.  = 1,32 * (0,90 + 6) * 4 * 54  = 274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4. </w:t>
      </w:r>
      <w:r w:rsidR="003544D4" w:rsidRPr="00D80763">
        <w:rPr>
          <w:color w:val="000000"/>
          <w:kern w:val="24"/>
          <w:sz w:val="28"/>
          <w:szCs w:val="28"/>
        </w:rPr>
        <w:t>Находим полезную и общую площадь склада</w:t>
      </w:r>
      <w:r w:rsidR="003544D4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предприятия</w:t>
      </w:r>
      <w:r w:rsidR="003544D4"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rStyle w:val="a8"/>
          <w:b w:val="0"/>
          <w:sz w:val="28"/>
          <w:szCs w:val="28"/>
        </w:rPr>
        <w:t>п</w:t>
      </w:r>
      <w:r w:rsidR="003544D4" w:rsidRPr="00D80763">
        <w:rPr>
          <w:color w:val="000000"/>
          <w:kern w:val="24"/>
          <w:sz w:val="28"/>
          <w:szCs w:val="28"/>
        </w:rPr>
        <w:t>ри коэффициенте загрузки α = 0,4: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а)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 xml:space="preserve">полезная =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ст.эм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. +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шт.лак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. +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proofErr w:type="spellStart"/>
      <w:r w:rsidRPr="00D80763">
        <w:rPr>
          <w:color w:val="000000"/>
          <w:kern w:val="24"/>
          <w:sz w:val="28"/>
          <w:szCs w:val="28"/>
        </w:rPr>
        <w:t>ст.пигм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.  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>полезная = 204 + 141 + 274 = 619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б)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 xml:space="preserve">общ. = </w:t>
      </w:r>
      <w:r w:rsidRPr="00D80763">
        <w:rPr>
          <w:color w:val="000000"/>
          <w:kern w:val="24"/>
          <w:sz w:val="28"/>
          <w:szCs w:val="28"/>
          <w:lang w:val="en-US"/>
        </w:rPr>
        <w:t>S</w:t>
      </w:r>
      <w:r w:rsidRPr="00D80763">
        <w:rPr>
          <w:color w:val="000000"/>
          <w:kern w:val="24"/>
          <w:sz w:val="28"/>
          <w:szCs w:val="28"/>
        </w:rPr>
        <w:t>полезная / α = 619 / 0,4 = 1547,5 м</w:t>
      </w:r>
      <w:r w:rsidRPr="00D80763">
        <w:rPr>
          <w:color w:val="000000"/>
          <w:kern w:val="24"/>
          <w:sz w:val="28"/>
          <w:szCs w:val="28"/>
          <w:vertAlign w:val="superscript"/>
        </w:rPr>
        <w:t>2</w:t>
      </w:r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53148A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 xml:space="preserve">5. </w:t>
      </w:r>
      <w:r w:rsidR="003544D4" w:rsidRPr="00D80763">
        <w:rPr>
          <w:color w:val="000000"/>
          <w:kern w:val="24"/>
          <w:sz w:val="28"/>
          <w:szCs w:val="28"/>
        </w:rPr>
        <w:t>Следующий этап – определить необходимое количество погрузчиков</w:t>
      </w:r>
      <w:r w:rsidR="003544D4" w:rsidRPr="00D80763">
        <w:rPr>
          <w:rStyle w:val="a8"/>
          <w:b w:val="0"/>
          <w:sz w:val="28"/>
          <w:szCs w:val="28"/>
        </w:rPr>
        <w:t xml:space="preserve"> для работы</w:t>
      </w:r>
      <w:r w:rsidR="003544D4" w:rsidRPr="00D80763">
        <w:rPr>
          <w:color w:val="000000"/>
          <w:kern w:val="24"/>
          <w:sz w:val="28"/>
          <w:szCs w:val="28"/>
        </w:rPr>
        <w:t>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а) суточный грузооборот склада составляет: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contextualSpacing/>
        <w:jc w:val="center"/>
        <w:rPr>
          <w:color w:val="000000"/>
          <w:kern w:val="24"/>
          <w:sz w:val="28"/>
          <w:szCs w:val="28"/>
        </w:rPr>
      </w:pPr>
      <w:proofErr w:type="spellStart"/>
      <w:r w:rsidRPr="00D80763">
        <w:rPr>
          <w:color w:val="000000"/>
          <w:kern w:val="24"/>
          <w:sz w:val="28"/>
          <w:szCs w:val="28"/>
        </w:rPr>
        <w:t>Гсут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 = </w:t>
      </w:r>
      <w:proofErr w:type="spellStart"/>
      <w:r w:rsidRPr="00D80763">
        <w:rPr>
          <w:color w:val="000000"/>
          <w:kern w:val="24"/>
          <w:sz w:val="28"/>
          <w:szCs w:val="28"/>
        </w:rPr>
        <w:t>Ггод</w:t>
      </w:r>
      <w:proofErr w:type="spellEnd"/>
      <w:r w:rsidRPr="00D80763">
        <w:rPr>
          <w:color w:val="000000"/>
          <w:kern w:val="24"/>
          <w:sz w:val="28"/>
          <w:szCs w:val="28"/>
        </w:rPr>
        <w:t xml:space="preserve"> / 360 = 6500 / 360 = 19 тонн / </w:t>
      </w:r>
      <w:proofErr w:type="spellStart"/>
      <w:r w:rsidRPr="00D80763">
        <w:rPr>
          <w:color w:val="000000"/>
          <w:kern w:val="24"/>
          <w:sz w:val="28"/>
          <w:szCs w:val="28"/>
        </w:rPr>
        <w:t>сут</w:t>
      </w:r>
      <w:proofErr w:type="spellEnd"/>
      <w:r w:rsidRPr="00D80763">
        <w:rPr>
          <w:color w:val="000000"/>
          <w:kern w:val="24"/>
          <w:sz w:val="28"/>
          <w:szCs w:val="28"/>
        </w:rPr>
        <w:t>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rStyle w:val="a8"/>
          <w:b w:val="0"/>
        </w:rPr>
      </w:pPr>
      <w:r w:rsidRPr="00D80763">
        <w:rPr>
          <w:color w:val="000000"/>
          <w:kern w:val="24"/>
          <w:sz w:val="28"/>
          <w:szCs w:val="28"/>
        </w:rPr>
        <w:t xml:space="preserve">б) на складе используется </w:t>
      </w:r>
      <w:r w:rsidRPr="00D80763">
        <w:rPr>
          <w:sz w:val="28"/>
          <w:szCs w:val="28"/>
        </w:rPr>
        <w:t>унифицированный</w:t>
      </w:r>
      <w:r w:rsidRPr="00D80763">
        <w:rPr>
          <w:rStyle w:val="a8"/>
          <w:b w:val="0"/>
          <w:sz w:val="28"/>
          <w:szCs w:val="28"/>
        </w:rPr>
        <w:t xml:space="preserve"> </w:t>
      </w:r>
      <w:r w:rsidRPr="00D80763">
        <w:rPr>
          <w:sz w:val="28"/>
          <w:szCs w:val="28"/>
        </w:rPr>
        <w:t xml:space="preserve">вилочный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 xml:space="preserve"> с фронтальным грузоподъемником (грузоподъемностью до 2 тонн), тогда:</w:t>
      </w:r>
    </w:p>
    <w:p w:rsidR="003544D4" w:rsidRPr="00D80763" w:rsidRDefault="003544D4" w:rsidP="003544D4">
      <w:pPr>
        <w:spacing w:line="360" w:lineRule="auto"/>
        <w:ind w:right="75"/>
        <w:contextualSpacing/>
        <w:jc w:val="center"/>
      </w:pPr>
      <w:r w:rsidRPr="00D80763">
        <w:rPr>
          <w:sz w:val="28"/>
          <w:szCs w:val="28"/>
        </w:rPr>
        <w:t xml:space="preserve">n = </w:t>
      </w:r>
      <w:proofErr w:type="spellStart"/>
      <w:r w:rsidRPr="00D80763">
        <w:rPr>
          <w:sz w:val="28"/>
          <w:szCs w:val="28"/>
        </w:rPr>
        <w:t>Гсут</w:t>
      </w:r>
      <w:proofErr w:type="spellEnd"/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/ (</w:t>
      </w:r>
      <w:r w:rsidRPr="00D80763">
        <w:rPr>
          <w:sz w:val="28"/>
          <w:szCs w:val="28"/>
          <w:lang w:val="en-US"/>
        </w:rPr>
        <w:t>w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* Т</w:t>
      </w:r>
      <w:r w:rsidRPr="00D80763">
        <w:rPr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>)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n – необходимое количество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</w:t>
      </w:r>
      <w:r w:rsidRPr="00D80763">
        <w:rPr>
          <w:sz w:val="28"/>
          <w:szCs w:val="28"/>
        </w:rPr>
        <w:t>ков</w:t>
      </w:r>
      <w:proofErr w:type="spellEnd"/>
      <w:r w:rsidRPr="00D80763">
        <w:rPr>
          <w:sz w:val="28"/>
          <w:szCs w:val="28"/>
        </w:rPr>
        <w:t>, шт.;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proofErr w:type="spellStart"/>
      <w:r w:rsidRPr="00D80763">
        <w:rPr>
          <w:sz w:val="28"/>
          <w:szCs w:val="28"/>
        </w:rPr>
        <w:t>Гсут</w:t>
      </w:r>
      <w:proofErr w:type="spellEnd"/>
      <w:r w:rsidRPr="00D80763">
        <w:rPr>
          <w:sz w:val="28"/>
          <w:szCs w:val="28"/>
        </w:rPr>
        <w:t xml:space="preserve"> – суточный грузооборот, т.;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left="432" w:hanging="432"/>
        <w:contextualSpacing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w</w:t>
      </w:r>
      <w:r w:rsidRPr="00D80763">
        <w:rPr>
          <w:sz w:val="28"/>
          <w:szCs w:val="28"/>
        </w:rPr>
        <w:t xml:space="preserve"> – производительность </w:t>
      </w:r>
      <w:r w:rsidRPr="00D80763">
        <w:rPr>
          <w:color w:val="000000"/>
          <w:kern w:val="24"/>
          <w:sz w:val="28"/>
          <w:szCs w:val="28"/>
        </w:rPr>
        <w:t>погрузчика</w:t>
      </w:r>
      <w:r w:rsidRPr="00D80763">
        <w:rPr>
          <w:sz w:val="28"/>
          <w:szCs w:val="28"/>
        </w:rPr>
        <w:t>, т/ч;</w:t>
      </w:r>
      <w:r w:rsidRPr="00D80763">
        <w:rPr>
          <w:color w:val="000000"/>
          <w:kern w:val="24"/>
          <w:sz w:val="28"/>
          <w:szCs w:val="28"/>
        </w:rPr>
        <w:t xml:space="preserve"> 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lastRenderedPageBreak/>
        <w:t>Т</w:t>
      </w:r>
      <w:r w:rsidRPr="00D80763">
        <w:rPr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 – время работы механизма за сутки, ч.</w:t>
      </w:r>
    </w:p>
    <w:p w:rsidR="003544D4" w:rsidRPr="00D80763" w:rsidRDefault="003544D4" w:rsidP="003544D4">
      <w:pPr>
        <w:spacing w:line="360" w:lineRule="auto"/>
        <w:ind w:right="75"/>
        <w:contextualSpacing/>
        <w:jc w:val="center"/>
        <w:rPr>
          <w:sz w:val="28"/>
          <w:szCs w:val="28"/>
        </w:rPr>
      </w:pPr>
      <w:r w:rsidRPr="00D80763">
        <w:rPr>
          <w:sz w:val="28"/>
          <w:szCs w:val="28"/>
          <w:lang w:val="en-US"/>
        </w:rPr>
        <w:t>w</w:t>
      </w:r>
      <w:r w:rsidRPr="00D80763">
        <w:rPr>
          <w:sz w:val="28"/>
          <w:szCs w:val="28"/>
        </w:rPr>
        <w:t xml:space="preserve"> = q × m × α × δ,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где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left="432" w:hanging="432"/>
        <w:contextualSpacing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w</w:t>
      </w:r>
      <w:r w:rsidRPr="00D80763">
        <w:rPr>
          <w:sz w:val="28"/>
          <w:szCs w:val="28"/>
        </w:rPr>
        <w:t xml:space="preserve"> – производительность </w:t>
      </w:r>
      <w:r w:rsidRPr="00D80763">
        <w:rPr>
          <w:color w:val="000000"/>
          <w:kern w:val="24"/>
          <w:sz w:val="28"/>
          <w:szCs w:val="28"/>
        </w:rPr>
        <w:t>погрузчика</w:t>
      </w:r>
      <w:r w:rsidRPr="00D80763">
        <w:rPr>
          <w:sz w:val="28"/>
          <w:szCs w:val="28"/>
        </w:rPr>
        <w:t>, т/ч;</w:t>
      </w:r>
      <w:r w:rsidRPr="00D80763">
        <w:rPr>
          <w:color w:val="000000"/>
          <w:kern w:val="24"/>
          <w:sz w:val="28"/>
          <w:szCs w:val="28"/>
        </w:rPr>
        <w:t xml:space="preserve"> 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q – грузоподъемность машины, т.; 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m – количество сделанных циклов за час (60 мин.), которое рассчитывается по формуле: m = 60 / Т, где Т – время, расходуемое на один цикл, мин. </w:t>
      </w:r>
    </w:p>
    <w:p w:rsidR="003544D4" w:rsidRPr="00D80763" w:rsidRDefault="003544D4" w:rsidP="003544D4">
      <w:pPr>
        <w:spacing w:line="360" w:lineRule="auto"/>
        <w:ind w:right="75"/>
        <w:contextualSpacing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m = 60 / 6 = 10 </w:t>
      </w:r>
      <w:r w:rsidRPr="00D80763">
        <w:rPr>
          <w:color w:val="000000"/>
          <w:kern w:val="24"/>
          <w:sz w:val="28"/>
          <w:szCs w:val="28"/>
        </w:rPr>
        <w:t>циклов</w:t>
      </w:r>
      <w:r w:rsidRPr="00D80763">
        <w:rPr>
          <w:sz w:val="28"/>
          <w:szCs w:val="28"/>
        </w:rPr>
        <w:t xml:space="preserve"> за час.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α – коэффициент использования машины по грузоподъемности;</w:t>
      </w:r>
    </w:p>
    <w:p w:rsidR="003544D4" w:rsidRPr="00D80763" w:rsidRDefault="003544D4" w:rsidP="003544D4">
      <w:pPr>
        <w:spacing w:line="360" w:lineRule="auto"/>
        <w:ind w:right="75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δ – коэффициент использования погрузчика по времени;</w:t>
      </w:r>
    </w:p>
    <w:p w:rsidR="003544D4" w:rsidRPr="00D80763" w:rsidRDefault="003544D4" w:rsidP="003544D4">
      <w:pPr>
        <w:spacing w:line="360" w:lineRule="auto"/>
        <w:ind w:right="75" w:firstLine="284"/>
        <w:contextualSpacing/>
        <w:jc w:val="both"/>
        <w:rPr>
          <w:rFonts w:eastAsia="Calibri"/>
          <w:color w:val="000000"/>
          <w:kern w:val="24"/>
          <w:sz w:val="28"/>
          <w:szCs w:val="28"/>
          <w:lang w:eastAsia="en-US"/>
        </w:rPr>
      </w:pPr>
      <w:r w:rsidRPr="00D80763">
        <w:rPr>
          <w:sz w:val="28"/>
          <w:szCs w:val="28"/>
        </w:rPr>
        <w:t xml:space="preserve">Таким образом, производительность </w:t>
      </w:r>
      <w:r w:rsidRPr="00D80763">
        <w:rPr>
          <w:color w:val="000000"/>
          <w:kern w:val="24"/>
          <w:sz w:val="28"/>
          <w:szCs w:val="28"/>
        </w:rPr>
        <w:t>погрузчика составит:</w:t>
      </w:r>
    </w:p>
    <w:p w:rsidR="003544D4" w:rsidRPr="00D80763" w:rsidRDefault="003544D4" w:rsidP="003544D4">
      <w:pPr>
        <w:spacing w:line="360" w:lineRule="auto"/>
        <w:ind w:right="75"/>
        <w:contextualSpacing/>
        <w:jc w:val="center"/>
        <w:rPr>
          <w:sz w:val="28"/>
          <w:szCs w:val="28"/>
        </w:rPr>
      </w:pPr>
      <w:r w:rsidRPr="00D80763">
        <w:rPr>
          <w:color w:val="000000"/>
          <w:kern w:val="24"/>
          <w:sz w:val="28"/>
          <w:szCs w:val="28"/>
          <w:lang w:val="en-US"/>
        </w:rPr>
        <w:t>w</w:t>
      </w:r>
      <w:r w:rsidRPr="00D80763">
        <w:rPr>
          <w:color w:val="000000"/>
          <w:kern w:val="24"/>
          <w:sz w:val="28"/>
          <w:szCs w:val="28"/>
        </w:rPr>
        <w:t xml:space="preserve"> = </w:t>
      </w:r>
      <w:r w:rsidRPr="00D80763">
        <w:rPr>
          <w:sz w:val="28"/>
          <w:szCs w:val="28"/>
        </w:rPr>
        <w:t>2 х 10 х 0,5 х 0,75 = 8 тонн /ч.</w:t>
      </w:r>
    </w:p>
    <w:p w:rsidR="003544D4" w:rsidRPr="00D80763" w:rsidRDefault="003544D4" w:rsidP="003544D4">
      <w:pPr>
        <w:pStyle w:val="ac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kern w:val="24"/>
          <w:sz w:val="28"/>
          <w:szCs w:val="28"/>
        </w:rPr>
      </w:pPr>
      <w:r w:rsidRPr="00D80763">
        <w:rPr>
          <w:color w:val="000000"/>
          <w:kern w:val="24"/>
          <w:sz w:val="28"/>
          <w:szCs w:val="28"/>
        </w:rPr>
        <w:t>Тогда</w:t>
      </w:r>
      <w:r w:rsidRPr="00D80763">
        <w:rPr>
          <w:sz w:val="28"/>
          <w:szCs w:val="28"/>
        </w:rPr>
        <w:t xml:space="preserve"> необходимое количество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</w:t>
      </w:r>
      <w:r w:rsidRPr="00D80763">
        <w:rPr>
          <w:sz w:val="28"/>
          <w:szCs w:val="28"/>
        </w:rPr>
        <w:t>ков</w:t>
      </w:r>
      <w:proofErr w:type="spellEnd"/>
      <w:r w:rsidRPr="00D80763">
        <w:rPr>
          <w:sz w:val="28"/>
          <w:szCs w:val="28"/>
        </w:rPr>
        <w:t xml:space="preserve"> для</w:t>
      </w:r>
      <w:r w:rsidRPr="00D80763">
        <w:rPr>
          <w:rStyle w:val="a8"/>
          <w:sz w:val="28"/>
          <w:szCs w:val="28"/>
        </w:rPr>
        <w:t xml:space="preserve"> </w:t>
      </w:r>
      <w:r w:rsidR="0053148A" w:rsidRPr="00D80763">
        <w:rPr>
          <w:rStyle w:val="a8"/>
          <w:b w:val="0"/>
          <w:sz w:val="28"/>
          <w:szCs w:val="28"/>
        </w:rPr>
        <w:t xml:space="preserve">торгового предприятия </w:t>
      </w:r>
      <w:r w:rsidRPr="00D80763">
        <w:rPr>
          <w:sz w:val="28"/>
          <w:szCs w:val="28"/>
        </w:rPr>
        <w:t>составит:</w:t>
      </w:r>
    </w:p>
    <w:p w:rsidR="003544D4" w:rsidRPr="00D80763" w:rsidRDefault="003544D4" w:rsidP="003544D4">
      <w:pPr>
        <w:spacing w:line="360" w:lineRule="auto"/>
        <w:ind w:right="75"/>
        <w:contextualSpacing/>
        <w:jc w:val="center"/>
        <w:rPr>
          <w:rStyle w:val="a8"/>
          <w:b w:val="0"/>
          <w:sz w:val="28"/>
          <w:szCs w:val="28"/>
        </w:rPr>
      </w:pPr>
      <w:r w:rsidRPr="00D80763">
        <w:rPr>
          <w:sz w:val="28"/>
          <w:szCs w:val="28"/>
        </w:rPr>
        <w:t xml:space="preserve">n = </w:t>
      </w:r>
      <w:proofErr w:type="spellStart"/>
      <w:r w:rsidRPr="00D80763">
        <w:rPr>
          <w:sz w:val="28"/>
          <w:szCs w:val="28"/>
        </w:rPr>
        <w:t>Гсут</w:t>
      </w:r>
      <w:proofErr w:type="spellEnd"/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/ (</w:t>
      </w:r>
      <w:r w:rsidRPr="00D80763">
        <w:rPr>
          <w:sz w:val="28"/>
          <w:szCs w:val="28"/>
          <w:lang w:val="en-US"/>
        </w:rPr>
        <w:t>w</w:t>
      </w:r>
      <w:r w:rsidRPr="00D80763">
        <w:rPr>
          <w:sz w:val="28"/>
          <w:szCs w:val="28"/>
          <w:vertAlign w:val="subscript"/>
        </w:rPr>
        <w:t xml:space="preserve"> </w:t>
      </w:r>
      <w:r w:rsidRPr="00D80763">
        <w:rPr>
          <w:sz w:val="28"/>
          <w:szCs w:val="28"/>
        </w:rPr>
        <w:t>* Т</w:t>
      </w:r>
      <w:r w:rsidRPr="00D80763">
        <w:rPr>
          <w:sz w:val="28"/>
          <w:szCs w:val="28"/>
          <w:vertAlign w:val="subscript"/>
        </w:rPr>
        <w:t>1</w:t>
      </w:r>
      <w:r w:rsidRPr="00D80763">
        <w:rPr>
          <w:sz w:val="28"/>
          <w:szCs w:val="28"/>
        </w:rPr>
        <w:t xml:space="preserve">) = </w:t>
      </w:r>
      <w:r w:rsidRPr="00D80763">
        <w:rPr>
          <w:color w:val="000000"/>
          <w:kern w:val="24"/>
          <w:sz w:val="28"/>
          <w:szCs w:val="28"/>
        </w:rPr>
        <w:t xml:space="preserve">19 / (8 х 6) = 1 </w:t>
      </w:r>
      <w:proofErr w:type="spellStart"/>
      <w:r w:rsidRPr="00D80763">
        <w:rPr>
          <w:rStyle w:val="a8"/>
          <w:b w:val="0"/>
          <w:sz w:val="28"/>
          <w:szCs w:val="28"/>
        </w:rPr>
        <w:t>электропогрузчик</w:t>
      </w:r>
      <w:proofErr w:type="spellEnd"/>
      <w:r w:rsidRPr="00D80763">
        <w:rPr>
          <w:rStyle w:val="a8"/>
          <w:b w:val="0"/>
          <w:sz w:val="28"/>
          <w:szCs w:val="28"/>
        </w:rPr>
        <w:t>.</w:t>
      </w:r>
    </w:p>
    <w:p w:rsidR="00501308" w:rsidRPr="00D80763" w:rsidRDefault="00501308" w:rsidP="003544D4">
      <w:pPr>
        <w:spacing w:line="360" w:lineRule="auto"/>
        <w:ind w:right="75"/>
        <w:contextualSpacing/>
        <w:jc w:val="center"/>
        <w:rPr>
          <w:b/>
          <w:sz w:val="28"/>
          <w:szCs w:val="28"/>
        </w:rPr>
      </w:pPr>
    </w:p>
    <w:p w:rsidR="003544D4" w:rsidRPr="00D80763" w:rsidRDefault="00776A0B" w:rsidP="00776A0B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ТЕМА 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D80763">
        <w:rPr>
          <w:rFonts w:ascii="Arial" w:hAnsi="Arial" w:cs="Arial"/>
          <w:b/>
          <w:i/>
          <w:sz w:val="32"/>
          <w:szCs w:val="32"/>
        </w:rPr>
        <w:t>Х Разработка предложений по повышению производительности труда</w:t>
      </w:r>
    </w:p>
    <w:p w:rsidR="0053148A" w:rsidRPr="00D80763" w:rsidRDefault="0053148A" w:rsidP="00776A0B">
      <w:pPr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76A0B" w:rsidRPr="00D80763" w:rsidRDefault="00776A0B" w:rsidP="00776A0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Дать определение мотивации, составить классификацию мотивов повышения производительности труда, форм мотивации, </w:t>
      </w:r>
      <w:r w:rsidRPr="00D80763">
        <w:rPr>
          <w:bCs/>
          <w:sz w:val="28"/>
          <w:szCs w:val="28"/>
        </w:rPr>
        <w:t>систем вознаграждения,</w:t>
      </w:r>
      <w:r w:rsidRPr="00D80763">
        <w:rPr>
          <w:sz w:val="28"/>
          <w:szCs w:val="28"/>
        </w:rPr>
        <w:t xml:space="preserve"> нематериальной стимуляции.</w:t>
      </w:r>
    </w:p>
    <w:p w:rsidR="00501308" w:rsidRPr="00D80763" w:rsidRDefault="00501308" w:rsidP="00A13548">
      <w:pPr>
        <w:spacing w:line="360" w:lineRule="auto"/>
        <w:contextualSpacing/>
        <w:jc w:val="both"/>
        <w:rPr>
          <w:sz w:val="28"/>
          <w:szCs w:val="28"/>
        </w:rPr>
      </w:pPr>
    </w:p>
    <w:p w:rsidR="00554377" w:rsidRPr="00D80763" w:rsidRDefault="00776A0B" w:rsidP="00A1354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>ТЕМА Х Учет и документальное оформление перемещения материальных ценностей</w:t>
      </w:r>
    </w:p>
    <w:p w:rsidR="00776A0B" w:rsidRPr="00D80763" w:rsidRDefault="00776A0B" w:rsidP="00A13548">
      <w:pPr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776A0B" w:rsidRPr="00D80763" w:rsidRDefault="00776A0B" w:rsidP="00A13548">
      <w:pPr>
        <w:spacing w:line="360" w:lineRule="auto"/>
        <w:ind w:firstLine="540"/>
        <w:contextualSpacing/>
        <w:jc w:val="both"/>
        <w:rPr>
          <w:sz w:val="28"/>
        </w:rPr>
      </w:pPr>
      <w:r w:rsidRPr="00D80763">
        <w:rPr>
          <w:sz w:val="28"/>
          <w:szCs w:val="28"/>
        </w:rPr>
        <w:t xml:space="preserve">Дать характеристику закупочной деятельности на предприятии. Рассказать о порядке заключения договоров и движение товара от производителя до оптового покупателя, кто участвует в переговорах. С какими предприятиями </w:t>
      </w:r>
      <w:r w:rsidRPr="00D80763">
        <w:rPr>
          <w:sz w:val="28"/>
        </w:rPr>
        <w:t xml:space="preserve">торговли </w:t>
      </w:r>
      <w:r w:rsidR="00A13548" w:rsidRPr="00D80763">
        <w:rPr>
          <w:sz w:val="28"/>
        </w:rPr>
        <w:t xml:space="preserve">заключены договоры поставки. Структура договора. От поставщиков и </w:t>
      </w:r>
      <w:r w:rsidR="00A13548" w:rsidRPr="00D80763">
        <w:rPr>
          <w:sz w:val="28"/>
        </w:rPr>
        <w:lastRenderedPageBreak/>
        <w:t>предприятий-изготовителей поступают прайс-листы с перечнем предлагаемой продукции: какие, привести примеры.</w:t>
      </w:r>
    </w:p>
    <w:p w:rsidR="00A13548" w:rsidRPr="00D80763" w:rsidRDefault="00A13548" w:rsidP="00A13548">
      <w:pPr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В настоящее время в качестве нормативных документов, регламентирующих порядок приемки товаров по количеству и по качеству действуют инструкции: какие и их понятие, структура. </w:t>
      </w:r>
    </w:p>
    <w:p w:rsidR="00776A0B" w:rsidRPr="00D80763" w:rsidRDefault="00776A0B" w:rsidP="00A13548">
      <w:pPr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A13548" w:rsidRPr="00D80763" w:rsidRDefault="00A13548" w:rsidP="00A13548">
      <w:pPr>
        <w:spacing w:line="360" w:lineRule="auto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>ТЕМА Х</w:t>
      </w:r>
      <w:r w:rsidRPr="00D80763">
        <w:rPr>
          <w:rFonts w:ascii="Arial" w:hAnsi="Arial" w:cs="Arial"/>
          <w:b/>
          <w:i/>
          <w:sz w:val="32"/>
          <w:szCs w:val="32"/>
          <w:lang w:val="en-US"/>
        </w:rPr>
        <w:t>I</w:t>
      </w:r>
      <w:r w:rsidRPr="00D80763">
        <w:rPr>
          <w:rFonts w:ascii="Arial" w:hAnsi="Arial" w:cs="Arial"/>
          <w:b/>
          <w:i/>
          <w:sz w:val="32"/>
          <w:szCs w:val="32"/>
        </w:rPr>
        <w:t xml:space="preserve"> Документальное оформление результатов инвентаризации</w:t>
      </w:r>
      <w:r w:rsidR="00140E89" w:rsidRPr="00D80763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A13548" w:rsidRPr="00D80763" w:rsidRDefault="00A13548" w:rsidP="00A13548">
      <w:pPr>
        <w:spacing w:line="360" w:lineRule="auto"/>
        <w:contextualSpacing/>
        <w:jc w:val="both"/>
        <w:rPr>
          <w:sz w:val="28"/>
          <w:szCs w:val="28"/>
        </w:rPr>
      </w:pPr>
      <w:r w:rsidRPr="00D80763">
        <w:rPr>
          <w:i/>
          <w:sz w:val="28"/>
          <w:szCs w:val="28"/>
        </w:rPr>
        <w:t>Выполнить</w:t>
      </w:r>
      <w:r w:rsidRPr="00D80763">
        <w:rPr>
          <w:sz w:val="28"/>
          <w:szCs w:val="28"/>
        </w:rPr>
        <w:t>:</w:t>
      </w:r>
    </w:p>
    <w:p w:rsidR="00A13548" w:rsidRPr="00D80763" w:rsidRDefault="00A13548" w:rsidP="00A13548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D80763">
        <w:rPr>
          <w:bCs/>
          <w:sz w:val="28"/>
          <w:szCs w:val="28"/>
        </w:rPr>
        <w:t>Дать понятие инвентаризация.</w:t>
      </w:r>
      <w:r w:rsidRPr="00D80763">
        <w:rPr>
          <w:sz w:val="28"/>
          <w:szCs w:val="28"/>
        </w:rPr>
        <w:t xml:space="preserve"> Раскрыть основные цели инвентаризации, классификацию в</w:t>
      </w:r>
      <w:r w:rsidRPr="00D80763">
        <w:rPr>
          <w:bCs/>
          <w:sz w:val="28"/>
          <w:szCs w:val="28"/>
        </w:rPr>
        <w:t xml:space="preserve"> зависимости от полноты охвата имущества, в зависимости от основания проведения,  по частоте или периодичности проведения. </w:t>
      </w:r>
      <w:r w:rsidRPr="00D80763">
        <w:rPr>
          <w:sz w:val="28"/>
          <w:szCs w:val="28"/>
        </w:rPr>
        <w:t xml:space="preserve">При подготовке и во время проведения инвентаризации руководствуются следующими документами: указать какими. Порядок проведения инвентаризаций в </w:t>
      </w:r>
      <w:r w:rsidRPr="00D80763">
        <w:rPr>
          <w:rStyle w:val="a8"/>
          <w:b w:val="0"/>
          <w:sz w:val="28"/>
          <w:szCs w:val="28"/>
        </w:rPr>
        <w:t xml:space="preserve">торговом предприятии. </w:t>
      </w:r>
      <w:r w:rsidRPr="00D80763">
        <w:rPr>
          <w:bCs/>
          <w:sz w:val="28"/>
          <w:szCs w:val="28"/>
        </w:rPr>
        <w:t>Инвентаризация проводится в несколько этапов: указать какие. Заполнить бланки документов:</w:t>
      </w:r>
    </w:p>
    <w:p w:rsidR="00A13548" w:rsidRPr="00D80763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Инвентаризационная опись товарно-материальных ценностей (№ формы – ИНВ-3);</w:t>
      </w:r>
    </w:p>
    <w:p w:rsidR="00A13548" w:rsidRPr="00D80763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Акт инвентаризации товарно-материальных ценностей отгруженных (№ формы – ИНВ-4);</w:t>
      </w:r>
    </w:p>
    <w:p w:rsidR="00A13548" w:rsidRPr="00D80763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Инвентаризационная опись ТМЦ, принятых на ответственное хранение (№ формы – ИНВ-5);</w:t>
      </w:r>
    </w:p>
    <w:p w:rsidR="00A13548" w:rsidRPr="00D80763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Акт инвентаризации ТМЦ, находящихся в пути (№ формы – ИНВ-6);</w:t>
      </w:r>
    </w:p>
    <w:p w:rsidR="00A13548" w:rsidRPr="00D80763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Акт инвентаризации расчетов с покупателями, поставщиками и прочими дебиторами и кредиторами (№ формы – ИНВ-17);</w:t>
      </w:r>
    </w:p>
    <w:p w:rsidR="00A13548" w:rsidRPr="00D80763" w:rsidRDefault="00A13548" w:rsidP="00095BFD">
      <w:pPr>
        <w:pStyle w:val="ac"/>
        <w:numPr>
          <w:ilvl w:val="0"/>
          <w:numId w:val="18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sz w:val="28"/>
          <w:szCs w:val="28"/>
        </w:rPr>
      </w:pPr>
      <w:r w:rsidRPr="00D80763">
        <w:rPr>
          <w:sz w:val="28"/>
          <w:szCs w:val="28"/>
        </w:rPr>
        <w:t>товарный ярлык по типовой форме (ТОРГ-11)</w:t>
      </w:r>
      <w:r w:rsidR="00501308" w:rsidRPr="00D80763">
        <w:rPr>
          <w:sz w:val="28"/>
          <w:szCs w:val="28"/>
        </w:rPr>
        <w:t>.</w:t>
      </w: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217C6A" w:rsidRPr="00D80763" w:rsidRDefault="00217C6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217C6A" w:rsidRPr="00D80763" w:rsidRDefault="00217C6A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7D052F" w:rsidRPr="00D80763" w:rsidRDefault="007D052F" w:rsidP="009318DB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217C6A" w:rsidRPr="00D80763" w:rsidRDefault="00217C6A" w:rsidP="00217C6A">
      <w:pPr>
        <w:pStyle w:val="ac"/>
        <w:spacing w:before="0" w:beforeAutospacing="0" w:after="0" w:afterAutospacing="0" w:line="360" w:lineRule="auto"/>
        <w:ind w:left="284"/>
        <w:contextualSpacing/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lastRenderedPageBreak/>
        <w:t>ЛИТЕРАТУРА</w:t>
      </w:r>
      <w:r w:rsidR="00140E89" w:rsidRPr="00D80763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6727C9" w:rsidRDefault="006727C9" w:rsidP="006727C9">
      <w:pPr>
        <w:tabs>
          <w:tab w:val="left" w:pos="-538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>Основные источники (печатные издания):</w:t>
      </w:r>
      <w:r>
        <w:rPr>
          <w:bCs/>
        </w:rPr>
        <w:t xml:space="preserve"> 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Гражданский кодекс Российской Федерации (часть четвертая) (статьи 1225 - 1551) (с изменениями на 30 декабря 2020 года) (редакция, действующая с 17 января 2021 года) от 18.12.2006 № 230-ФЗ [принят 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Кодекс Российской Федерации об административных правонарушениях (с изменениями на 30 декабря 2020 года) (редакция, действующая с 15 января 2021 года) от 30.12.2001 № 195-ФЗ [принят 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 xml:space="preserve">Федеральный Закон РФ «О торгово-промышленных палатах в Российской Федерации (с изменениями на 8 декабря 2020 года)» от 07 июля 1993 № 5340-1 [Государственная Дума]  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Федеральный Закон РФ «О защите прав потребителей (ред. от 08.12.2020)» от 07.02.1992 № 2300-1 [Государственная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Федеральный Закон РФ «О техническом регулировании (с изменениями на 22 декабря 2020 года)» (редакция, действующая с 1 января 2021 года) от 27.12.2002 № 184-ФЗ [Государственная Дума]</w:t>
      </w:r>
    </w:p>
    <w:p w:rsidR="006727C9" w:rsidRPr="006727C9" w:rsidRDefault="006727C9" w:rsidP="006727C9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6727C9">
        <w:rPr>
          <w:rStyle w:val="a8"/>
          <w:rFonts w:ascii="Times New Roman" w:hAnsi="Times New Roman"/>
          <w:b w:val="0"/>
          <w:sz w:val="24"/>
          <w:szCs w:val="24"/>
        </w:rPr>
        <w:t>Федеральный закон РФ «Об основах охраны здоровья граждан в Российской Федерации (с изм. и доп., вступ. в силу с 01.01.2021)» от 21.11.2011 № 323-ФЗ [принят Государственная Дума]</w:t>
      </w:r>
    </w:p>
    <w:p w:rsidR="006727C9" w:rsidRPr="006727C9" w:rsidRDefault="006727C9" w:rsidP="006727C9">
      <w:pPr>
        <w:pStyle w:val="af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6727C9">
        <w:rPr>
          <w:rStyle w:val="a8"/>
          <w:rFonts w:ascii="Times New Roman" w:hAnsi="Times New Roman"/>
          <w:b w:val="0"/>
          <w:sz w:val="24"/>
          <w:szCs w:val="24"/>
        </w:rPr>
        <w:t>Федеральный закон РФ «О специальной оценке условий труда (с изменениями на 30 декабря 2020 года)» (редакция, действующая с 1 января 2021 года) от 28.12.2013 № 426-ФЗ [принят Государственная Дума]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 xml:space="preserve">Калачев, С.Л. Теоретические основы товароведения и экспертизы: /учебник для среднего профессионального образования / С.Л. Калачев. – 2-е изд. </w:t>
      </w:r>
      <w:proofErr w:type="spellStart"/>
      <w:r w:rsidRPr="006727C9">
        <w:rPr>
          <w:rStyle w:val="a8"/>
          <w:b w:val="0"/>
        </w:rPr>
        <w:t>перераб</w:t>
      </w:r>
      <w:proofErr w:type="spellEnd"/>
      <w:r w:rsidRPr="006727C9">
        <w:rPr>
          <w:rStyle w:val="a8"/>
          <w:b w:val="0"/>
        </w:rPr>
        <w:t xml:space="preserve">. и доп. – Москва: Издательство </w:t>
      </w:r>
      <w:proofErr w:type="spellStart"/>
      <w:r w:rsidRPr="006727C9">
        <w:rPr>
          <w:rStyle w:val="a8"/>
          <w:b w:val="0"/>
        </w:rPr>
        <w:t>Юрайт</w:t>
      </w:r>
      <w:proofErr w:type="spellEnd"/>
      <w:r w:rsidRPr="006727C9">
        <w:rPr>
          <w:rStyle w:val="a8"/>
          <w:b w:val="0"/>
        </w:rPr>
        <w:t>, 2020. – 478 с. – (Профессиональное образование). – Текст: непосредственный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Каплина, С.А. Управление ассортиментом товаров: учебник / С.А. Каплина. – Ростов н</w:t>
      </w:r>
      <w:proofErr w:type="gramStart"/>
      <w:r w:rsidRPr="006727C9">
        <w:rPr>
          <w:rStyle w:val="a8"/>
          <w:b w:val="0"/>
        </w:rPr>
        <w:t>/Д</w:t>
      </w:r>
      <w:proofErr w:type="gramEnd"/>
      <w:r w:rsidRPr="006727C9">
        <w:rPr>
          <w:rStyle w:val="a8"/>
          <w:b w:val="0"/>
        </w:rPr>
        <w:t>: Феникс, 2020. – 228 с.: ил.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 xml:space="preserve">Криштафович, В.И. Теоретические основы товароведения + Приложение: тесты: учебник / В.И. Криштафович, Д.В. Криштафович. – Москва: КНОРУС, 2021. – 160 </w:t>
      </w:r>
      <w:proofErr w:type="gramStart"/>
      <w:r w:rsidRPr="006727C9">
        <w:rPr>
          <w:rStyle w:val="a8"/>
          <w:b w:val="0"/>
        </w:rPr>
        <w:t>с</w:t>
      </w:r>
      <w:proofErr w:type="gramEnd"/>
      <w:r w:rsidRPr="006727C9">
        <w:rPr>
          <w:rStyle w:val="a8"/>
          <w:b w:val="0"/>
        </w:rPr>
        <w:t>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Лифиц</w:t>
      </w:r>
      <w:proofErr w:type="spellEnd"/>
      <w:r w:rsidRPr="006727C9">
        <w:rPr>
          <w:rStyle w:val="a8"/>
          <w:b w:val="0"/>
        </w:rPr>
        <w:t xml:space="preserve">, И.М. Управление качеством: учебное пособие / И.М. </w:t>
      </w:r>
      <w:proofErr w:type="spellStart"/>
      <w:r w:rsidRPr="006727C9">
        <w:rPr>
          <w:rStyle w:val="a8"/>
          <w:b w:val="0"/>
        </w:rPr>
        <w:t>Лифиц</w:t>
      </w:r>
      <w:proofErr w:type="spellEnd"/>
      <w:r w:rsidRPr="006727C9">
        <w:rPr>
          <w:rStyle w:val="a8"/>
          <w:b w:val="0"/>
        </w:rPr>
        <w:t xml:space="preserve">. – Москва: КНОРУС, 2020. – 320 </w:t>
      </w:r>
      <w:proofErr w:type="gramStart"/>
      <w:r w:rsidRPr="006727C9">
        <w:rPr>
          <w:rStyle w:val="a8"/>
          <w:b w:val="0"/>
        </w:rPr>
        <w:t>с</w:t>
      </w:r>
      <w:proofErr w:type="gramEnd"/>
      <w:r w:rsidRPr="006727C9">
        <w:rPr>
          <w:rStyle w:val="a8"/>
          <w:b w:val="0"/>
        </w:rPr>
        <w:t>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Ляпина</w:t>
      </w:r>
      <w:proofErr w:type="spellEnd"/>
      <w:r w:rsidRPr="006727C9">
        <w:rPr>
          <w:rStyle w:val="a8"/>
          <w:b w:val="0"/>
        </w:rPr>
        <w:t>, О.П. Стандартизация, сертификация и техническое документоведение: учеб</w:t>
      </w:r>
      <w:proofErr w:type="gramStart"/>
      <w:r w:rsidRPr="006727C9">
        <w:rPr>
          <w:rStyle w:val="a8"/>
          <w:b w:val="0"/>
        </w:rPr>
        <w:t>.</w:t>
      </w:r>
      <w:proofErr w:type="gramEnd"/>
      <w:r w:rsidRPr="006727C9">
        <w:rPr>
          <w:rStyle w:val="a8"/>
          <w:b w:val="0"/>
        </w:rPr>
        <w:t xml:space="preserve"> </w:t>
      </w:r>
      <w:proofErr w:type="gramStart"/>
      <w:r w:rsidRPr="006727C9">
        <w:rPr>
          <w:rStyle w:val="a8"/>
          <w:b w:val="0"/>
        </w:rPr>
        <w:t>д</w:t>
      </w:r>
      <w:proofErr w:type="gramEnd"/>
      <w:r w:rsidRPr="006727C9">
        <w:rPr>
          <w:rStyle w:val="a8"/>
          <w:b w:val="0"/>
        </w:rPr>
        <w:t xml:space="preserve">ля студ. учреждений сред. проф. образование / О.П. </w:t>
      </w:r>
      <w:proofErr w:type="spellStart"/>
      <w:r w:rsidRPr="006727C9">
        <w:rPr>
          <w:rStyle w:val="a8"/>
          <w:b w:val="0"/>
        </w:rPr>
        <w:t>Ляпина</w:t>
      </w:r>
      <w:proofErr w:type="spellEnd"/>
      <w:r w:rsidRPr="006727C9">
        <w:rPr>
          <w:rStyle w:val="a8"/>
          <w:b w:val="0"/>
        </w:rPr>
        <w:t xml:space="preserve">, О.Н. </w:t>
      </w:r>
      <w:proofErr w:type="spellStart"/>
      <w:r w:rsidRPr="006727C9">
        <w:rPr>
          <w:rStyle w:val="a8"/>
          <w:b w:val="0"/>
        </w:rPr>
        <w:t>Перлова</w:t>
      </w:r>
      <w:proofErr w:type="spellEnd"/>
      <w:r w:rsidRPr="006727C9">
        <w:rPr>
          <w:rStyle w:val="a8"/>
          <w:b w:val="0"/>
        </w:rPr>
        <w:t>. – 2-е изд., стер. – М.: Издательский центр «Академия», 2020. – 208 с.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Матюхина, З.П. Товароведение пищевых продуктов: учебник для студ. учреждений сред</w:t>
      </w:r>
      <w:proofErr w:type="gramStart"/>
      <w:r w:rsidRPr="006727C9">
        <w:rPr>
          <w:rStyle w:val="a8"/>
          <w:b w:val="0"/>
        </w:rPr>
        <w:t>.</w:t>
      </w:r>
      <w:proofErr w:type="gramEnd"/>
      <w:r w:rsidRPr="006727C9">
        <w:rPr>
          <w:rStyle w:val="a8"/>
          <w:b w:val="0"/>
        </w:rPr>
        <w:t xml:space="preserve"> </w:t>
      </w:r>
      <w:proofErr w:type="gramStart"/>
      <w:r w:rsidRPr="006727C9">
        <w:rPr>
          <w:rStyle w:val="a8"/>
          <w:b w:val="0"/>
        </w:rPr>
        <w:t>п</w:t>
      </w:r>
      <w:proofErr w:type="gramEnd"/>
      <w:r w:rsidRPr="006727C9">
        <w:rPr>
          <w:rStyle w:val="a8"/>
          <w:b w:val="0"/>
        </w:rPr>
        <w:t xml:space="preserve">роф. образования / З.П. Матюхина. – 8-е изд., стер. – М.: Издательский центр «Академия», 2017. – 336 с., [16] с </w:t>
      </w:r>
      <w:proofErr w:type="spellStart"/>
      <w:r w:rsidRPr="006727C9">
        <w:rPr>
          <w:rStyle w:val="a8"/>
          <w:b w:val="0"/>
        </w:rPr>
        <w:t>цв</w:t>
      </w:r>
      <w:proofErr w:type="spellEnd"/>
      <w:r w:rsidRPr="006727C9">
        <w:rPr>
          <w:rStyle w:val="a8"/>
          <w:b w:val="0"/>
        </w:rPr>
        <w:t>. ил.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Мокий</w:t>
      </w:r>
      <w:proofErr w:type="spellEnd"/>
      <w:r w:rsidRPr="006727C9">
        <w:rPr>
          <w:rStyle w:val="a8"/>
          <w:b w:val="0"/>
        </w:rPr>
        <w:t xml:space="preserve">, М.С. Экономика  организации: учебник и практикум для СПО. / М.С. </w:t>
      </w:r>
      <w:proofErr w:type="spellStart"/>
      <w:r w:rsidRPr="006727C9">
        <w:rPr>
          <w:rStyle w:val="a8"/>
          <w:b w:val="0"/>
        </w:rPr>
        <w:t>Мокий</w:t>
      </w:r>
      <w:proofErr w:type="spellEnd"/>
      <w:r w:rsidRPr="006727C9">
        <w:rPr>
          <w:rStyle w:val="a8"/>
          <w:b w:val="0"/>
        </w:rPr>
        <w:t xml:space="preserve">, О.В. </w:t>
      </w:r>
      <w:proofErr w:type="spellStart"/>
      <w:r w:rsidRPr="006727C9">
        <w:rPr>
          <w:rStyle w:val="a8"/>
          <w:b w:val="0"/>
        </w:rPr>
        <w:t>Азоева</w:t>
      </w:r>
      <w:proofErr w:type="spellEnd"/>
      <w:r w:rsidRPr="006727C9">
        <w:rPr>
          <w:rStyle w:val="a8"/>
          <w:b w:val="0"/>
        </w:rPr>
        <w:t xml:space="preserve">, В.С. </w:t>
      </w:r>
      <w:proofErr w:type="gramStart"/>
      <w:r w:rsidRPr="006727C9">
        <w:rPr>
          <w:rStyle w:val="a8"/>
          <w:b w:val="0"/>
        </w:rPr>
        <w:t>Ивановский</w:t>
      </w:r>
      <w:proofErr w:type="gramEnd"/>
      <w:r w:rsidRPr="006727C9">
        <w:rPr>
          <w:rStyle w:val="a8"/>
          <w:b w:val="0"/>
        </w:rPr>
        <w:t xml:space="preserve">; под ред. М.С, </w:t>
      </w:r>
      <w:proofErr w:type="spellStart"/>
      <w:r w:rsidRPr="006727C9">
        <w:rPr>
          <w:rStyle w:val="a8"/>
          <w:b w:val="0"/>
        </w:rPr>
        <w:t>Мокия</w:t>
      </w:r>
      <w:proofErr w:type="spellEnd"/>
      <w:r w:rsidRPr="006727C9">
        <w:rPr>
          <w:rStyle w:val="a8"/>
          <w:b w:val="0"/>
        </w:rPr>
        <w:t xml:space="preserve">. – 2-е изд., </w:t>
      </w:r>
      <w:proofErr w:type="spellStart"/>
      <w:r w:rsidRPr="006727C9">
        <w:rPr>
          <w:rStyle w:val="a8"/>
          <w:b w:val="0"/>
        </w:rPr>
        <w:t>перераб</w:t>
      </w:r>
      <w:proofErr w:type="spellEnd"/>
      <w:r w:rsidRPr="006727C9">
        <w:rPr>
          <w:rStyle w:val="a8"/>
          <w:b w:val="0"/>
        </w:rPr>
        <w:t xml:space="preserve">. и доп. – М.: Издательство </w:t>
      </w:r>
      <w:proofErr w:type="spellStart"/>
      <w:r w:rsidRPr="006727C9">
        <w:rPr>
          <w:rStyle w:val="a8"/>
          <w:b w:val="0"/>
        </w:rPr>
        <w:t>Юрайт</w:t>
      </w:r>
      <w:proofErr w:type="spellEnd"/>
      <w:r w:rsidRPr="006727C9">
        <w:rPr>
          <w:rStyle w:val="a8"/>
          <w:b w:val="0"/>
        </w:rPr>
        <w:t>, 2017. – 334 с. – Серия: Профессиональное образование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rFonts w:eastAsiaTheme="minorEastAsia"/>
          <w:b w:val="0"/>
        </w:rPr>
      </w:pPr>
      <w:proofErr w:type="spellStart"/>
      <w:r w:rsidRPr="006727C9">
        <w:rPr>
          <w:rStyle w:val="a8"/>
          <w:b w:val="0"/>
        </w:rPr>
        <w:t>Череданов</w:t>
      </w:r>
      <w:proofErr w:type="spellEnd"/>
      <w:r w:rsidRPr="006727C9">
        <w:rPr>
          <w:rStyle w:val="a8"/>
          <w:b w:val="0"/>
        </w:rPr>
        <w:t>, Л.Н. Основы экономики и предпринимательства: учеб</w:t>
      </w:r>
      <w:proofErr w:type="gramStart"/>
      <w:r w:rsidRPr="006727C9">
        <w:rPr>
          <w:rStyle w:val="a8"/>
          <w:b w:val="0"/>
        </w:rPr>
        <w:t>.</w:t>
      </w:r>
      <w:proofErr w:type="gramEnd"/>
      <w:r w:rsidRPr="006727C9">
        <w:rPr>
          <w:rStyle w:val="a8"/>
          <w:b w:val="0"/>
        </w:rPr>
        <w:t xml:space="preserve"> </w:t>
      </w:r>
      <w:proofErr w:type="gramStart"/>
      <w:r w:rsidRPr="006727C9">
        <w:rPr>
          <w:rStyle w:val="a8"/>
          <w:b w:val="0"/>
        </w:rPr>
        <w:t>д</w:t>
      </w:r>
      <w:proofErr w:type="gramEnd"/>
      <w:r w:rsidRPr="006727C9">
        <w:rPr>
          <w:rStyle w:val="a8"/>
          <w:b w:val="0"/>
        </w:rPr>
        <w:t xml:space="preserve">ля студ. учреждений сред. проф. образования / Л.Н. </w:t>
      </w:r>
      <w:proofErr w:type="spellStart"/>
      <w:r w:rsidRPr="006727C9">
        <w:rPr>
          <w:rStyle w:val="a8"/>
          <w:b w:val="0"/>
        </w:rPr>
        <w:t>Череданова</w:t>
      </w:r>
      <w:proofErr w:type="spellEnd"/>
      <w:r w:rsidRPr="006727C9">
        <w:rPr>
          <w:rStyle w:val="a8"/>
          <w:b w:val="0"/>
        </w:rPr>
        <w:t>. – 17-е изд., стер. – М.: Издательский центр «Академия», 2017. – 224 с.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rFonts w:eastAsiaTheme="minorEastAsia"/>
          <w:b w:val="0"/>
        </w:rPr>
      </w:pPr>
      <w:proofErr w:type="spellStart"/>
      <w:r w:rsidRPr="006727C9">
        <w:rPr>
          <w:rStyle w:val="a8"/>
          <w:b w:val="0"/>
        </w:rPr>
        <w:t>Чечевицына</w:t>
      </w:r>
      <w:proofErr w:type="spellEnd"/>
      <w:r w:rsidRPr="006727C9">
        <w:rPr>
          <w:rStyle w:val="a8"/>
          <w:b w:val="0"/>
        </w:rPr>
        <w:t xml:space="preserve">, Л.Н. Анализ финансово-хозяйственной деятельности: учебник / Л.Н. </w:t>
      </w:r>
      <w:proofErr w:type="spellStart"/>
      <w:r w:rsidRPr="006727C9">
        <w:rPr>
          <w:rStyle w:val="a8"/>
          <w:b w:val="0"/>
        </w:rPr>
        <w:t>Чечевицына</w:t>
      </w:r>
      <w:proofErr w:type="spellEnd"/>
      <w:r w:rsidRPr="006727C9">
        <w:rPr>
          <w:rStyle w:val="a8"/>
          <w:b w:val="0"/>
        </w:rPr>
        <w:t xml:space="preserve">, К.В. </w:t>
      </w:r>
      <w:proofErr w:type="spellStart"/>
      <w:r w:rsidRPr="006727C9">
        <w:rPr>
          <w:rStyle w:val="a8"/>
          <w:b w:val="0"/>
        </w:rPr>
        <w:t>Чечевицын</w:t>
      </w:r>
      <w:proofErr w:type="spellEnd"/>
      <w:r w:rsidRPr="006727C9">
        <w:rPr>
          <w:rStyle w:val="a8"/>
          <w:b w:val="0"/>
        </w:rPr>
        <w:t>. – Ростов н</w:t>
      </w:r>
      <w:proofErr w:type="gramStart"/>
      <w:r w:rsidRPr="006727C9">
        <w:rPr>
          <w:rStyle w:val="a8"/>
          <w:b w:val="0"/>
        </w:rPr>
        <w:t>/Д</w:t>
      </w:r>
      <w:proofErr w:type="gramEnd"/>
      <w:r w:rsidRPr="006727C9">
        <w:rPr>
          <w:rStyle w:val="a8"/>
          <w:b w:val="0"/>
        </w:rPr>
        <w:t>: Феникс, 2018. – 367 с. – (Среднее профессиональное образование)</w:t>
      </w:r>
    </w:p>
    <w:p w:rsidR="006727C9" w:rsidRPr="006727C9" w:rsidRDefault="006727C9" w:rsidP="006727C9">
      <w:pPr>
        <w:pStyle w:val="Default"/>
        <w:numPr>
          <w:ilvl w:val="0"/>
          <w:numId w:val="21"/>
        </w:numPr>
        <w:ind w:left="426" w:hanging="426"/>
        <w:jc w:val="both"/>
        <w:rPr>
          <w:rStyle w:val="a8"/>
          <w:rFonts w:eastAsiaTheme="minorEastAsia"/>
          <w:b w:val="0"/>
        </w:rPr>
      </w:pPr>
      <w:r w:rsidRPr="006727C9">
        <w:rPr>
          <w:rStyle w:val="a8"/>
          <w:b w:val="0"/>
        </w:rPr>
        <w:t xml:space="preserve">Яковлев, Г.А. Основы коммерции: учебное пособие / Г.А. Яковлев. – Москва: ИНФРА-М, 2020. – 224 </w:t>
      </w:r>
      <w:proofErr w:type="gramStart"/>
      <w:r w:rsidRPr="006727C9">
        <w:rPr>
          <w:rStyle w:val="a8"/>
          <w:b w:val="0"/>
        </w:rPr>
        <w:t>с</w:t>
      </w:r>
      <w:proofErr w:type="gramEnd"/>
      <w:r w:rsidRPr="006727C9">
        <w:rPr>
          <w:rStyle w:val="a8"/>
          <w:b w:val="0"/>
        </w:rPr>
        <w:t>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1"/>
        </w:numPr>
        <w:shd w:val="clear" w:color="auto" w:fill="FFFFFF"/>
        <w:ind w:left="426" w:hanging="426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 xml:space="preserve">Товароведение однородных групп непродовольственных товаров: </w:t>
      </w:r>
      <w:proofErr w:type="gramStart"/>
      <w:r w:rsidRPr="006727C9">
        <w:rPr>
          <w:rStyle w:val="a8"/>
          <w:b w:val="0"/>
        </w:rPr>
        <w:t xml:space="preserve">Учебник для бакалавров / Т.И. Чалых, Е.Л. </w:t>
      </w:r>
      <w:proofErr w:type="spellStart"/>
      <w:r w:rsidRPr="006727C9">
        <w:rPr>
          <w:rStyle w:val="a8"/>
          <w:b w:val="0"/>
        </w:rPr>
        <w:t>Пехташева</w:t>
      </w:r>
      <w:proofErr w:type="spellEnd"/>
      <w:r w:rsidRPr="006727C9">
        <w:rPr>
          <w:rStyle w:val="a8"/>
          <w:b w:val="0"/>
        </w:rPr>
        <w:t xml:space="preserve">, Е.Ю. Райкова и др.; под ред. д.х.н., проф. Т.И. Чалых, к.т.н., доц. Н.В. </w:t>
      </w:r>
      <w:proofErr w:type="spellStart"/>
      <w:r w:rsidRPr="006727C9">
        <w:rPr>
          <w:rStyle w:val="a8"/>
          <w:b w:val="0"/>
        </w:rPr>
        <w:t>Умаленовой</w:t>
      </w:r>
      <w:proofErr w:type="spellEnd"/>
      <w:r w:rsidRPr="006727C9">
        <w:rPr>
          <w:rStyle w:val="a8"/>
          <w:b w:val="0"/>
        </w:rPr>
        <w:t>.</w:t>
      </w:r>
      <w:proofErr w:type="gramEnd"/>
      <w:r w:rsidRPr="006727C9">
        <w:rPr>
          <w:rStyle w:val="a8"/>
          <w:b w:val="0"/>
        </w:rPr>
        <w:t xml:space="preserve"> – М.: Издательско-торговая корпорация «Дашков и КО», 2018. – 760 с. </w:t>
      </w:r>
    </w:p>
    <w:p w:rsidR="006727C9" w:rsidRDefault="006727C9" w:rsidP="006727C9">
      <w:pPr>
        <w:shd w:val="clear" w:color="auto" w:fill="FFFFFF"/>
        <w:jc w:val="both"/>
        <w:rPr>
          <w:rStyle w:val="a8"/>
          <w:b w:val="0"/>
        </w:rPr>
      </w:pPr>
    </w:p>
    <w:p w:rsidR="006727C9" w:rsidRDefault="006727C9" w:rsidP="006727C9">
      <w:pPr>
        <w:shd w:val="clear" w:color="auto" w:fill="FFFFFF"/>
        <w:jc w:val="both"/>
        <w:rPr>
          <w:rStyle w:val="a8"/>
          <w:b w:val="0"/>
        </w:rPr>
      </w:pPr>
    </w:p>
    <w:p w:rsidR="006727C9" w:rsidRDefault="006727C9" w:rsidP="006727C9">
      <w:pPr>
        <w:shd w:val="clear" w:color="auto" w:fill="FFFFFF"/>
        <w:jc w:val="both"/>
        <w:rPr>
          <w:rStyle w:val="a8"/>
          <w:b w:val="0"/>
        </w:rPr>
      </w:pPr>
    </w:p>
    <w:p w:rsidR="006727C9" w:rsidRDefault="006727C9" w:rsidP="006727C9">
      <w:pPr>
        <w:shd w:val="clear" w:color="auto" w:fill="FFFFFF"/>
        <w:jc w:val="both"/>
        <w:rPr>
          <w:rStyle w:val="a8"/>
          <w:b w:val="0"/>
        </w:rPr>
      </w:pPr>
      <w:r>
        <w:rPr>
          <w:b/>
          <w:bCs/>
        </w:rPr>
        <w:t>Дополнительные источники (печатные издания):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Арустамов</w:t>
      </w:r>
      <w:proofErr w:type="spellEnd"/>
      <w:r w:rsidRPr="006727C9">
        <w:rPr>
          <w:rStyle w:val="a8"/>
          <w:b w:val="0"/>
        </w:rPr>
        <w:t xml:space="preserve">, Э. А. Оборудование предприятий торговли: Учебное пособие. – 5-е издание, переработанное и дополненное. – М.: </w:t>
      </w:r>
      <w:proofErr w:type="spellStart"/>
      <w:r w:rsidRPr="006727C9">
        <w:rPr>
          <w:rStyle w:val="a8"/>
          <w:b w:val="0"/>
        </w:rPr>
        <w:t>Изательско</w:t>
      </w:r>
      <w:proofErr w:type="spellEnd"/>
      <w:r w:rsidRPr="006727C9">
        <w:rPr>
          <w:rStyle w:val="a8"/>
          <w:b w:val="0"/>
        </w:rPr>
        <w:t>-торговая корпорация «Дашков и К</w:t>
      </w:r>
      <w:proofErr w:type="gramStart"/>
      <w:r w:rsidRPr="006727C9">
        <w:rPr>
          <w:rStyle w:val="a8"/>
          <w:b w:val="0"/>
        </w:rPr>
        <w:t>0</w:t>
      </w:r>
      <w:proofErr w:type="gramEnd"/>
      <w:r w:rsidRPr="006727C9">
        <w:rPr>
          <w:rStyle w:val="a8"/>
          <w:b w:val="0"/>
        </w:rPr>
        <w:t>», 2006. – 448 с.</w:t>
      </w:r>
    </w:p>
    <w:p w:rsidR="006727C9" w:rsidRPr="006727C9" w:rsidRDefault="006727C9" w:rsidP="006727C9">
      <w:pPr>
        <w:numPr>
          <w:ilvl w:val="0"/>
          <w:numId w:val="22"/>
        </w:numPr>
        <w:ind w:left="284" w:hanging="284"/>
        <w:contextualSpacing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Гаджинский</w:t>
      </w:r>
      <w:proofErr w:type="spellEnd"/>
      <w:r w:rsidRPr="006727C9">
        <w:rPr>
          <w:rStyle w:val="a8"/>
          <w:b w:val="0"/>
        </w:rPr>
        <w:t xml:space="preserve"> А.М. Современный склад. Организация, технологии, управление и логистика: учеб</w:t>
      </w:r>
      <w:proofErr w:type="gramStart"/>
      <w:r w:rsidRPr="006727C9">
        <w:rPr>
          <w:rStyle w:val="a8"/>
          <w:b w:val="0"/>
        </w:rPr>
        <w:t>.-</w:t>
      </w:r>
      <w:proofErr w:type="gramEnd"/>
      <w:r w:rsidRPr="006727C9">
        <w:rPr>
          <w:rStyle w:val="a8"/>
          <w:b w:val="0"/>
        </w:rPr>
        <w:t xml:space="preserve">практическое пособие. – М.: ТК </w:t>
      </w:r>
      <w:proofErr w:type="spellStart"/>
      <w:r w:rsidRPr="006727C9">
        <w:rPr>
          <w:rStyle w:val="a8"/>
          <w:b w:val="0"/>
        </w:rPr>
        <w:t>Велби</w:t>
      </w:r>
      <w:proofErr w:type="spellEnd"/>
      <w:r w:rsidRPr="006727C9">
        <w:rPr>
          <w:rStyle w:val="a8"/>
          <w:b w:val="0"/>
        </w:rPr>
        <w:t>, изд-во Проспект, 2011. – 176 с.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Гаджинский</w:t>
      </w:r>
      <w:proofErr w:type="spellEnd"/>
      <w:r w:rsidRPr="006727C9">
        <w:rPr>
          <w:rStyle w:val="a8"/>
          <w:b w:val="0"/>
        </w:rPr>
        <w:t xml:space="preserve"> А.М. Логистика. Учебник / А.М. </w:t>
      </w:r>
      <w:proofErr w:type="spellStart"/>
      <w:r w:rsidRPr="006727C9">
        <w:rPr>
          <w:rStyle w:val="a8"/>
          <w:b w:val="0"/>
        </w:rPr>
        <w:t>Гаджинский</w:t>
      </w:r>
      <w:proofErr w:type="spellEnd"/>
      <w:r w:rsidRPr="006727C9">
        <w:rPr>
          <w:rStyle w:val="a8"/>
          <w:b w:val="0"/>
        </w:rPr>
        <w:t>. – 19-е изд. – М.: Издательско-торговая корпорация «Дашков и К», 2010. – 484 с.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 xml:space="preserve">Моисеенко, Н.С. Товароведение непродовольственных товаров: учебник / Н.С. Моисеенко. – Изд. 6-е, доп. и </w:t>
      </w:r>
      <w:proofErr w:type="spellStart"/>
      <w:r w:rsidRPr="006727C9">
        <w:rPr>
          <w:rStyle w:val="a8"/>
          <w:b w:val="0"/>
        </w:rPr>
        <w:t>перераб</w:t>
      </w:r>
      <w:proofErr w:type="spellEnd"/>
      <w:r w:rsidRPr="006727C9">
        <w:rPr>
          <w:rStyle w:val="a8"/>
          <w:b w:val="0"/>
        </w:rPr>
        <w:t>. – Ростов н</w:t>
      </w:r>
      <w:proofErr w:type="gramStart"/>
      <w:r w:rsidRPr="006727C9">
        <w:rPr>
          <w:rStyle w:val="a8"/>
          <w:b w:val="0"/>
        </w:rPr>
        <w:t>/Д</w:t>
      </w:r>
      <w:proofErr w:type="gramEnd"/>
      <w:r w:rsidRPr="006727C9">
        <w:rPr>
          <w:rStyle w:val="a8"/>
          <w:b w:val="0"/>
        </w:rPr>
        <w:t>: Феникс, 2010. – 379, [1], с ил. – (Среднее профессиональное образование)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Николаева, М.А. Теоретические основы товароведения: Учебник для вузов. –  М.: Норма, 2006. –  448 с.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r w:rsidRPr="006727C9">
        <w:rPr>
          <w:rStyle w:val="a8"/>
          <w:b w:val="0"/>
        </w:rPr>
        <w:t>Николаева, М.А. Товарная экспертиза: Учебное пособие. – М.: Издательский Дом «Деловая литература», 2007. – 320 с.</w:t>
      </w:r>
    </w:p>
    <w:p w:rsidR="006727C9" w:rsidRPr="006727C9" w:rsidRDefault="006727C9" w:rsidP="006727C9">
      <w:pPr>
        <w:numPr>
          <w:ilvl w:val="0"/>
          <w:numId w:val="22"/>
        </w:numPr>
        <w:shd w:val="clear" w:color="auto" w:fill="FFFFFF"/>
        <w:ind w:left="284" w:hanging="284"/>
        <w:contextualSpacing/>
        <w:jc w:val="both"/>
        <w:rPr>
          <w:rStyle w:val="a8"/>
          <w:b w:val="0"/>
        </w:rPr>
      </w:pPr>
      <w:proofErr w:type="spellStart"/>
      <w:r w:rsidRPr="006727C9">
        <w:rPr>
          <w:rStyle w:val="a8"/>
          <w:b w:val="0"/>
        </w:rPr>
        <w:t>Сайткулов</w:t>
      </w:r>
      <w:proofErr w:type="spellEnd"/>
      <w:r w:rsidRPr="006727C9">
        <w:rPr>
          <w:rStyle w:val="a8"/>
          <w:b w:val="0"/>
        </w:rPr>
        <w:t>, Н.Н. Техническое оснащение торговых организаций: Учебное пособие для среднего профессионального образования. – М.: Издательский дом «Деловая литература». – 2005. – 336 с.</w:t>
      </w:r>
    </w:p>
    <w:p w:rsidR="006727C9" w:rsidRPr="006727C9" w:rsidRDefault="006727C9" w:rsidP="006727C9">
      <w:pPr>
        <w:pStyle w:val="af0"/>
        <w:numPr>
          <w:ilvl w:val="0"/>
          <w:numId w:val="22"/>
        </w:numPr>
        <w:spacing w:after="0" w:line="240" w:lineRule="auto"/>
        <w:ind w:left="284" w:hanging="284"/>
        <w:rPr>
          <w:rStyle w:val="a8"/>
          <w:rFonts w:ascii="Times New Roman" w:hAnsi="Times New Roman"/>
          <w:b w:val="0"/>
          <w:sz w:val="24"/>
          <w:szCs w:val="24"/>
        </w:rPr>
      </w:pPr>
      <w:r w:rsidRPr="006727C9">
        <w:rPr>
          <w:rStyle w:val="a8"/>
          <w:rFonts w:ascii="Times New Roman" w:hAnsi="Times New Roman"/>
          <w:b w:val="0"/>
          <w:sz w:val="24"/>
          <w:szCs w:val="24"/>
        </w:rPr>
        <w:t>Турков, А.М. Логистика: учеб</w:t>
      </w:r>
      <w:proofErr w:type="gramStart"/>
      <w:r w:rsidRPr="006727C9">
        <w:rPr>
          <w:rStyle w:val="a8"/>
          <w:rFonts w:ascii="Times New Roman" w:hAnsi="Times New Roman"/>
          <w:b w:val="0"/>
          <w:sz w:val="24"/>
          <w:szCs w:val="24"/>
        </w:rPr>
        <w:t>.</w:t>
      </w:r>
      <w:proofErr w:type="gramEnd"/>
      <w:r w:rsidRPr="006727C9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6727C9">
        <w:rPr>
          <w:rStyle w:val="a8"/>
          <w:rFonts w:ascii="Times New Roman" w:hAnsi="Times New Roman"/>
          <w:b w:val="0"/>
          <w:sz w:val="24"/>
          <w:szCs w:val="24"/>
        </w:rPr>
        <w:t>д</w:t>
      </w:r>
      <w:proofErr w:type="gramEnd"/>
      <w:r w:rsidRPr="006727C9">
        <w:rPr>
          <w:rStyle w:val="a8"/>
          <w:rFonts w:ascii="Times New Roman" w:hAnsi="Times New Roman"/>
          <w:b w:val="0"/>
          <w:sz w:val="24"/>
          <w:szCs w:val="24"/>
        </w:rPr>
        <w:t xml:space="preserve">ля студ. учреждений сред. проф. образования / А.М. Турков, И.О. Рыжова. – 2-е изд., стер. – М.: Издательский центр «Академия», 2015. – 176 с. </w:t>
      </w:r>
    </w:p>
    <w:p w:rsidR="006727C9" w:rsidRPr="006727C9" w:rsidRDefault="006727C9" w:rsidP="006727C9">
      <w:pPr>
        <w:pStyle w:val="Default"/>
        <w:numPr>
          <w:ilvl w:val="0"/>
          <w:numId w:val="22"/>
        </w:numPr>
        <w:ind w:left="284" w:hanging="284"/>
        <w:jc w:val="both"/>
        <w:rPr>
          <w:rStyle w:val="a8"/>
          <w:b w:val="0"/>
        </w:rPr>
      </w:pPr>
      <w:proofErr w:type="spellStart"/>
      <w:r w:rsidRPr="006727C9">
        <w:rPr>
          <w:rStyle w:val="a8"/>
          <w:rFonts w:eastAsiaTheme="minorEastAsia"/>
          <w:b w:val="0"/>
        </w:rPr>
        <w:t>Чечевицына</w:t>
      </w:r>
      <w:proofErr w:type="spellEnd"/>
      <w:r w:rsidRPr="006727C9">
        <w:rPr>
          <w:rStyle w:val="a8"/>
          <w:rFonts w:eastAsiaTheme="minorEastAsia"/>
          <w:b w:val="0"/>
        </w:rPr>
        <w:t xml:space="preserve"> Л.Н. Экономика организации: учебное пособие. / Л.Н. </w:t>
      </w:r>
      <w:proofErr w:type="spellStart"/>
      <w:r w:rsidRPr="006727C9">
        <w:rPr>
          <w:rStyle w:val="a8"/>
          <w:rFonts w:eastAsiaTheme="minorEastAsia"/>
          <w:b w:val="0"/>
        </w:rPr>
        <w:t>Чечевицына</w:t>
      </w:r>
      <w:proofErr w:type="spellEnd"/>
      <w:r w:rsidRPr="006727C9">
        <w:rPr>
          <w:rStyle w:val="a8"/>
          <w:rFonts w:eastAsiaTheme="minorEastAsia"/>
          <w:b w:val="0"/>
        </w:rPr>
        <w:t xml:space="preserve">, Е.В. </w:t>
      </w:r>
      <w:proofErr w:type="spellStart"/>
      <w:r w:rsidRPr="006727C9">
        <w:rPr>
          <w:rStyle w:val="a8"/>
          <w:rFonts w:eastAsiaTheme="minorEastAsia"/>
          <w:b w:val="0"/>
        </w:rPr>
        <w:t>Хачадурова</w:t>
      </w:r>
      <w:proofErr w:type="spellEnd"/>
      <w:r w:rsidRPr="006727C9">
        <w:rPr>
          <w:rStyle w:val="a8"/>
          <w:rFonts w:eastAsiaTheme="minorEastAsia"/>
          <w:b w:val="0"/>
        </w:rPr>
        <w:t xml:space="preserve">. </w:t>
      </w:r>
      <w:r w:rsidRPr="006727C9">
        <w:rPr>
          <w:rStyle w:val="a8"/>
          <w:b w:val="0"/>
        </w:rPr>
        <w:t>– Ростов н</w:t>
      </w:r>
      <w:proofErr w:type="gramStart"/>
      <w:r w:rsidRPr="006727C9">
        <w:rPr>
          <w:rStyle w:val="a8"/>
          <w:b w:val="0"/>
        </w:rPr>
        <w:t>/Д</w:t>
      </w:r>
      <w:proofErr w:type="gramEnd"/>
      <w:r w:rsidRPr="006727C9">
        <w:rPr>
          <w:rStyle w:val="a8"/>
          <w:b w:val="0"/>
        </w:rPr>
        <w:t>: Феникс, 2016. – 382 с. – (Среднее профессиональное образование)</w:t>
      </w:r>
    </w:p>
    <w:p w:rsidR="006727C9" w:rsidRPr="006727C9" w:rsidRDefault="006727C9" w:rsidP="006727C9">
      <w:pPr>
        <w:pStyle w:val="Default"/>
        <w:numPr>
          <w:ilvl w:val="0"/>
          <w:numId w:val="22"/>
        </w:numPr>
        <w:ind w:left="426" w:hanging="426"/>
        <w:jc w:val="both"/>
        <w:rPr>
          <w:rStyle w:val="b-serp-urlitem1"/>
          <w:rFonts w:eastAsiaTheme="minorEastAsia"/>
          <w:b/>
          <w:color w:val="auto"/>
        </w:rPr>
      </w:pPr>
      <w:r w:rsidRPr="006727C9">
        <w:rPr>
          <w:rStyle w:val="a8"/>
          <w:b w:val="0"/>
        </w:rPr>
        <w:t xml:space="preserve">Электронное пособие по дисциплине «Теоретические основы товароведения», 2021 год. Автор: </w:t>
      </w:r>
      <w:proofErr w:type="gramStart"/>
      <w:r w:rsidRPr="006727C9">
        <w:rPr>
          <w:rStyle w:val="a8"/>
          <w:b w:val="0"/>
        </w:rPr>
        <w:t>Е.В. Терехова, преподаватель ГПОУ ТО «Тульский экономический колледж» (ЭП создано по материалам книги автора М.А. Николаевой, Теоретические основы товароведения: учебник для ВУЗов.</w:t>
      </w:r>
      <w:proofErr w:type="gramEnd"/>
      <w:r w:rsidRPr="006727C9">
        <w:rPr>
          <w:rStyle w:val="a8"/>
          <w:b w:val="0"/>
        </w:rPr>
        <w:t xml:space="preserve"> – </w:t>
      </w:r>
      <w:proofErr w:type="gramStart"/>
      <w:r w:rsidRPr="006727C9">
        <w:rPr>
          <w:rStyle w:val="a8"/>
          <w:b w:val="0"/>
        </w:rPr>
        <w:t>М.: Норма, 2006. – 448 с.)</w:t>
      </w:r>
      <w:proofErr w:type="gramEnd"/>
    </w:p>
    <w:p w:rsidR="006727C9" w:rsidRDefault="006727C9" w:rsidP="006727C9">
      <w:pPr>
        <w:shd w:val="clear" w:color="auto" w:fill="FFFFFF"/>
        <w:jc w:val="both"/>
        <w:rPr>
          <w:bCs/>
        </w:rPr>
      </w:pPr>
    </w:p>
    <w:p w:rsidR="006727C9" w:rsidRDefault="006727C9" w:rsidP="006727C9">
      <w:pPr>
        <w:shd w:val="clear" w:color="auto" w:fill="FFFFFF"/>
        <w:jc w:val="both"/>
        <w:rPr>
          <w:bCs/>
        </w:rPr>
      </w:pPr>
      <w:r>
        <w:rPr>
          <w:b/>
          <w:bCs/>
        </w:rPr>
        <w:t>Интернет-ресурсы</w:t>
      </w:r>
      <w:r>
        <w:rPr>
          <w:bCs/>
        </w:rPr>
        <w:t>:</w:t>
      </w:r>
    </w:p>
    <w:p w:rsid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shd w:val="clear" w:color="auto" w:fill="FFFFFF"/>
        </w:rPr>
        <w:t>Министерство экономического развития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9"/>
          <w:lang w:val="en-US"/>
        </w:rPr>
        <w:t>http</w:t>
      </w:r>
      <w:r>
        <w:rPr>
          <w:rStyle w:val="a9"/>
        </w:rPr>
        <w:t>://</w:t>
      </w:r>
      <w:hyperlink r:id="rId20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economy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gov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6727C9" w:rsidRDefault="006727C9" w:rsidP="006727C9">
      <w:pPr>
        <w:pStyle w:val="1"/>
        <w:shd w:val="clear" w:color="auto" w:fill="FFFFFF"/>
        <w:spacing w:before="0" w:after="0"/>
        <w:ind w:firstLine="567"/>
        <w:contextualSpacing/>
        <w:jc w:val="both"/>
        <w:rPr>
          <w:rStyle w:val="a9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Образовательные ресурсы Интернета –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[Электронный ресурс]. – Режим доступа: </w:t>
      </w:r>
      <w:r>
        <w:rPr>
          <w:rStyle w:val="a9"/>
          <w:rFonts w:ascii="Times New Roman" w:hAnsi="Times New Roman"/>
          <w:b w:val="0"/>
          <w:sz w:val="24"/>
          <w:szCs w:val="24"/>
          <w:lang w:val="en-US"/>
        </w:rPr>
        <w:t>http</w:t>
      </w:r>
      <w:r>
        <w:rPr>
          <w:rStyle w:val="a9"/>
          <w:rFonts w:ascii="Times New Roman" w:hAnsi="Times New Roman"/>
          <w:b w:val="0"/>
          <w:sz w:val="24"/>
          <w:szCs w:val="24"/>
        </w:rPr>
        <w:t>://</w:t>
      </w:r>
      <w:hyperlink r:id="rId21" w:history="1"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www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consultant</w:t>
        </w:r>
        <w:r>
          <w:rPr>
            <w:rStyle w:val="a9"/>
            <w:rFonts w:ascii="Times New Roman" w:hAnsi="Times New Roman"/>
            <w:b w:val="0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b w:val="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 w:val="0"/>
          <w:sz w:val="24"/>
          <w:szCs w:val="24"/>
        </w:rPr>
        <w:t>, свободный</w:t>
      </w:r>
    </w:p>
    <w:p w:rsidR="006727C9" w:rsidRDefault="006727C9" w:rsidP="006727C9">
      <w:pPr>
        <w:ind w:firstLine="567"/>
        <w:jc w:val="both"/>
        <w:rPr>
          <w:rStyle w:val="a9"/>
        </w:rPr>
      </w:pPr>
      <w:r>
        <w:rPr>
          <w:bCs/>
          <w:iCs/>
        </w:rPr>
        <w:t xml:space="preserve">Образовательные ресурсы Интернета – Гарант </w:t>
      </w:r>
      <w:r>
        <w:t xml:space="preserve">[Электронный ресурс]. – Режим доступа: </w:t>
      </w:r>
      <w:hyperlink r:id="rId22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garant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6727C9" w:rsidRDefault="006727C9" w:rsidP="006727C9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Энциклопедия маркетинга </w:t>
      </w:r>
      <w:r>
        <w:t xml:space="preserve">[Электронный ресурс]. – Режим доступа: </w:t>
      </w:r>
      <w:hyperlink r:id="rId23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marketing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spb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6727C9" w:rsidRDefault="006727C9" w:rsidP="006727C9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Корпоративный менеджмент </w:t>
      </w:r>
      <w:r>
        <w:t xml:space="preserve">[Электронный ресурс]. – Режим доступа: </w:t>
      </w:r>
      <w:hyperlink r:id="rId24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cfin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6727C9" w:rsidRDefault="006727C9" w:rsidP="006727C9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>1С: Предприятие 8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25" w:history="1">
        <w:r>
          <w:rPr>
            <w:rStyle w:val="a9"/>
          </w:rPr>
          <w:t>http://</w:t>
        </w:r>
        <w:r>
          <w:rPr>
            <w:rStyle w:val="a9"/>
            <w:lang w:val="en-US"/>
          </w:rPr>
          <w:t>v</w:t>
        </w:r>
        <w:r>
          <w:rPr>
            <w:rStyle w:val="a9"/>
          </w:rPr>
          <w:t>8.1c.ru/t</w:t>
        </w:r>
        <w:proofErr w:type="spellStart"/>
        <w:r>
          <w:rPr>
            <w:rStyle w:val="a9"/>
            <w:lang w:val="en-US"/>
          </w:rPr>
          <w:t>rade</w:t>
        </w:r>
        <w:proofErr w:type="spellEnd"/>
        <w:r>
          <w:rPr>
            <w:rStyle w:val="a9"/>
          </w:rPr>
          <w:t>/</w:t>
        </w:r>
      </w:hyperlink>
      <w:r>
        <w:t>, свободный</w:t>
      </w:r>
    </w:p>
    <w:p w:rsidR="006727C9" w:rsidRDefault="006727C9" w:rsidP="006727C9">
      <w:pPr>
        <w:shd w:val="clear" w:color="auto" w:fill="FFFFFF"/>
        <w:ind w:firstLine="567"/>
        <w:jc w:val="both"/>
        <w:rPr>
          <w:bCs/>
        </w:rPr>
      </w:pPr>
      <w:r>
        <w:rPr>
          <w:bCs/>
          <w:iCs/>
        </w:rPr>
        <w:t xml:space="preserve">Образовательные ресурсы Интернета – Электронный фонд правовой нормативно-технической документации </w:t>
      </w:r>
      <w:r>
        <w:t xml:space="preserve">[Электронный ресурс]. – Режим доступа: </w:t>
      </w:r>
      <w:hyperlink r:id="rId26" w:history="1">
        <w:r>
          <w:rPr>
            <w:rStyle w:val="a9"/>
          </w:rPr>
          <w:t>http://docs.cntd.ru/document/</w:t>
        </w:r>
      </w:hyperlink>
      <w:r>
        <w:t>, свободный</w:t>
      </w:r>
    </w:p>
    <w:p w:rsidR="006727C9" w:rsidRDefault="006727C9" w:rsidP="006727C9">
      <w:pPr>
        <w:ind w:firstLine="567"/>
        <w:jc w:val="both"/>
      </w:pPr>
      <w:r>
        <w:rPr>
          <w:bCs/>
          <w:iCs/>
        </w:rPr>
        <w:t xml:space="preserve">Образовательные ресурсы Интернета – Российская национальная библиотека </w:t>
      </w:r>
      <w:r>
        <w:t xml:space="preserve">[Электронный ресурс]. – Режим доступа: </w:t>
      </w:r>
      <w:hyperlink r:id="rId27" w:history="1">
        <w:r>
          <w:rPr>
            <w:rStyle w:val="a9"/>
          </w:rPr>
          <w:t>http://www.nlr.ru/</w:t>
        </w:r>
      </w:hyperlink>
      <w:r>
        <w:t>, свободный</w:t>
      </w:r>
    </w:p>
    <w:p w:rsidR="006727C9" w:rsidRDefault="006727C9" w:rsidP="006727C9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Образовательные ресурсы Интернета – </w:t>
      </w:r>
      <w:r>
        <w:t>Торгово-промышленная палата Российской Федерации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r>
        <w:rPr>
          <w:rStyle w:val="a9"/>
          <w:lang w:val="en-US"/>
        </w:rPr>
        <w:t>http</w:t>
      </w:r>
      <w:r>
        <w:rPr>
          <w:rStyle w:val="a9"/>
        </w:rPr>
        <w:t>://</w:t>
      </w:r>
      <w:hyperlink r:id="rId28" w:history="1">
        <w:r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tpprf</w:t>
        </w:r>
        <w:proofErr w:type="spellEnd"/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</w:hyperlink>
      <w:r>
        <w:t>, свободный</w:t>
      </w:r>
    </w:p>
    <w:p w:rsid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rPr>
          <w:color w:val="000000"/>
        </w:rPr>
        <w:t>Учебники онлайн. Учебное пособие для подготовки к экзамену по менеджменту (Шевелева В.П.)</w:t>
      </w:r>
      <w:r>
        <w:t xml:space="preserve"> [Электронный ресурс]. – Режим доступа: </w:t>
      </w:r>
      <w:hyperlink r:id="rId29" w:history="1">
        <w:r>
          <w:rPr>
            <w:rStyle w:val="a9"/>
          </w:rPr>
          <w:t>http://uchebnik-online.com/soderzhanie/textbook_309.html</w:t>
        </w:r>
      </w:hyperlink>
      <w:r>
        <w:t>, свободный</w:t>
      </w:r>
    </w:p>
    <w:p w:rsid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t xml:space="preserve">Основы менеджмента </w:t>
      </w:r>
      <w:proofErr w:type="spellStart"/>
      <w:r>
        <w:t>ондайн</w:t>
      </w:r>
      <w:proofErr w:type="spellEnd"/>
      <w:r>
        <w:t xml:space="preserve"> (</w:t>
      </w:r>
      <w:proofErr w:type="spellStart"/>
      <w:r>
        <w:t>Ламакин</w:t>
      </w:r>
      <w:proofErr w:type="spellEnd"/>
      <w:r>
        <w:t xml:space="preserve"> Г.Н.) [Электронный ресурс]. – Режим доступа: </w:t>
      </w:r>
      <w:hyperlink r:id="rId30" w:history="1">
        <w:r>
          <w:rPr>
            <w:rStyle w:val="a9"/>
          </w:rPr>
          <w:t>http://textb.net/116/29.html</w:t>
        </w:r>
      </w:hyperlink>
      <w:r>
        <w:t>, свободный</w:t>
      </w:r>
    </w:p>
    <w:p w:rsid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  <w:rPr>
          <w:rStyle w:val="a8"/>
          <w:b w:val="0"/>
          <w:bCs w:val="0"/>
        </w:rPr>
      </w:pPr>
      <w:r>
        <w:rPr>
          <w:bCs/>
          <w:iCs/>
        </w:rPr>
        <w:t xml:space="preserve">Образовательные ресурсы Интернета – Федеральный образовательный портал. ЭСМ – Экономика. Социология. Менеджмент </w:t>
      </w:r>
      <w:r>
        <w:t xml:space="preserve">[Электронный ресурс]. – Режим доступа: </w:t>
      </w:r>
      <w:hyperlink r:id="rId31" w:history="1">
        <w:r>
          <w:rPr>
            <w:rStyle w:val="a9"/>
          </w:rPr>
          <w:t>http://ecsocman.hse.ru/net/16000163/</w:t>
        </w:r>
      </w:hyperlink>
      <w:r w:rsidRPr="006727C9">
        <w:rPr>
          <w:rStyle w:val="a8"/>
          <w:b w:val="0"/>
        </w:rPr>
        <w:t>, свободный</w:t>
      </w:r>
    </w:p>
    <w:p w:rsid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Информационный портал Главбух-инфо </w:t>
      </w:r>
      <w:r>
        <w:t xml:space="preserve">[Электронный ресурс]. – Режим доступа: </w:t>
      </w:r>
      <w:hyperlink r:id="rId32" w:history="1">
        <w:r>
          <w:rPr>
            <w:rStyle w:val="a9"/>
            <w:lang w:val="en-US"/>
          </w:rPr>
          <w:t>http</w:t>
        </w:r>
        <w:r>
          <w:rPr>
            <w:rStyle w:val="a9"/>
          </w:rPr>
          <w:t>://</w:t>
        </w:r>
        <w:proofErr w:type="spellStart"/>
        <w:r>
          <w:rPr>
            <w:rStyle w:val="a9"/>
            <w:lang w:val="en-US"/>
          </w:rPr>
          <w:t>glavbuh</w:t>
        </w:r>
        <w:proofErr w:type="spellEnd"/>
        <w:r>
          <w:rPr>
            <w:rStyle w:val="a9"/>
          </w:rPr>
          <w:t>-</w:t>
        </w:r>
        <w:r>
          <w:rPr>
            <w:rStyle w:val="a9"/>
            <w:lang w:val="en-US"/>
          </w:rPr>
          <w:t>info</w:t>
        </w:r>
        <w:r>
          <w:rPr>
            <w:rStyle w:val="a9"/>
          </w:rPr>
          <w:t>.</w:t>
        </w:r>
        <w:proofErr w:type="spellStart"/>
        <w:r>
          <w:rPr>
            <w:rStyle w:val="a9"/>
            <w:lang w:val="en-US"/>
          </w:rPr>
          <w:t>ru</w:t>
        </w:r>
        <w:proofErr w:type="spellEnd"/>
        <w:r>
          <w:rPr>
            <w:rStyle w:val="a9"/>
          </w:rPr>
          <w:t>/</w:t>
        </w:r>
      </w:hyperlink>
      <w:r>
        <w:t>, свободный</w:t>
      </w:r>
    </w:p>
    <w:p w:rsid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rPr>
          <w:bCs/>
          <w:shd w:val="clear" w:color="auto" w:fill="FFFFFF"/>
        </w:rPr>
        <w:t xml:space="preserve">Российский деловой </w:t>
      </w:r>
      <w:proofErr w:type="spellStart"/>
      <w:r>
        <w:rPr>
          <w:bCs/>
          <w:shd w:val="clear" w:color="auto" w:fill="FFFFFF"/>
        </w:rPr>
        <w:t>медиапортал</w:t>
      </w:r>
      <w:proofErr w:type="spellEnd"/>
      <w:r>
        <w:rPr>
          <w:bCs/>
          <w:iCs/>
        </w:rPr>
        <w:t xml:space="preserve"> </w:t>
      </w:r>
      <w:r>
        <w:t xml:space="preserve">Альянс Медиа [Электронный ресурс]. – Режим доступа: </w:t>
      </w:r>
      <w:hyperlink r:id="rId33" w:history="1">
        <w:r>
          <w:rPr>
            <w:rStyle w:val="a9"/>
          </w:rPr>
          <w:t>http://allmedia.ru/</w:t>
        </w:r>
      </w:hyperlink>
      <w:r>
        <w:t>, свободный</w:t>
      </w:r>
    </w:p>
    <w:p w:rsidR="007D052F" w:rsidRPr="006727C9" w:rsidRDefault="006727C9" w:rsidP="006727C9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bCs/>
          <w:iCs/>
        </w:rPr>
        <w:t xml:space="preserve">Образовательные ресурсы Интернета – </w:t>
      </w:r>
      <w:r>
        <w:t xml:space="preserve">Национальный исследовательский университет «Высшая школа экономики». </w:t>
      </w:r>
      <w:r>
        <w:rPr>
          <w:rStyle w:val="headerbreadcrumbcurrent"/>
        </w:rPr>
        <w:t>Научно-образовательный портал IQ</w:t>
      </w:r>
      <w:r>
        <w:rPr>
          <w:bCs/>
          <w:iCs/>
        </w:rPr>
        <w:t xml:space="preserve"> </w:t>
      </w:r>
      <w:r>
        <w:t xml:space="preserve">[Электронный ресурс]. – Режим доступа: </w:t>
      </w:r>
      <w:hyperlink r:id="rId34" w:history="1">
        <w:r>
          <w:rPr>
            <w:rStyle w:val="a9"/>
          </w:rPr>
          <w:t>http://www.opec.ru/</w:t>
        </w:r>
      </w:hyperlink>
      <w:r>
        <w:t>, свободный</w:t>
      </w:r>
      <w:r w:rsidR="00217C6A" w:rsidRPr="00D80763">
        <w:rPr>
          <w:sz w:val="28"/>
          <w:szCs w:val="28"/>
        </w:rPr>
        <w:t xml:space="preserve"> </w:t>
      </w:r>
    </w:p>
    <w:p w:rsidR="007D052F" w:rsidRPr="00D80763" w:rsidRDefault="007D052F" w:rsidP="00217C6A">
      <w:pPr>
        <w:shd w:val="clear" w:color="auto" w:fill="FFFFFF"/>
        <w:ind w:left="19" w:right="10" w:firstLine="567"/>
        <w:jc w:val="both"/>
        <w:rPr>
          <w:sz w:val="28"/>
          <w:szCs w:val="28"/>
        </w:rPr>
      </w:pPr>
    </w:p>
    <w:p w:rsidR="00501308" w:rsidRPr="00D80763" w:rsidRDefault="00501308" w:rsidP="00217C6A">
      <w:pPr>
        <w:shd w:val="clear" w:color="auto" w:fill="FFFFFF"/>
        <w:ind w:left="19" w:right="10" w:firstLine="567"/>
        <w:jc w:val="both"/>
        <w:rPr>
          <w:sz w:val="28"/>
          <w:szCs w:val="28"/>
        </w:rPr>
        <w:sectPr w:rsidR="00501308" w:rsidRPr="00D80763" w:rsidSect="003544D4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501308" w:rsidRPr="00D80763" w:rsidRDefault="00501308" w:rsidP="00217C6A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  <w:r w:rsidR="006B4FD1" w:rsidRPr="00D80763">
        <w:rPr>
          <w:rFonts w:ascii="Arial" w:hAnsi="Arial" w:cs="Arial"/>
          <w:b/>
          <w:i/>
          <w:sz w:val="28"/>
          <w:szCs w:val="28"/>
        </w:rPr>
        <w:t xml:space="preserve"> 1</w:t>
      </w:r>
    </w:p>
    <w:p w:rsidR="00501308" w:rsidRPr="00D80763" w:rsidRDefault="00501308" w:rsidP="00501308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 xml:space="preserve">Инвентаризационная опись товарно-материальных ценностей (№ формы – ИНВ-3) </w:t>
      </w:r>
    </w:p>
    <w:p w:rsidR="00501308" w:rsidRPr="00D80763" w:rsidRDefault="00C83950" w:rsidP="00501308">
      <w:pPr>
        <w:shd w:val="clear" w:color="auto" w:fill="FFFFFF"/>
        <w:ind w:left="19" w:right="10" w:hanging="19"/>
        <w:jc w:val="center"/>
        <w:rPr>
          <w:sz w:val="28"/>
          <w:szCs w:val="28"/>
        </w:rPr>
      </w:pPr>
      <w:r w:rsidRPr="00D80763">
        <w:rPr>
          <w:noProof/>
        </w:rPr>
        <w:drawing>
          <wp:inline distT="0" distB="0" distL="0" distR="0" wp14:anchorId="1F8B50ED" wp14:editId="3EAC5C67">
            <wp:extent cx="10048875" cy="6229350"/>
            <wp:effectExtent l="0" t="0" r="9525" b="0"/>
            <wp:docPr id="1" name="Рисунок 7" descr="Описание: http://sprbuh.systecs.ru/uchet/inventarizaciya/inv3/inv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prbuh.systecs.ru/uchet/inventarizaciya/inv3/inv3-1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3612" r="3168" b="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08" w:rsidRPr="00D80763" w:rsidRDefault="00C83950" w:rsidP="00C61534">
      <w:pPr>
        <w:shd w:val="clear" w:color="auto" w:fill="FFFFFF"/>
        <w:ind w:left="19" w:right="10" w:hanging="19"/>
        <w:jc w:val="both"/>
        <w:rPr>
          <w:noProof/>
        </w:rPr>
      </w:pPr>
      <w:r w:rsidRPr="00D80763">
        <w:rPr>
          <w:noProof/>
        </w:rPr>
        <w:lastRenderedPageBreak/>
        <w:drawing>
          <wp:inline distT="0" distB="0" distL="0" distR="0" wp14:anchorId="7561C01E" wp14:editId="421443E5">
            <wp:extent cx="10048875" cy="6886575"/>
            <wp:effectExtent l="0" t="0" r="9525" b="9525"/>
            <wp:docPr id="2" name="Рисунок 8" descr="Описание: http://sprbuh.systecs.ru/uchet/inventarizaciya/inv3/inv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sprbuh.systecs.ru/uchet/inventarizaciya/inv3/inv3-2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3333" r="3763" b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D80763" w:rsidRDefault="00C83950" w:rsidP="00C61534">
      <w:pPr>
        <w:shd w:val="clear" w:color="auto" w:fill="FFFFFF"/>
        <w:ind w:left="19" w:right="10" w:hanging="19"/>
        <w:jc w:val="both"/>
        <w:rPr>
          <w:sz w:val="28"/>
          <w:szCs w:val="28"/>
        </w:rPr>
      </w:pPr>
      <w:r w:rsidRPr="00D80763">
        <w:rPr>
          <w:noProof/>
        </w:rPr>
        <w:lastRenderedPageBreak/>
        <w:drawing>
          <wp:inline distT="0" distB="0" distL="0" distR="0" wp14:anchorId="1E7D91EB" wp14:editId="5253A329">
            <wp:extent cx="10077450" cy="6924675"/>
            <wp:effectExtent l="0" t="0" r="0" b="9525"/>
            <wp:docPr id="3" name="Рисунок 9" descr="Описание: http://sprbuh.systecs.ru/uchet/inventarizaciya/inv3/inv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sprbuh.systecs.ru/uchet/inventarizaciya/inv3/inv3-3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" t="3482" r="3456" b="5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D80763" w:rsidRDefault="00C61534" w:rsidP="00C61534">
      <w:pPr>
        <w:pStyle w:val="ac"/>
        <w:spacing w:before="0" w:beforeAutospacing="0" w:after="0" w:afterAutospacing="0" w:line="360" w:lineRule="auto"/>
        <w:ind w:left="284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Акт инвентаризации товарно-материальных ценностей отгруженных (№ формы – ИНВ-4)</w:t>
      </w:r>
    </w:p>
    <w:p w:rsidR="00C61534" w:rsidRPr="00D80763" w:rsidRDefault="00C61534" w:rsidP="00C61534">
      <w:pPr>
        <w:ind w:left="11520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Унифицированная форма № ИНВ-4</w:t>
      </w:r>
      <w:r w:rsidRPr="00D80763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85"/>
      </w:tblGrid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0317005</w:t>
            </w:r>
          </w:p>
        </w:tc>
      </w:tr>
      <w:tr w:rsidR="00C61534" w:rsidRPr="00D80763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701"/>
      </w:tblGrid>
      <w:tr w:rsidR="00C61534" w:rsidRPr="00D80763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1534" w:rsidRPr="00D80763" w:rsidRDefault="00C61534">
            <w:pPr>
              <w:pStyle w:val="3"/>
              <w:jc w:val="center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  <w:r w:rsidRPr="00D80763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tabs>
                <w:tab w:val="center" w:pos="7797"/>
              </w:tabs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  <w:t>АКТ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инвентаризации товарно-материальных</w:t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  <w:t>ценностей отгруженных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224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D80763" w:rsidTr="00C61534">
        <w:trPr>
          <w:cantSplit/>
          <w:trHeight w:val="2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Но-</w:t>
            </w:r>
            <w:r w:rsidRPr="00D80763">
              <w:rPr>
                <w:rFonts w:ascii="Arial" w:hAnsi="Arial" w:cs="Arial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</w:rPr>
              <w:t>по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  <w:t>ряд-</w:t>
            </w:r>
            <w:r w:rsidRPr="00D80763">
              <w:rPr>
                <w:rFonts w:ascii="Arial" w:hAnsi="Arial" w:cs="Arial"/>
              </w:rPr>
              <w:br/>
              <w:t>ку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Приме-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D80763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(но-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менкла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турный</w:t>
            </w:r>
            <w:proofErr w:type="spellEnd"/>
            <w:r w:rsidRPr="00D80763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товарно-транспортных или</w:t>
            </w:r>
            <w:r w:rsidRPr="00D80763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6"/>
          <w:szCs w:val="16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6"/>
          <w:szCs w:val="16"/>
        </w:rPr>
        <w:lastRenderedPageBreak/>
        <w:t>Оборотная сторона формы № ИНВ-4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858"/>
        <w:gridCol w:w="965"/>
        <w:gridCol w:w="1721"/>
        <w:gridCol w:w="937"/>
        <w:gridCol w:w="1134"/>
        <w:gridCol w:w="826"/>
        <w:gridCol w:w="822"/>
        <w:gridCol w:w="1082"/>
        <w:gridCol w:w="760"/>
        <w:gridCol w:w="761"/>
        <w:gridCol w:w="676"/>
        <w:gridCol w:w="915"/>
        <w:gridCol w:w="681"/>
        <w:gridCol w:w="1022"/>
        <w:gridCol w:w="720"/>
      </w:tblGrid>
      <w:tr w:rsidR="00C61534" w:rsidRPr="00D80763" w:rsidTr="00C61534">
        <w:trPr>
          <w:cantSplit/>
          <w:trHeight w:val="2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Покупатель (плательщик)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Товарно-материальные ценности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отгрузки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По данным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Приме-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чание</w:t>
            </w:r>
            <w:proofErr w:type="spellEnd"/>
          </w:p>
        </w:tc>
      </w:tr>
      <w:tr w:rsidR="00C61534" w:rsidRPr="00D80763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ОКПО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характеристика (вид, сорт, группа)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(но-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менкла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турный</w:t>
            </w:r>
            <w:proofErr w:type="spellEnd"/>
            <w:r w:rsidRPr="00D80763">
              <w:rPr>
                <w:rFonts w:ascii="Arial" w:hAnsi="Arial" w:cs="Arial"/>
              </w:rPr>
              <w:t xml:space="preserve">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код по ОКЕИ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товарно-транспортных или</w:t>
            </w:r>
            <w:r w:rsidRPr="00D80763">
              <w:rPr>
                <w:rFonts w:ascii="Arial" w:hAnsi="Arial" w:cs="Arial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бухгалтерского учета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D80763">
              <w:rPr>
                <w:rFonts w:ascii="Arial" w:hAnsi="Arial" w:cs="Arial"/>
              </w:rPr>
              <w:t>наиме</w:t>
            </w:r>
            <w:proofErr w:type="spellEnd"/>
            <w:r w:rsidRPr="00D80763">
              <w:rPr>
                <w:rFonts w:ascii="Arial" w:hAnsi="Arial" w:cs="Arial"/>
              </w:rPr>
              <w:t>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нование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коли-</w:t>
            </w:r>
            <w:r w:rsidRPr="00D80763">
              <w:rPr>
                <w:rFonts w:ascii="Arial" w:hAnsi="Arial" w:cs="Arial"/>
              </w:rPr>
              <w:br/>
            </w:r>
            <w:proofErr w:type="spellStart"/>
            <w:r w:rsidRPr="00D80763">
              <w:rPr>
                <w:rFonts w:ascii="Arial" w:hAnsi="Arial" w:cs="Arial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сумма, руб. коп.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2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Всего по акту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  <w:gridCol w:w="3935"/>
        <w:gridCol w:w="588"/>
        <w:gridCol w:w="798"/>
        <w:gridCol w:w="462"/>
      </w:tblGrid>
      <w:tr w:rsidR="00C61534" w:rsidRPr="00D80763" w:rsidTr="00C61534">
        <w:trPr>
          <w:trHeight w:val="284"/>
        </w:trPr>
        <w:tc>
          <w:tcPr>
            <w:tcW w:w="9923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7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c>
          <w:tcPr>
            <w:tcW w:w="9923" w:type="dxa"/>
            <w:vAlign w:val="bottom"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D80763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217C6A" w:rsidRPr="00D80763" w:rsidRDefault="00217C6A" w:rsidP="00C61534">
      <w:pPr>
        <w:pStyle w:val="ac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61534" w:rsidRPr="00D80763" w:rsidRDefault="00C61534" w:rsidP="00C61534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Инвентаризационная опись ТМЦ, принятых на ответственное хранение (№ формы – ИНВ-5)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ind w:left="11520"/>
        <w:contextualSpacing/>
        <w:rPr>
          <w:rFonts w:ascii="Arial" w:hAnsi="Arial" w:cs="Arial"/>
          <w:sz w:val="18"/>
          <w:szCs w:val="18"/>
        </w:rPr>
      </w:pPr>
    </w:p>
    <w:p w:rsidR="00C61534" w:rsidRPr="00D80763" w:rsidRDefault="00C61534" w:rsidP="00C61534">
      <w:pPr>
        <w:ind w:left="11520"/>
        <w:contextualSpacing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Унифицированная форма № ИНВ-5</w:t>
      </w:r>
      <w:r w:rsidRPr="00D80763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p w:rsidR="00C61534" w:rsidRPr="00D80763" w:rsidRDefault="00C61534" w:rsidP="00C6153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0317006</w:t>
            </w:r>
          </w:p>
        </w:tc>
      </w:tr>
      <w:tr w:rsidR="00C61534" w:rsidRPr="00D80763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 счета бухгалтерского учета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D80763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D80763" w:rsidRDefault="00C61534">
            <w:pPr>
              <w:tabs>
                <w:tab w:val="center" w:pos="7797"/>
              </w:tabs>
              <w:autoSpaceDE w:val="0"/>
              <w:autoSpaceDN w:val="0"/>
              <w:ind w:right="22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D80763">
              <w:rPr>
                <w:rFonts w:ascii="Arial" w:hAnsi="Arial" w:cs="Arial"/>
                <w:b/>
                <w:bCs/>
                <w:sz w:val="22"/>
                <w:szCs w:val="22"/>
              </w:rPr>
              <w:t>ИНВЕНТАРИЗАЦИОННАЯ ОПИСЬ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  <w:r w:rsidRPr="00D80763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center"/>
        <w:rPr>
          <w:rFonts w:ascii="Arial" w:hAnsi="Arial" w:cs="Arial"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товарно-материальных ценностей, принятых</w:t>
      </w:r>
      <w:r w:rsidRPr="00D80763">
        <w:rPr>
          <w:rFonts w:ascii="Arial" w:hAnsi="Arial" w:cs="Arial"/>
          <w:b/>
          <w:bCs/>
          <w:caps/>
          <w:sz w:val="22"/>
          <w:szCs w:val="22"/>
        </w:rPr>
        <w:br/>
        <w:t>на ответственное хранение</w:t>
      </w: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pStyle w:val="4"/>
        <w:spacing w:before="0" w:after="0"/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</w:rPr>
        <w:t>РАСПИСКА</w:t>
      </w:r>
    </w:p>
    <w:p w:rsidR="00C61534" w:rsidRPr="00D80763" w:rsidRDefault="00C61534" w:rsidP="00C61534">
      <w:pPr>
        <w:pStyle w:val="21"/>
        <w:spacing w:after="0" w:line="240" w:lineRule="auto"/>
        <w:rPr>
          <w:rFonts w:ascii="Arial" w:hAnsi="Arial" w:cs="Arial"/>
        </w:rPr>
      </w:pPr>
      <w:r w:rsidRPr="00D80763">
        <w:rPr>
          <w:rFonts w:ascii="Arial" w:hAnsi="Arial" w:cs="Arial"/>
        </w:rP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списаны в расход.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3"/>
        <w:gridCol w:w="86"/>
        <w:gridCol w:w="337"/>
        <w:gridCol w:w="2837"/>
        <w:gridCol w:w="85"/>
        <w:gridCol w:w="1261"/>
        <w:gridCol w:w="86"/>
        <w:gridCol w:w="2225"/>
        <w:gridCol w:w="949"/>
        <w:gridCol w:w="85"/>
        <w:gridCol w:w="3572"/>
      </w:tblGrid>
      <w:tr w:rsidR="00C61534" w:rsidRPr="00D80763">
        <w:trPr>
          <w:cantSplit/>
          <w:trHeight w:val="284"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4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>
        <w:trPr>
          <w:cantSplit/>
          <w:jc w:val="right"/>
        </w:trPr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>
        <w:trPr>
          <w:gridAfter w:val="3"/>
          <w:wAfter w:w="4606" w:type="dxa"/>
          <w:cantSplit/>
          <w:trHeight w:val="284"/>
          <w:jc w:val="right"/>
        </w:trPr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>
        <w:trPr>
          <w:gridAfter w:val="3"/>
          <w:wAfter w:w="4606" w:type="dxa"/>
          <w:cantSplit/>
          <w:jc w:val="right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4"/>
          <w:szCs w:val="4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5"/>
        <w:gridCol w:w="182"/>
        <w:gridCol w:w="1806"/>
        <w:gridCol w:w="154"/>
        <w:gridCol w:w="812"/>
        <w:gridCol w:w="10372"/>
      </w:tblGrid>
      <w:tr w:rsidR="00C61534" w:rsidRPr="00D80763">
        <w:trPr>
          <w:cantSplit/>
          <w:trHeight w:val="284"/>
          <w:jc w:val="right"/>
        </w:trPr>
        <w:tc>
          <w:tcPr>
            <w:tcW w:w="1985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По состоянию на 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2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372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 произведено снятие фактических остатков ценностей, принятых (сданных) на ответственное </w:t>
            </w:r>
          </w:p>
        </w:tc>
      </w:tr>
      <w:tr w:rsidR="00C61534" w:rsidRPr="00D80763">
        <w:trPr>
          <w:cantSplit/>
          <w:trHeight w:val="284"/>
          <w:jc w:val="right"/>
        </w:trPr>
        <w:tc>
          <w:tcPr>
            <w:tcW w:w="15706" w:type="dxa"/>
            <w:gridSpan w:val="7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хранение.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  <w:sz w:val="22"/>
          <w:szCs w:val="22"/>
        </w:rPr>
        <w:t>При инвентаризации установлено следующее:</w:t>
      </w:r>
    </w:p>
    <w:p w:rsidR="00C61534" w:rsidRPr="00D80763" w:rsidRDefault="00C61534" w:rsidP="00C61534">
      <w:pPr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</w:rPr>
        <w:lastRenderedPageBreak/>
        <w:t>2-я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D80763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D80763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  <w:lang w:val="en-US"/>
        </w:rPr>
        <w:lastRenderedPageBreak/>
        <w:t>3</w:t>
      </w:r>
      <w:r w:rsidRPr="00D80763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D80763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ма-териальных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D80763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right"/>
        <w:rPr>
          <w:rFonts w:ascii="Arial" w:hAnsi="Arial" w:cs="Arial"/>
          <w:sz w:val="8"/>
          <w:szCs w:val="8"/>
          <w:lang w:val="en-US"/>
        </w:rPr>
      </w:pPr>
    </w:p>
    <w:p w:rsidR="00C61534" w:rsidRPr="00D80763" w:rsidRDefault="00C61534" w:rsidP="00C61534">
      <w:pPr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  <w:lang w:val="en-US"/>
        </w:rPr>
        <w:br w:type="page"/>
      </w:r>
      <w:r w:rsidRPr="00D80763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D80763">
        <w:rPr>
          <w:rFonts w:ascii="Arial" w:hAnsi="Arial" w:cs="Arial"/>
          <w:sz w:val="18"/>
          <w:szCs w:val="18"/>
        </w:rPr>
        <w:t>-я страница формы № ИНВ-5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625"/>
        <w:gridCol w:w="871"/>
        <w:gridCol w:w="1735"/>
        <w:gridCol w:w="924"/>
        <w:gridCol w:w="1133"/>
        <w:gridCol w:w="952"/>
        <w:gridCol w:w="1050"/>
        <w:gridCol w:w="822"/>
        <w:gridCol w:w="774"/>
        <w:gridCol w:w="966"/>
        <w:gridCol w:w="713"/>
        <w:gridCol w:w="728"/>
        <w:gridCol w:w="1125"/>
        <w:gridCol w:w="737"/>
        <w:gridCol w:w="1276"/>
      </w:tblGrid>
      <w:tr w:rsidR="00C61534" w:rsidRPr="00D80763" w:rsidTr="00C61534">
        <w:trPr>
          <w:cantSplit/>
          <w:trHeight w:val="20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 xml:space="preserve">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ку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 (получатель)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Место хранения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Дата принятия груза на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ответст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венное хранение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Документы, подтверждающие количество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материальных ценностей, принятых на ответственное хранение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Фактическое наличие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 бухгалтерского учета</w:t>
            </w:r>
          </w:p>
        </w:tc>
      </w:tr>
      <w:tr w:rsidR="00C61534" w:rsidRPr="00D80763" w:rsidTr="00C61534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стоимость товарно-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териальных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ценностей, руб. коп.</w:t>
            </w:r>
          </w:p>
        </w:tc>
      </w:tr>
      <w:tr w:rsidR="00C61534" w:rsidRPr="00D80763" w:rsidTr="00C61534">
        <w:trPr>
          <w:cantSplit/>
          <w:trHeight w:val="2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2015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ind w:right="57"/>
              <w:contextualSpacing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ind w:firstLine="720"/>
        <w:contextualSpacing/>
        <w:jc w:val="both"/>
        <w:rPr>
          <w:rFonts w:ascii="Arial" w:hAnsi="Arial" w:cs="Arial"/>
          <w:sz w:val="22"/>
          <w:szCs w:val="22"/>
        </w:rPr>
      </w:pPr>
      <w:r w:rsidRPr="00D80763">
        <w:rPr>
          <w:rFonts w:ascii="Arial" w:hAnsi="Arial" w:cs="Arial"/>
          <w:sz w:val="22"/>
          <w:szCs w:val="22"/>
        </w:rPr>
        <w:t>Все подсчеты итогов по строкам, страницам и в целом по инвентаризационной описи товарно-материальных ценностей, принятых на ответственное хранение проверены.</w:t>
      </w:r>
    </w:p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1124"/>
        <w:gridCol w:w="588"/>
        <w:gridCol w:w="882"/>
        <w:gridCol w:w="560"/>
      </w:tblGrid>
      <w:tr w:rsidR="00C61534" w:rsidRPr="00D80763" w:rsidTr="00C61534">
        <w:trPr>
          <w:cantSplit/>
          <w:trHeight w:val="255"/>
        </w:trPr>
        <w:tc>
          <w:tcPr>
            <w:tcW w:w="2552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Всего по описи сумма</w:t>
            </w:r>
          </w:p>
        </w:tc>
        <w:tc>
          <w:tcPr>
            <w:tcW w:w="11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руб.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0" w:type="dxa"/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коп.</w:t>
            </w:r>
          </w:p>
        </w:tc>
      </w:tr>
      <w:tr w:rsidR="00C61534" w:rsidRPr="00D80763" w:rsidTr="00C61534">
        <w:trPr>
          <w:cantSplit/>
          <w:trHeight w:val="20"/>
        </w:trPr>
        <w:tc>
          <w:tcPr>
            <w:tcW w:w="2552" w:type="dxa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111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прописью</w:t>
            </w:r>
          </w:p>
        </w:tc>
        <w:tc>
          <w:tcPr>
            <w:tcW w:w="588" w:type="dxa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560" w:type="dxa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D80763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4"/>
          <w:szCs w:val="4"/>
          <w:lang w:val="en-US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  <w:gridCol w:w="1150"/>
        <w:gridCol w:w="693"/>
        <w:gridCol w:w="1417"/>
        <w:gridCol w:w="3687"/>
      </w:tblGrid>
      <w:tr w:rsidR="00C61534" w:rsidRPr="00D80763" w:rsidTr="00C61534">
        <w:tc>
          <w:tcPr>
            <w:tcW w:w="8784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ab/>
              <w:t>Все ценности, поименованные в настоящей инвентаризационной описи с №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по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, комиссией проверены в натуре </w:t>
            </w:r>
            <w:r w:rsidRPr="00D8076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в</w:t>
            </w:r>
          </w:p>
        </w:tc>
      </w:tr>
      <w:tr w:rsidR="00C61534" w:rsidRPr="00D80763" w:rsidTr="00C61534">
        <w:tc>
          <w:tcPr>
            <w:tcW w:w="15730" w:type="dxa"/>
            <w:gridSpan w:val="5"/>
            <w:vAlign w:val="bottom"/>
            <w:hideMark/>
          </w:tcPr>
          <w:p w:rsidR="00C61534" w:rsidRPr="00D80763" w:rsidRDefault="00C61534" w:rsidP="00C61534">
            <w:pPr>
              <w:widowControl w:val="0"/>
              <w:autoSpaceDE w:val="0"/>
              <w:autoSpaceDN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      </w:r>
          </w:p>
        </w:tc>
      </w:tr>
    </w:tbl>
    <w:p w:rsidR="00C61534" w:rsidRPr="00D80763" w:rsidRDefault="00C61534" w:rsidP="00C61534">
      <w:pPr>
        <w:contextualSpacing/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70"/>
        <w:gridCol w:w="2523"/>
        <w:gridCol w:w="142"/>
        <w:gridCol w:w="3402"/>
      </w:tblGrid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Материально ответственное (</w:t>
            </w:r>
            <w:proofErr w:type="spellStart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ые</w:t>
            </w:r>
            <w:proofErr w:type="spellEnd"/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) лицо (а):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настоящей описи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gridAfter w:val="3"/>
          <w:wAfter w:w="6067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spacing w:before="0" w:after="0"/>
              <w:contextualSpacing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0"/>
          <w:szCs w:val="20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6B4FD1" w:rsidRPr="00D80763" w:rsidRDefault="006B4FD1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p w:rsidR="00C61534" w:rsidRPr="00D80763" w:rsidRDefault="00C61534" w:rsidP="00C61534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>Акт инвентаризации ТМЦ, находящихся в пути (№ формы – ИНВ-6)</w:t>
      </w:r>
    </w:p>
    <w:p w:rsidR="00C61534" w:rsidRPr="00D80763" w:rsidRDefault="00C61534" w:rsidP="00C61534">
      <w:pPr>
        <w:pStyle w:val="ac"/>
        <w:spacing w:before="0" w:beforeAutospacing="0" w:after="0" w:afterAutospacing="0"/>
        <w:contextualSpacing/>
        <w:jc w:val="center"/>
        <w:rPr>
          <w:sz w:val="4"/>
          <w:szCs w:val="4"/>
        </w:rPr>
      </w:pPr>
    </w:p>
    <w:p w:rsidR="00C61534" w:rsidRPr="00D80763" w:rsidRDefault="00C61534" w:rsidP="00C61534">
      <w:pPr>
        <w:ind w:left="11520" w:firstLine="567"/>
        <w:jc w:val="both"/>
        <w:rPr>
          <w:sz w:val="18"/>
          <w:szCs w:val="18"/>
        </w:rPr>
      </w:pPr>
    </w:p>
    <w:p w:rsidR="00C61534" w:rsidRPr="00D80763" w:rsidRDefault="00C61534" w:rsidP="00C61534">
      <w:pPr>
        <w:ind w:left="11520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Унифицированная форма № ИНВ-6</w:t>
      </w:r>
      <w:r w:rsidRPr="00D80763">
        <w:rPr>
          <w:rFonts w:ascii="Arial" w:hAnsi="Arial" w:cs="Arial"/>
          <w:sz w:val="18"/>
          <w:szCs w:val="18"/>
        </w:rPr>
        <w:br/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938"/>
        <w:gridCol w:w="1134"/>
        <w:gridCol w:w="1955"/>
      </w:tblGrid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0317007</w:t>
            </w:r>
          </w:p>
        </w:tc>
      </w:tr>
      <w:tr w:rsidR="00C61534" w:rsidRPr="00D80763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деятельности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приказ, постановление, 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ненужное зачеркнуть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начала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окончания инвентаризации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375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  <w:gridCol w:w="1914"/>
        <w:gridCol w:w="1914"/>
        <w:gridCol w:w="1671"/>
      </w:tblGrid>
      <w:tr w:rsidR="00C61534" w:rsidRPr="00D80763">
        <w:trPr>
          <w:cantSplit/>
          <w:trHeight w:val="284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61534" w:rsidRPr="00D80763" w:rsidRDefault="00C61534">
            <w:pPr>
              <w:tabs>
                <w:tab w:val="center" w:pos="779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D80763">
              <w:rPr>
                <w:rFonts w:ascii="Arial" w:hAnsi="Arial" w:cs="Arial"/>
                <w:b/>
                <w:bCs/>
                <w:sz w:val="22"/>
                <w:szCs w:val="22"/>
              </w:rPr>
              <w:t>АКТ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Номер</w:t>
            </w:r>
            <w:r w:rsidRPr="00D80763">
              <w:rPr>
                <w:rFonts w:ascii="Arial" w:hAnsi="Arial" w:cs="Arial"/>
                <w:sz w:val="22"/>
                <w:szCs w:val="22"/>
              </w:rPr>
              <w:br/>
              <w:t>документа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Дата составления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1534" w:rsidRPr="00D80763" w:rsidRDefault="00C61534" w:rsidP="00C61534">
      <w:pPr>
        <w:jc w:val="center"/>
        <w:rPr>
          <w:rFonts w:ascii="Arial" w:hAnsi="Arial" w:cs="Arial"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инвентаризации расчетов за товарно-материальные ценности,</w:t>
      </w:r>
      <w:r w:rsidRPr="00D80763">
        <w:rPr>
          <w:rFonts w:ascii="Arial" w:hAnsi="Arial" w:cs="Arial"/>
          <w:b/>
          <w:bCs/>
          <w:caps/>
          <w:sz w:val="22"/>
          <w:szCs w:val="22"/>
        </w:rPr>
        <w:br/>
        <w:t>находящиеся в пути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09"/>
        <w:gridCol w:w="141"/>
        <w:gridCol w:w="1645"/>
        <w:gridCol w:w="154"/>
        <w:gridCol w:w="798"/>
        <w:gridCol w:w="10274"/>
      </w:tblGrid>
      <w:tr w:rsidR="00C61534" w:rsidRPr="00D80763">
        <w:trPr>
          <w:trHeight w:val="284"/>
        </w:trPr>
        <w:tc>
          <w:tcPr>
            <w:tcW w:w="1985" w:type="dxa"/>
            <w:vAlign w:val="bottom"/>
            <w:hideMark/>
          </w:tcPr>
          <w:p w:rsidR="00C61534" w:rsidRPr="00D80763" w:rsidRDefault="00C61534">
            <w:pPr>
              <w:tabs>
                <w:tab w:val="right" w:pos="1834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По состоянию на</w:t>
            </w:r>
            <w:r w:rsidRPr="00D80763">
              <w:rPr>
                <w:rFonts w:ascii="Arial" w:hAnsi="Arial" w:cs="Arial"/>
                <w:sz w:val="22"/>
                <w:szCs w:val="22"/>
              </w:rPr>
              <w:tab/>
              <w:t xml:space="preserve">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74" w:type="dxa"/>
            <w:vAlign w:val="bottom"/>
            <w:hideMark/>
          </w:tcPr>
          <w:p w:rsidR="00C61534" w:rsidRPr="00D80763" w:rsidRDefault="00C6153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г. проведена инвентаризация расчетов за товарно-материальные ценности, находящиеся в пути.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  <w:r w:rsidRPr="00D80763">
        <w:rPr>
          <w:rFonts w:ascii="Arial" w:hAnsi="Arial" w:cs="Arial"/>
          <w:sz w:val="8"/>
          <w:szCs w:val="8"/>
        </w:rPr>
        <w:t xml:space="preserve"> 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  <w:r w:rsidRPr="00D80763">
        <w:rPr>
          <w:rFonts w:ascii="Arial" w:hAnsi="Arial" w:cs="Arial"/>
          <w:sz w:val="22"/>
          <w:szCs w:val="22"/>
        </w:rPr>
        <w:t>Акт составлен комиссией, которая установила следующее:</w:t>
      </w:r>
    </w:p>
    <w:p w:rsidR="00C61534" w:rsidRPr="00D80763" w:rsidRDefault="00C61534" w:rsidP="00C61534">
      <w:pPr>
        <w:rPr>
          <w:rFonts w:ascii="Arial" w:hAnsi="Arial" w:cs="Arial"/>
          <w:sz w:val="8"/>
          <w:szCs w:val="8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</w:tbl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6"/>
          <w:szCs w:val="16"/>
        </w:rPr>
        <w:br w:type="page"/>
      </w:r>
      <w:r w:rsidRPr="00D80763">
        <w:rPr>
          <w:rFonts w:ascii="Arial" w:hAnsi="Arial" w:cs="Arial"/>
          <w:sz w:val="18"/>
          <w:szCs w:val="18"/>
        </w:rPr>
        <w:lastRenderedPageBreak/>
        <w:t>2-я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</w:rPr>
        <w:lastRenderedPageBreak/>
        <w:t>3-я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>
        <w:trPr>
          <w:cantSplit/>
          <w:trHeight w:val="2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>
        <w:trPr>
          <w:cantSplit/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>
        <w:trPr>
          <w:cantSplit/>
          <w:trHeight w:val="284"/>
        </w:trPr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p w:rsidR="00C61534" w:rsidRPr="00D80763" w:rsidRDefault="00C61534" w:rsidP="00C61534">
      <w:pPr>
        <w:spacing w:after="40"/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22"/>
          <w:szCs w:val="22"/>
        </w:rPr>
        <w:br w:type="page"/>
      </w:r>
      <w:r w:rsidRPr="00D80763">
        <w:rPr>
          <w:rFonts w:ascii="Arial" w:hAnsi="Arial" w:cs="Arial"/>
          <w:sz w:val="18"/>
          <w:szCs w:val="18"/>
          <w:lang w:val="en-US"/>
        </w:rPr>
        <w:lastRenderedPageBreak/>
        <w:t>4</w:t>
      </w:r>
      <w:r w:rsidRPr="00D80763">
        <w:rPr>
          <w:rFonts w:ascii="Arial" w:hAnsi="Arial" w:cs="Arial"/>
          <w:sz w:val="18"/>
          <w:szCs w:val="18"/>
        </w:rPr>
        <w:t>-я страница формы № ИНВ-6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2028"/>
        <w:gridCol w:w="988"/>
        <w:gridCol w:w="859"/>
        <w:gridCol w:w="1050"/>
        <w:gridCol w:w="965"/>
        <w:gridCol w:w="1581"/>
        <w:gridCol w:w="985"/>
        <w:gridCol w:w="1199"/>
        <w:gridCol w:w="693"/>
        <w:gridCol w:w="693"/>
        <w:gridCol w:w="695"/>
        <w:gridCol w:w="915"/>
        <w:gridCol w:w="681"/>
        <w:gridCol w:w="1022"/>
        <w:gridCol w:w="719"/>
      </w:tblGrid>
      <w:tr w:rsidR="00C61534" w:rsidRPr="00D80763" w:rsidTr="00C61534">
        <w:trPr>
          <w:cantSplit/>
          <w:trHeight w:val="2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 xml:space="preserve">Номер по </w:t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рядку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Товарно-материальные ценности, находящиеся в пути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 отгрузки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Поставщик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По данным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Приме-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чание</w:t>
            </w:r>
            <w:proofErr w:type="spellEnd"/>
          </w:p>
        </w:tc>
      </w:tr>
      <w:tr w:rsidR="00C61534" w:rsidRPr="00D80763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наименование, характеристика (вид, сорт, группа)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(но-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менкла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турный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 xml:space="preserve"> номер)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ОКЕИ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наимено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код по ОКПО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товарно-транспортных или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  <w:t>расчетно-платежных документов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бухгалтерского учета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наиме</w:t>
            </w:r>
            <w:proofErr w:type="spellEnd"/>
            <w:r w:rsidRPr="00D80763">
              <w:rPr>
                <w:rFonts w:ascii="Arial" w:hAnsi="Arial" w:cs="Arial"/>
                <w:sz w:val="16"/>
                <w:szCs w:val="16"/>
              </w:rPr>
              <w:t>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коли-</w:t>
            </w:r>
            <w:r w:rsidRPr="00D80763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80763">
              <w:rPr>
                <w:rFonts w:ascii="Arial" w:hAnsi="Arial" w:cs="Arial"/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сумма, руб. коп.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1534" w:rsidRPr="00D80763" w:rsidTr="00C61534">
        <w:trPr>
          <w:cantSplit/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Итого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Х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1170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534" w:rsidRPr="00D80763" w:rsidRDefault="00C61534" w:rsidP="00C61534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Всего по акту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3793"/>
        <w:gridCol w:w="588"/>
        <w:gridCol w:w="798"/>
        <w:gridCol w:w="462"/>
      </w:tblGrid>
      <w:tr w:rsidR="00C61534" w:rsidRPr="00D80763" w:rsidTr="00C61534">
        <w:tc>
          <w:tcPr>
            <w:tcW w:w="10065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>Всего по акту (по данным товарно-транспортных или расчетно-платежных документов) сумма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534" w:rsidRPr="00D80763" w:rsidTr="00C61534">
        <w:tc>
          <w:tcPr>
            <w:tcW w:w="10065" w:type="dxa"/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прописью</w:t>
            </w:r>
          </w:p>
        </w:tc>
      </w:tr>
      <w:tr w:rsidR="00C61534" w:rsidRPr="00D80763" w:rsidTr="00C61534">
        <w:trPr>
          <w:trHeight w:val="284"/>
        </w:trPr>
        <w:tc>
          <w:tcPr>
            <w:tcW w:w="13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" w:type="dxa"/>
            <w:vAlign w:val="bottom"/>
            <w:hideMark/>
          </w:tcPr>
          <w:p w:rsidR="00C61534" w:rsidRPr="00D80763" w:rsidRDefault="00C61534" w:rsidP="00C6153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D80763">
              <w:rPr>
                <w:rFonts w:ascii="Arial" w:hAnsi="Arial" w:cs="Arial"/>
                <w:sz w:val="22"/>
                <w:szCs w:val="22"/>
              </w:rPr>
              <w:t xml:space="preserve"> коп.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2865"/>
        <w:gridCol w:w="98"/>
        <w:gridCol w:w="3686"/>
        <w:gridCol w:w="141"/>
        <w:gridCol w:w="3544"/>
      </w:tblGrid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4"/>
          <w:szCs w:val="4"/>
          <w:lang w:val="en-US"/>
        </w:rPr>
      </w:pPr>
    </w:p>
    <w:p w:rsidR="00C61534" w:rsidRPr="00D80763" w:rsidRDefault="00C61534" w:rsidP="00C61534">
      <w:pPr>
        <w:rPr>
          <w:rFonts w:ascii="Arial" w:hAnsi="Arial" w:cs="Arial"/>
          <w:sz w:val="22"/>
          <w:szCs w:val="2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714"/>
        <w:gridCol w:w="224"/>
        <w:gridCol w:w="2912"/>
        <w:gridCol w:w="126"/>
        <w:gridCol w:w="980"/>
        <w:gridCol w:w="964"/>
        <w:gridCol w:w="3260"/>
        <w:gridCol w:w="142"/>
        <w:gridCol w:w="141"/>
        <w:gridCol w:w="2552"/>
        <w:gridCol w:w="142"/>
        <w:gridCol w:w="3402"/>
      </w:tblGrid>
      <w:tr w:rsidR="00C61534" w:rsidRPr="00D80763" w:rsidTr="00C61534">
        <w:trPr>
          <w:cantSplit/>
          <w:trHeight w:val="255"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Указанные в настоящем акте данные и расчеты проверил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61534" w:rsidRPr="00D80763" w:rsidTr="00C61534">
        <w:trPr>
          <w:cantSplit/>
        </w:trPr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  <w:tr w:rsidR="00C61534" w:rsidRPr="00D80763" w:rsidTr="00C61534">
        <w:trPr>
          <w:gridAfter w:val="3"/>
          <w:wAfter w:w="6096" w:type="dxa"/>
          <w:cantSplit/>
          <w:trHeight w:val="255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«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61534" w:rsidRPr="00D80763" w:rsidRDefault="00C61534" w:rsidP="00C61534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г.</w:t>
            </w:r>
          </w:p>
        </w:tc>
      </w:tr>
    </w:tbl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"/>
          <w:szCs w:val="2"/>
        </w:rPr>
      </w:pPr>
    </w:p>
    <w:p w:rsidR="00C61534" w:rsidRPr="00D80763" w:rsidRDefault="00C61534" w:rsidP="00C61534">
      <w:pPr>
        <w:rPr>
          <w:rFonts w:ascii="Arial" w:hAnsi="Arial" w:cs="Arial"/>
          <w:sz w:val="20"/>
          <w:szCs w:val="20"/>
        </w:rPr>
      </w:pPr>
    </w:p>
    <w:p w:rsidR="00C61534" w:rsidRPr="00D80763" w:rsidRDefault="00C61534" w:rsidP="00C61534">
      <w:pPr>
        <w:rPr>
          <w:rFonts w:ascii="Arial" w:hAnsi="Arial" w:cs="Arial"/>
        </w:rPr>
      </w:pPr>
    </w:p>
    <w:p w:rsidR="00C61534" w:rsidRPr="00D80763" w:rsidRDefault="00C61534" w:rsidP="00C61534">
      <w:pPr>
        <w:rPr>
          <w:rFonts w:ascii="Arial" w:hAnsi="Arial" w:cs="Arial"/>
        </w:rPr>
      </w:pPr>
    </w:p>
    <w:p w:rsidR="00217C6A" w:rsidRPr="00D80763" w:rsidRDefault="00217C6A" w:rsidP="006B4FD1">
      <w:pPr>
        <w:pStyle w:val="ac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C61534" w:rsidRPr="00D80763" w:rsidRDefault="00C61534" w:rsidP="006B4FD1">
      <w:pPr>
        <w:pStyle w:val="ac"/>
        <w:spacing w:before="0" w:beforeAutospacing="0" w:after="0" w:afterAutospacing="0"/>
        <w:contextualSpacing/>
        <w:jc w:val="center"/>
        <w:rPr>
          <w:b/>
          <w:sz w:val="27"/>
          <w:szCs w:val="27"/>
        </w:rPr>
      </w:pPr>
      <w:r w:rsidRPr="00D80763">
        <w:rPr>
          <w:b/>
          <w:sz w:val="27"/>
          <w:szCs w:val="27"/>
        </w:rPr>
        <w:lastRenderedPageBreak/>
        <w:t>Акт инвентаризации расчетов с покупателями, поставщиками и прочими дебиторами и кредиторами (№ формы – ИНВ-17)</w:t>
      </w:r>
    </w:p>
    <w:p w:rsidR="006B4FD1" w:rsidRPr="00D80763" w:rsidRDefault="006B4FD1" w:rsidP="006B4FD1">
      <w:pPr>
        <w:pStyle w:val="ac"/>
        <w:spacing w:before="0" w:beforeAutospacing="0" w:after="0" w:afterAutospacing="0"/>
        <w:contextualSpacing/>
        <w:jc w:val="center"/>
        <w:rPr>
          <w:sz w:val="4"/>
          <w:szCs w:val="4"/>
        </w:rPr>
      </w:pPr>
      <w:r w:rsidRPr="00D80763">
        <w:rPr>
          <w:sz w:val="4"/>
          <w:szCs w:val="4"/>
        </w:rPr>
        <w:t>4</w:t>
      </w:r>
      <w:r w:rsidR="00C83950" w:rsidRPr="00D80763">
        <w:rPr>
          <w:noProof/>
        </w:rPr>
        <w:drawing>
          <wp:inline distT="0" distB="0" distL="0" distR="0" wp14:anchorId="6DA73DF9" wp14:editId="440170BE">
            <wp:extent cx="9953625" cy="6257925"/>
            <wp:effectExtent l="0" t="0" r="9525" b="9525"/>
            <wp:docPr id="4" name="Рисунок 1" descr="Описание: http://sprbuh.systecs.ru/uchet/inventarizaciya/inv17/inv1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sprbuh.systecs.ru/uchet/inventarizaciya/inv17/inv17-1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3099" r="3448" b="5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34" w:rsidRPr="00D80763" w:rsidRDefault="00C83950" w:rsidP="006B4FD1">
      <w:pPr>
        <w:jc w:val="both"/>
        <w:rPr>
          <w:rFonts w:ascii="Arial" w:hAnsi="Arial" w:cs="Arial"/>
        </w:rPr>
      </w:pPr>
      <w:r w:rsidRPr="00D80763">
        <w:rPr>
          <w:noProof/>
        </w:rPr>
        <w:lastRenderedPageBreak/>
        <w:drawing>
          <wp:inline distT="0" distB="0" distL="0" distR="0" wp14:anchorId="064F0976" wp14:editId="212A9E94">
            <wp:extent cx="10001250" cy="6829425"/>
            <wp:effectExtent l="0" t="0" r="0" b="9525"/>
            <wp:docPr id="5" name="Рисунок 2" descr="Описание: http://sprbuh.systecs.ru/uchet/inventarizaciya/inv17/inv17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sprbuh.systecs.ru/uchet/inventarizaciya/inv17/inv17-2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3754" r="3572" b="6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D80763" w:rsidRDefault="006B4FD1" w:rsidP="006B4FD1">
      <w:pPr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b/>
          <w:sz w:val="18"/>
          <w:szCs w:val="18"/>
        </w:rPr>
        <w:lastRenderedPageBreak/>
        <w:t>Приложение к форме № ИНВ-17</w:t>
      </w:r>
      <w:r w:rsidRPr="00D80763">
        <w:rPr>
          <w:rFonts w:ascii="Arial" w:hAnsi="Arial" w:cs="Arial"/>
          <w:b/>
          <w:sz w:val="18"/>
          <w:szCs w:val="18"/>
        </w:rPr>
        <w:br/>
      </w:r>
      <w:r w:rsidRPr="00D80763">
        <w:rPr>
          <w:rFonts w:ascii="Arial" w:hAnsi="Arial" w:cs="Arial"/>
          <w:sz w:val="18"/>
          <w:szCs w:val="18"/>
        </w:rPr>
        <w:t>Утверждена постановлением Госкомстата</w:t>
      </w:r>
      <w:r w:rsidRPr="00D80763">
        <w:rPr>
          <w:rFonts w:ascii="Arial" w:hAnsi="Arial" w:cs="Arial"/>
          <w:sz w:val="18"/>
          <w:szCs w:val="18"/>
        </w:rPr>
        <w:br/>
        <w:t>России от 18.08.98 № 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B4FD1" w:rsidRPr="00D80763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</w:tr>
      <w:tr w:rsidR="006B4FD1" w:rsidRPr="00D80763" w:rsidTr="006B4FD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80763"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</w:tr>
    </w:tbl>
    <w:p w:rsidR="006B4FD1" w:rsidRPr="00D80763" w:rsidRDefault="006B4FD1" w:rsidP="006B4FD1">
      <w:pPr>
        <w:jc w:val="both"/>
        <w:rPr>
          <w:rFonts w:ascii="Arial" w:hAnsi="Arial" w:cs="Arial"/>
          <w:sz w:val="22"/>
          <w:szCs w:val="22"/>
        </w:rPr>
      </w:pPr>
    </w:p>
    <w:p w:rsidR="006B4FD1" w:rsidRPr="00D80763" w:rsidRDefault="006B4FD1" w:rsidP="006B4FD1">
      <w:pPr>
        <w:jc w:val="both"/>
        <w:rPr>
          <w:rFonts w:ascii="Arial" w:hAnsi="Arial" w:cs="Arial"/>
          <w:sz w:val="22"/>
          <w:szCs w:val="22"/>
        </w:rPr>
      </w:pPr>
    </w:p>
    <w:p w:rsidR="006B4FD1" w:rsidRPr="00D80763" w:rsidRDefault="006B4FD1" w:rsidP="006B4FD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СПРАВКА</w:t>
      </w:r>
    </w:p>
    <w:tbl>
      <w:tblPr>
        <w:tblW w:w="0" w:type="auto"/>
        <w:jc w:val="center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275"/>
        <w:gridCol w:w="624"/>
        <w:gridCol w:w="680"/>
        <w:gridCol w:w="227"/>
        <w:gridCol w:w="1701"/>
        <w:gridCol w:w="113"/>
        <w:gridCol w:w="794"/>
        <w:gridCol w:w="340"/>
      </w:tblGrid>
      <w:tr w:rsidR="006B4FD1" w:rsidRPr="00D80763" w:rsidTr="006B4FD1">
        <w:trPr>
          <w:cantSplit/>
          <w:jc w:val="center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к акту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от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D80763" w:rsidRDefault="006B4FD1" w:rsidP="006B4FD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D80763">
        <w:rPr>
          <w:rFonts w:ascii="Arial" w:hAnsi="Arial" w:cs="Arial"/>
          <w:b/>
          <w:bCs/>
          <w:caps/>
          <w:sz w:val="22"/>
          <w:szCs w:val="22"/>
        </w:rPr>
        <w:t>инвентаризации расчетов с покупателями, поставщиками и прочими дебиторами и кредиторами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680"/>
        <w:gridCol w:w="227"/>
        <w:gridCol w:w="1701"/>
        <w:gridCol w:w="113"/>
        <w:gridCol w:w="794"/>
        <w:gridCol w:w="340"/>
      </w:tblGrid>
      <w:tr w:rsidR="006B4FD1" w:rsidRPr="00D80763" w:rsidTr="006B4FD1">
        <w:trPr>
          <w:cantSplit/>
          <w:jc w:val="center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tabs>
                <w:tab w:val="right" w:pos="2381"/>
              </w:tabs>
              <w:autoSpaceDE w:val="0"/>
              <w:autoSpaceDN w:val="0"/>
              <w:jc w:val="right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по состоянию</w:t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ab/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на 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autoSpaceDE w:val="0"/>
              <w:autoSpaceDN w:val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D8076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г.</w:t>
            </w:r>
          </w:p>
        </w:tc>
      </w:tr>
    </w:tbl>
    <w:p w:rsidR="006B4FD1" w:rsidRPr="00D80763" w:rsidRDefault="006B4FD1" w:rsidP="006B4FD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252"/>
        <w:gridCol w:w="1559"/>
        <w:gridCol w:w="1418"/>
        <w:gridCol w:w="1654"/>
        <w:gridCol w:w="1655"/>
        <w:gridCol w:w="1795"/>
        <w:gridCol w:w="1192"/>
        <w:gridCol w:w="1193"/>
      </w:tblGrid>
      <w:tr w:rsidR="006B4FD1" w:rsidRPr="00D80763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 по порядку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 задолженности,</w:t>
            </w:r>
            <w:r w:rsidRPr="00D80763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D80763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</w:tr>
      <w:tr w:rsidR="006B4FD1" w:rsidRPr="00D80763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FD1" w:rsidRPr="00D80763" w:rsidRDefault="006B4FD1" w:rsidP="006B4FD1">
      <w:pPr>
        <w:pStyle w:val="21"/>
        <w:rPr>
          <w:rFonts w:ascii="Arial" w:hAnsi="Arial" w:cs="Arial"/>
        </w:rPr>
      </w:pPr>
    </w:p>
    <w:tbl>
      <w:tblPr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82"/>
        <w:gridCol w:w="2660"/>
        <w:gridCol w:w="85"/>
        <w:gridCol w:w="1325"/>
        <w:gridCol w:w="1559"/>
        <w:gridCol w:w="586"/>
        <w:gridCol w:w="832"/>
        <w:gridCol w:w="1654"/>
        <w:gridCol w:w="1655"/>
        <w:gridCol w:w="1795"/>
        <w:gridCol w:w="1192"/>
        <w:gridCol w:w="1193"/>
      </w:tblGrid>
      <w:tr w:rsidR="006B4FD1" w:rsidRPr="00D80763" w:rsidTr="006B4FD1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lastRenderedPageBreak/>
              <w:t>Номер по порядку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Наименование, адрес и номер телефона дебитора, кредитора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Числится задолженность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Сумма задолженности,</w:t>
            </w:r>
            <w:r w:rsidRPr="00D80763">
              <w:rPr>
                <w:rFonts w:ascii="Arial" w:hAnsi="Arial" w:cs="Arial"/>
              </w:rPr>
              <w:br/>
              <w:t>руб. коп.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Документ, подтверждающий задолженность</w:t>
            </w:r>
          </w:p>
        </w:tc>
      </w:tr>
      <w:tr w:rsidR="006B4FD1" w:rsidRPr="00D80763" w:rsidTr="006B4FD1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за что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 начала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дебиторская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кредиторская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номер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80763">
              <w:rPr>
                <w:rFonts w:ascii="Arial" w:hAnsi="Arial" w:cs="Arial"/>
              </w:rPr>
              <w:t>дата</w:t>
            </w:r>
          </w:p>
        </w:tc>
      </w:tr>
      <w:tr w:rsidR="006B4FD1" w:rsidRPr="00D80763" w:rsidTr="006B4FD1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76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rPr>
          <w:trHeight w:val="28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FD1" w:rsidRPr="00D80763" w:rsidRDefault="006B4FD1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FD1" w:rsidRPr="00D80763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Бухгалтер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FD1" w:rsidRPr="00D80763" w:rsidRDefault="006B4FD1" w:rsidP="006B4FD1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6B4FD1" w:rsidRPr="00D80763" w:rsidTr="006B4FD1">
        <w:tblPrEx>
          <w:jc w:val="center"/>
          <w:tblLook w:val="04A0" w:firstRow="1" w:lastRow="0" w:firstColumn="1" w:lastColumn="0" w:noHBand="0" w:noVBand="1"/>
        </w:tblPrEx>
        <w:trPr>
          <w:gridAfter w:val="6"/>
          <w:wAfter w:w="8316" w:type="dxa"/>
          <w:cantSplit/>
          <w:jc w:val="center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подпись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B4FD1" w:rsidRPr="00D80763" w:rsidRDefault="006B4FD1">
            <w:pPr>
              <w:pStyle w:val="1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 w:rsidRPr="00D80763">
              <w:rPr>
                <w:rFonts w:ascii="Arial" w:hAnsi="Arial" w:cs="Arial"/>
                <w:b w:val="0"/>
                <w:bCs w:val="0"/>
                <w:sz w:val="12"/>
                <w:szCs w:val="12"/>
              </w:rPr>
              <w:t>расшифровка подписи</w:t>
            </w:r>
          </w:p>
        </w:tc>
      </w:tr>
    </w:tbl>
    <w:p w:rsidR="006B4FD1" w:rsidRPr="00D80763" w:rsidRDefault="006B4FD1" w:rsidP="006B4FD1">
      <w:pPr>
        <w:tabs>
          <w:tab w:val="left" w:pos="9198"/>
        </w:tabs>
        <w:jc w:val="right"/>
        <w:rPr>
          <w:rFonts w:ascii="Arial" w:hAnsi="Arial" w:cs="Arial"/>
          <w:sz w:val="18"/>
          <w:szCs w:val="18"/>
          <w:lang w:val="en-US"/>
        </w:rPr>
      </w:pPr>
    </w:p>
    <w:p w:rsidR="006B4FD1" w:rsidRPr="00D80763" w:rsidRDefault="006B4FD1" w:rsidP="006B4FD1">
      <w:pPr>
        <w:tabs>
          <w:tab w:val="left" w:pos="9198"/>
        </w:tabs>
        <w:jc w:val="right"/>
        <w:rPr>
          <w:rFonts w:ascii="Arial" w:hAnsi="Arial" w:cs="Arial"/>
          <w:sz w:val="18"/>
          <w:szCs w:val="18"/>
        </w:rPr>
      </w:pPr>
      <w:r w:rsidRPr="00D80763">
        <w:rPr>
          <w:rFonts w:ascii="Arial" w:hAnsi="Arial" w:cs="Arial"/>
          <w:sz w:val="18"/>
          <w:szCs w:val="18"/>
        </w:rPr>
        <w:t>Печатать с оборотом без заголовочной части. Подпись печатать на обороте.</w:t>
      </w:r>
    </w:p>
    <w:p w:rsidR="006B4FD1" w:rsidRPr="00D80763" w:rsidRDefault="006B4FD1" w:rsidP="006B4FD1">
      <w:pPr>
        <w:rPr>
          <w:rFonts w:ascii="Arial" w:hAnsi="Arial" w:cs="Arial"/>
          <w:sz w:val="18"/>
          <w:szCs w:val="18"/>
        </w:rPr>
        <w:sectPr w:rsidR="006B4FD1" w:rsidRPr="00D80763">
          <w:pgSz w:w="16840" w:h="11907" w:orient="landscape"/>
          <w:pgMar w:top="567" w:right="567" w:bottom="567" w:left="567" w:header="397" w:footer="397" w:gutter="0"/>
          <w:cols w:space="720"/>
        </w:sectPr>
      </w:pPr>
    </w:p>
    <w:p w:rsidR="006B4FD1" w:rsidRPr="00D80763" w:rsidRDefault="006B4FD1" w:rsidP="006B4FD1">
      <w:pPr>
        <w:pStyle w:val="ac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lastRenderedPageBreak/>
        <w:t xml:space="preserve">Товарный ярлык по типовой форме (ТОРГ-11) </w:t>
      </w:r>
    </w:p>
    <w:p w:rsidR="006B4FD1" w:rsidRPr="00D80763" w:rsidRDefault="00C83950" w:rsidP="006B4FD1">
      <w:pPr>
        <w:pStyle w:val="ac"/>
        <w:spacing w:before="0" w:beforeAutospacing="0" w:after="0" w:afterAutospacing="0"/>
        <w:contextualSpacing/>
        <w:jc w:val="center"/>
        <w:rPr>
          <w:sz w:val="16"/>
          <w:szCs w:val="16"/>
        </w:rPr>
      </w:pPr>
      <w:r w:rsidRPr="00D80763">
        <w:rPr>
          <w:noProof/>
        </w:rPr>
        <w:drawing>
          <wp:inline distT="0" distB="0" distL="0" distR="0" wp14:anchorId="7B125BC5" wp14:editId="0A5783C3">
            <wp:extent cx="10001250" cy="6543675"/>
            <wp:effectExtent l="0" t="0" r="0" b="9525"/>
            <wp:docPr id="6" name="Рисунок 2" descr="Описание: tor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torg11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D1" w:rsidRPr="00D80763" w:rsidRDefault="006B4FD1" w:rsidP="00C61534">
      <w:pPr>
        <w:rPr>
          <w:rFonts w:ascii="Arial" w:hAnsi="Arial" w:cs="Arial"/>
          <w:sz w:val="8"/>
          <w:szCs w:val="8"/>
        </w:rPr>
        <w:sectPr w:rsidR="006B4FD1" w:rsidRPr="00D80763" w:rsidSect="00501308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6B4FD1" w:rsidRPr="00D80763" w:rsidRDefault="006B4FD1" w:rsidP="00CD54B2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>Приложение 2</w:t>
      </w:r>
    </w:p>
    <w:p w:rsidR="005B26CB" w:rsidRPr="00D80763" w:rsidRDefault="00181E1C" w:rsidP="005B26CB">
      <w:pPr>
        <w:shd w:val="clear" w:color="auto" w:fill="FFFFFF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Г</w:t>
      </w:r>
      <w:r w:rsidR="005B26CB" w:rsidRPr="00D80763">
        <w:rPr>
          <w:sz w:val="28"/>
          <w:szCs w:val="28"/>
        </w:rPr>
        <w:t>ПО</w:t>
      </w:r>
      <w:r w:rsidRPr="00D80763">
        <w:rPr>
          <w:sz w:val="28"/>
          <w:szCs w:val="28"/>
        </w:rPr>
        <w:t>У</w:t>
      </w:r>
      <w:r w:rsidR="005B26CB" w:rsidRPr="00D80763">
        <w:rPr>
          <w:sz w:val="28"/>
          <w:szCs w:val="28"/>
        </w:rPr>
        <w:t xml:space="preserve"> ТО «ТУЛЬСКИЙ ЭКОНОМИЧЕСКИЙ КОЛЛЕЖД»</w:t>
      </w:r>
    </w:p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>
      <w:pPr>
        <w:jc w:val="center"/>
        <w:rPr>
          <w:i/>
          <w:sz w:val="144"/>
          <w:szCs w:val="144"/>
          <w:u w:val="single"/>
        </w:rPr>
      </w:pPr>
      <w:r w:rsidRPr="00D80763">
        <w:rPr>
          <w:i/>
          <w:sz w:val="144"/>
          <w:szCs w:val="144"/>
          <w:u w:val="single"/>
        </w:rPr>
        <w:t>О Б Р А З Е Ц</w:t>
      </w:r>
    </w:p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/>
    <w:p w:rsidR="005B26CB" w:rsidRPr="00D80763" w:rsidRDefault="005B26CB" w:rsidP="005B26CB">
      <w:pPr>
        <w:jc w:val="center"/>
        <w:rPr>
          <w:b/>
          <w:sz w:val="40"/>
          <w:szCs w:val="40"/>
        </w:rPr>
      </w:pPr>
      <w:r w:rsidRPr="00D80763">
        <w:rPr>
          <w:b/>
          <w:sz w:val="40"/>
          <w:szCs w:val="40"/>
        </w:rPr>
        <w:t>ОТЧЕТ</w:t>
      </w:r>
    </w:p>
    <w:p w:rsidR="006B4FD1" w:rsidRPr="00D80763" w:rsidRDefault="005B26CB" w:rsidP="006B4FD1">
      <w:pPr>
        <w:spacing w:line="360" w:lineRule="auto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 о прохождении производственной практики</w:t>
      </w:r>
    </w:p>
    <w:p w:rsidR="006B4FD1" w:rsidRPr="00D80763" w:rsidRDefault="006B4FD1" w:rsidP="006B4FD1">
      <w:pPr>
        <w:spacing w:line="360" w:lineRule="auto"/>
        <w:jc w:val="center"/>
        <w:rPr>
          <w:sz w:val="28"/>
          <w:szCs w:val="28"/>
        </w:rPr>
      </w:pPr>
      <w:r w:rsidRPr="00D80763">
        <w:rPr>
          <w:sz w:val="28"/>
          <w:szCs w:val="28"/>
        </w:rPr>
        <w:t xml:space="preserve">по </w:t>
      </w:r>
      <w:r w:rsidRPr="00D80763">
        <w:rPr>
          <w:rStyle w:val="a8"/>
          <w:sz w:val="28"/>
          <w:szCs w:val="28"/>
        </w:rPr>
        <w:t>ПМ.04 Выполнение работ по одной или нескольким профессиям рабочих, должностям служащих 12759 Кладовщик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>(наименование предприятия)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jc w:val="center"/>
        <w:rPr>
          <w:sz w:val="18"/>
          <w:szCs w:val="1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Сроки практики</w:t>
      </w:r>
      <w:r w:rsidR="006B4FD1" w:rsidRPr="00D80763">
        <w:rPr>
          <w:sz w:val="28"/>
          <w:szCs w:val="28"/>
        </w:rPr>
        <w:t xml:space="preserve">                                                                                       Составил студент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«_____» _________________20__ год                                      </w:t>
      </w:r>
      <w:r w:rsidR="006B4FD1" w:rsidRPr="00D80763">
        <w:rPr>
          <w:sz w:val="28"/>
          <w:szCs w:val="28"/>
        </w:rPr>
        <w:t xml:space="preserve"> группы ______________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                   (начало практики)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                                                                                                </w:t>
      </w:r>
      <w:r w:rsidR="006B4FD1" w:rsidRPr="00D80763">
        <w:rPr>
          <w:sz w:val="28"/>
          <w:szCs w:val="28"/>
        </w:rPr>
        <w:t xml:space="preserve">        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«_____» _________________20__ год        </w:t>
      </w:r>
      <w:r w:rsidR="006B4FD1" w:rsidRPr="00D80763">
        <w:rPr>
          <w:sz w:val="28"/>
          <w:szCs w:val="28"/>
        </w:rPr>
        <w:t xml:space="preserve">       </w:t>
      </w:r>
      <w:r w:rsidRPr="00D80763">
        <w:rPr>
          <w:sz w:val="28"/>
          <w:szCs w:val="28"/>
        </w:rPr>
        <w:t xml:space="preserve"> </w:t>
      </w:r>
      <w:r w:rsidR="006B4FD1" w:rsidRPr="00D80763">
        <w:rPr>
          <w:sz w:val="28"/>
          <w:szCs w:val="28"/>
        </w:rPr>
        <w:t>_______________    ________________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18"/>
          <w:szCs w:val="18"/>
        </w:rPr>
        <w:t xml:space="preserve">                            (окончание практики)                                                        </w:t>
      </w:r>
      <w:r w:rsidRPr="00D80763">
        <w:rPr>
          <w:sz w:val="28"/>
          <w:szCs w:val="28"/>
        </w:rPr>
        <w:t xml:space="preserve">             </w:t>
      </w:r>
      <w:r w:rsidR="006B4FD1" w:rsidRPr="00D80763">
        <w:rPr>
          <w:sz w:val="18"/>
          <w:szCs w:val="18"/>
        </w:rPr>
        <w:t>(подпись)                                       (Ф.И.О.)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28"/>
          <w:szCs w:val="28"/>
        </w:rPr>
        <w:t xml:space="preserve">                                                                     </w:t>
      </w:r>
      <w:r w:rsidR="006B4FD1" w:rsidRPr="00D80763">
        <w:rPr>
          <w:sz w:val="28"/>
          <w:szCs w:val="28"/>
        </w:rPr>
        <w:t xml:space="preserve">        </w:t>
      </w:r>
      <w:r w:rsidRPr="00D80763">
        <w:rPr>
          <w:sz w:val="28"/>
          <w:szCs w:val="28"/>
        </w:rPr>
        <w:t xml:space="preserve">  </w:t>
      </w:r>
      <w:r w:rsidRPr="00D80763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5B26CB" w:rsidRPr="00D80763" w:rsidRDefault="006B4FD1" w:rsidP="006B4FD1">
      <w:pPr>
        <w:jc w:val="right"/>
        <w:rPr>
          <w:sz w:val="18"/>
          <w:szCs w:val="18"/>
        </w:rPr>
      </w:pPr>
      <w:r w:rsidRPr="00D80763">
        <w:rPr>
          <w:sz w:val="28"/>
          <w:szCs w:val="28"/>
        </w:rPr>
        <w:t xml:space="preserve">«_____» ______________ 20__год     </w:t>
      </w:r>
    </w:p>
    <w:p w:rsidR="006B4FD1" w:rsidRPr="00D80763" w:rsidRDefault="006B4FD1" w:rsidP="005B26CB">
      <w:pPr>
        <w:rPr>
          <w:sz w:val="18"/>
          <w:szCs w:val="18"/>
        </w:rPr>
      </w:pPr>
    </w:p>
    <w:p w:rsidR="006B4FD1" w:rsidRPr="00D80763" w:rsidRDefault="006B4FD1" w:rsidP="005B26CB">
      <w:pPr>
        <w:rPr>
          <w:sz w:val="18"/>
          <w:szCs w:val="18"/>
        </w:rPr>
      </w:pPr>
    </w:p>
    <w:p w:rsidR="006B4FD1" w:rsidRPr="00D80763" w:rsidRDefault="006B4FD1" w:rsidP="005B26CB">
      <w:pPr>
        <w:rPr>
          <w:sz w:val="18"/>
          <w:szCs w:val="18"/>
        </w:rPr>
      </w:pPr>
    </w:p>
    <w:p w:rsidR="006B4FD1" w:rsidRPr="00D80763" w:rsidRDefault="006B4FD1" w:rsidP="005B26CB">
      <w:pPr>
        <w:rPr>
          <w:sz w:val="18"/>
          <w:szCs w:val="1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Руководитель практики</w:t>
      </w:r>
    </w:p>
    <w:p w:rsidR="006B4FD1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от предприятия                        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 xml:space="preserve">     </w:t>
      </w: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_____________  _________________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(подпись)                                    (Ф.И.О.)</w:t>
      </w:r>
    </w:p>
    <w:p w:rsidR="005B26CB" w:rsidRPr="00D80763" w:rsidRDefault="005B26CB" w:rsidP="005B26CB">
      <w:pPr>
        <w:rPr>
          <w:sz w:val="18"/>
          <w:szCs w:val="1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М.П.</w:t>
      </w:r>
    </w:p>
    <w:p w:rsidR="005B26CB" w:rsidRPr="00D80763" w:rsidRDefault="005B26CB" w:rsidP="005B26CB">
      <w:pPr>
        <w:rPr>
          <w:sz w:val="28"/>
          <w:szCs w:val="2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от колледжа</w:t>
      </w:r>
    </w:p>
    <w:p w:rsidR="005B26CB" w:rsidRPr="00D80763" w:rsidRDefault="005B26CB" w:rsidP="005B26CB">
      <w:pPr>
        <w:rPr>
          <w:sz w:val="28"/>
          <w:szCs w:val="28"/>
        </w:rPr>
      </w:pPr>
    </w:p>
    <w:p w:rsidR="005B26CB" w:rsidRPr="00D80763" w:rsidRDefault="005B26CB" w:rsidP="005B26CB">
      <w:pPr>
        <w:rPr>
          <w:sz w:val="28"/>
          <w:szCs w:val="28"/>
        </w:rPr>
      </w:pPr>
      <w:r w:rsidRPr="00D80763">
        <w:rPr>
          <w:sz w:val="28"/>
          <w:szCs w:val="28"/>
        </w:rPr>
        <w:t>_____________  _________________</w:t>
      </w:r>
    </w:p>
    <w:p w:rsidR="005B26CB" w:rsidRPr="00D80763" w:rsidRDefault="005B26CB" w:rsidP="005B26CB">
      <w:pPr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(подпись)                                    (Ф.И.О.)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Щекино, 20</w:t>
      </w:r>
      <w:r w:rsidR="00CF2A60" w:rsidRPr="00D80763">
        <w:rPr>
          <w:sz w:val="28"/>
          <w:szCs w:val="28"/>
        </w:rPr>
        <w:t>____</w:t>
      </w:r>
    </w:p>
    <w:p w:rsidR="008F0BFE" w:rsidRPr="00D80763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6B4FD1" w:rsidRPr="00D80763">
        <w:rPr>
          <w:rFonts w:ascii="Arial" w:hAnsi="Arial" w:cs="Arial"/>
          <w:b/>
          <w:i/>
          <w:sz w:val="28"/>
          <w:szCs w:val="28"/>
        </w:rPr>
        <w:t>3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>ХАРАКТЕРИСТИКА ОТЗЫВ</w:t>
      </w:r>
    </w:p>
    <w:p w:rsidR="005B26CB" w:rsidRPr="00D80763" w:rsidRDefault="005B26CB" w:rsidP="005B26CB">
      <w:pPr>
        <w:jc w:val="center"/>
        <w:rPr>
          <w:b/>
          <w:sz w:val="28"/>
          <w:szCs w:val="28"/>
        </w:rPr>
      </w:pPr>
    </w:p>
    <w:p w:rsidR="005B26CB" w:rsidRPr="00D80763" w:rsidRDefault="005B26CB" w:rsidP="005B26CB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на студента ( -ку) группы _______</w:t>
      </w:r>
    </w:p>
    <w:p w:rsidR="005B26CB" w:rsidRPr="00D80763" w:rsidRDefault="005B26CB" w:rsidP="005B26CB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специальности __________________________</w:t>
      </w:r>
    </w:p>
    <w:p w:rsidR="00181E1C" w:rsidRPr="00D80763" w:rsidRDefault="00181E1C" w:rsidP="00181E1C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ГПОУ ТО «Тульский экономический колледж»</w:t>
      </w:r>
    </w:p>
    <w:p w:rsidR="005B26CB" w:rsidRPr="00D80763" w:rsidRDefault="005B26CB" w:rsidP="005B26CB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</w:t>
      </w:r>
    </w:p>
    <w:p w:rsidR="005B26CB" w:rsidRPr="00D80763" w:rsidRDefault="005B26CB" w:rsidP="005B26CB">
      <w:pPr>
        <w:jc w:val="center"/>
        <w:rPr>
          <w:sz w:val="16"/>
          <w:szCs w:val="16"/>
        </w:rPr>
      </w:pPr>
      <w:r w:rsidRPr="00D80763">
        <w:rPr>
          <w:sz w:val="28"/>
          <w:szCs w:val="28"/>
        </w:rPr>
        <w:t xml:space="preserve">                                                                     </w:t>
      </w:r>
      <w:r w:rsidRPr="00D80763">
        <w:rPr>
          <w:sz w:val="16"/>
          <w:szCs w:val="16"/>
        </w:rPr>
        <w:t>(Ф.И.О.)</w:t>
      </w:r>
    </w:p>
    <w:p w:rsidR="00181E1C" w:rsidRPr="00D80763" w:rsidRDefault="005B26CB" w:rsidP="00181E1C">
      <w:pPr>
        <w:jc w:val="right"/>
        <w:rPr>
          <w:sz w:val="28"/>
          <w:szCs w:val="28"/>
        </w:rPr>
      </w:pPr>
      <w:r w:rsidRPr="00D80763">
        <w:rPr>
          <w:sz w:val="28"/>
          <w:szCs w:val="28"/>
        </w:rPr>
        <w:t xml:space="preserve">Студент ( -ка) _____ курса </w:t>
      </w:r>
      <w:r w:rsidR="00181E1C" w:rsidRPr="00D80763">
        <w:rPr>
          <w:sz w:val="28"/>
          <w:szCs w:val="28"/>
        </w:rPr>
        <w:t>ГПОУ ТО «Тульский экономический колледж»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____________________________________________________________________,                    </w:t>
      </w:r>
    </w:p>
    <w:p w:rsidR="005B26CB" w:rsidRPr="00D80763" w:rsidRDefault="005B26CB" w:rsidP="005B26CB">
      <w:pPr>
        <w:ind w:firstLine="540"/>
        <w:jc w:val="both"/>
        <w:rPr>
          <w:sz w:val="16"/>
          <w:szCs w:val="16"/>
        </w:rPr>
      </w:pPr>
      <w:r w:rsidRPr="00D80763">
        <w:rPr>
          <w:sz w:val="28"/>
          <w:szCs w:val="28"/>
        </w:rPr>
        <w:t xml:space="preserve">                                                          </w:t>
      </w:r>
      <w:r w:rsidRPr="00D80763">
        <w:rPr>
          <w:sz w:val="16"/>
          <w:szCs w:val="16"/>
        </w:rPr>
        <w:t>(Ф.И.О.)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проходил ( -а) производственную практику на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>(наименование предприятия)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с «______»_____________ ______года по «_____»_______________ ______года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>За время прохождения практики он (или она) ознакомился (-</w:t>
      </w:r>
      <w:proofErr w:type="spellStart"/>
      <w:r w:rsidRPr="00D80763">
        <w:rPr>
          <w:sz w:val="27"/>
          <w:szCs w:val="27"/>
        </w:rPr>
        <w:t>лась</w:t>
      </w:r>
      <w:proofErr w:type="spellEnd"/>
      <w:r w:rsidRPr="00D80763">
        <w:rPr>
          <w:sz w:val="27"/>
          <w:szCs w:val="27"/>
        </w:rPr>
        <w:t>) с окружающей маркетинговой средой торгового предприятия, должностными обязанностями специалистов, вопросами охраны труда и техники безопасности. Изучил (-ла) ассортиментную политику розничного торгового предприятия, изучил (-ла) обеспечение качества и безопасности товаров, реализуемых в магазине (или обеспечение качества и безопасности товаров, поступающих на склад и отпускаемых со склада торгового предприятия), условия хранения поступающих на реализацию товаров, покупательский спрос. Ознакомился (-</w:t>
      </w:r>
      <w:proofErr w:type="spellStart"/>
      <w:r w:rsidRPr="00D80763">
        <w:rPr>
          <w:sz w:val="27"/>
          <w:szCs w:val="27"/>
        </w:rPr>
        <w:t>лась</w:t>
      </w:r>
      <w:proofErr w:type="spellEnd"/>
      <w:r w:rsidRPr="00D80763">
        <w:rPr>
          <w:sz w:val="27"/>
          <w:szCs w:val="27"/>
        </w:rPr>
        <w:t xml:space="preserve">) с организацией торгово-технологического процесса магазина, (или товарного склада), с информационной работой и конкурентной средой розничного торгового предприятия.  </w:t>
      </w: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 xml:space="preserve">Была изучена следующая товарно-сопроводительная документация: счета-фактуры, товарно-транспортные накладные, качественные удостоверения, а также принцип составления телефонограмм (телеграмм) поставщику при расхождении в количестве и качестве товаров и тары; заявок в Бюро товарных экспертиз, </w:t>
      </w:r>
      <w:proofErr w:type="spellStart"/>
      <w:r w:rsidRPr="00D80763">
        <w:rPr>
          <w:sz w:val="27"/>
          <w:szCs w:val="27"/>
        </w:rPr>
        <w:t>Госторгинспекцию</w:t>
      </w:r>
      <w:proofErr w:type="spellEnd"/>
      <w:r w:rsidRPr="00D80763">
        <w:rPr>
          <w:sz w:val="27"/>
          <w:szCs w:val="27"/>
        </w:rPr>
        <w:t>: двустороннего акта приемки товаров: акта отбора образцов; акта закупки товаров от частных лиц.</w:t>
      </w: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>За время прохождения производственной практики показал (-ла) себя с положительной стороны как добросовестный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), ответственный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), любознательный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 и заинтересованный (-</w:t>
      </w:r>
      <w:proofErr w:type="spellStart"/>
      <w:r w:rsidRPr="00D80763">
        <w:rPr>
          <w:sz w:val="27"/>
          <w:szCs w:val="27"/>
        </w:rPr>
        <w:t>ная</w:t>
      </w:r>
      <w:proofErr w:type="spellEnd"/>
      <w:r w:rsidRPr="00D80763">
        <w:rPr>
          <w:sz w:val="27"/>
          <w:szCs w:val="27"/>
        </w:rPr>
        <w:t>) студент (-</w:t>
      </w:r>
      <w:proofErr w:type="spellStart"/>
      <w:r w:rsidRPr="00D80763">
        <w:rPr>
          <w:sz w:val="27"/>
          <w:szCs w:val="27"/>
        </w:rPr>
        <w:t>тка</w:t>
      </w:r>
      <w:proofErr w:type="spellEnd"/>
      <w:r w:rsidRPr="00D80763">
        <w:rPr>
          <w:sz w:val="27"/>
          <w:szCs w:val="27"/>
        </w:rPr>
        <w:t>). В изученных вопросах разбирается хорошо, дисциплинирован (-</w:t>
      </w:r>
      <w:proofErr w:type="spellStart"/>
      <w:r w:rsidRPr="00D80763">
        <w:rPr>
          <w:sz w:val="27"/>
          <w:szCs w:val="27"/>
        </w:rPr>
        <w:t>нна</w:t>
      </w:r>
      <w:proofErr w:type="spellEnd"/>
      <w:r w:rsidRPr="00D80763">
        <w:rPr>
          <w:sz w:val="27"/>
          <w:szCs w:val="27"/>
        </w:rPr>
        <w:t>), замечаний от руководства нет. Быстро вникает в поставленные задачи и принимает все меры по точному и быстрому исполнению. Принципиальность и требовательность к себе позволили завоевать уважение в коллективе. По итогам работы были проведены анализ и оценка собранных информационных материалов, составлен отчет в соответствии с программой практики.</w:t>
      </w:r>
    </w:p>
    <w:p w:rsidR="005B26CB" w:rsidRPr="00D80763" w:rsidRDefault="005B26CB" w:rsidP="005B26CB">
      <w:pPr>
        <w:ind w:firstLine="540"/>
        <w:jc w:val="both"/>
        <w:rPr>
          <w:sz w:val="27"/>
          <w:szCs w:val="27"/>
        </w:rPr>
      </w:pPr>
      <w:r w:rsidRPr="00D80763">
        <w:rPr>
          <w:sz w:val="27"/>
          <w:szCs w:val="27"/>
        </w:rPr>
        <w:t>Руководитель практики от предприятия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 _____________________________ __________________  / ______________/</w:t>
      </w:r>
    </w:p>
    <w:p w:rsidR="005B26CB" w:rsidRPr="00D80763" w:rsidRDefault="005B26CB" w:rsidP="005B26CB">
      <w:pPr>
        <w:ind w:firstLine="540"/>
        <w:jc w:val="both"/>
        <w:rPr>
          <w:sz w:val="18"/>
          <w:szCs w:val="18"/>
        </w:rPr>
      </w:pPr>
      <w:r w:rsidRPr="00D80763">
        <w:rPr>
          <w:sz w:val="18"/>
          <w:szCs w:val="18"/>
        </w:rPr>
        <w:t xml:space="preserve">                 (занимаемая должность)                                                (подпись)                                        (Ф.И.О.)</w:t>
      </w:r>
    </w:p>
    <w:p w:rsidR="005B26CB" w:rsidRPr="00D80763" w:rsidRDefault="005B26CB" w:rsidP="005B26CB">
      <w:pPr>
        <w:ind w:firstLine="540"/>
        <w:jc w:val="both"/>
        <w:rPr>
          <w:sz w:val="18"/>
          <w:szCs w:val="18"/>
        </w:rPr>
      </w:pPr>
    </w:p>
    <w:p w:rsidR="005B26CB" w:rsidRPr="00D80763" w:rsidRDefault="005B26CB" w:rsidP="005B26CB">
      <w:pPr>
        <w:ind w:firstLine="540"/>
        <w:jc w:val="both"/>
        <w:rPr>
          <w:sz w:val="18"/>
          <w:szCs w:val="18"/>
        </w:rPr>
      </w:pPr>
      <w:r w:rsidRPr="00D80763">
        <w:rPr>
          <w:sz w:val="18"/>
          <w:szCs w:val="18"/>
        </w:rPr>
        <w:t>М.П.</w:t>
      </w:r>
    </w:p>
    <w:p w:rsidR="005B26CB" w:rsidRPr="00D80763" w:rsidRDefault="005B26CB" w:rsidP="005B26CB">
      <w:pPr>
        <w:jc w:val="center"/>
        <w:rPr>
          <w:b/>
          <w:i/>
          <w:sz w:val="72"/>
          <w:szCs w:val="72"/>
          <w:u w:val="single"/>
        </w:rPr>
      </w:pPr>
      <w:r w:rsidRPr="00D80763">
        <w:rPr>
          <w:b/>
          <w:i/>
          <w:sz w:val="72"/>
          <w:szCs w:val="72"/>
          <w:u w:val="single"/>
        </w:rPr>
        <w:t>О Б Р А З Е Ц</w:t>
      </w:r>
    </w:p>
    <w:p w:rsidR="008F0BFE" w:rsidRPr="00D80763" w:rsidRDefault="008F0BFE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 xml:space="preserve">Приложение </w:t>
      </w:r>
      <w:r w:rsidR="00340754" w:rsidRPr="00D80763">
        <w:rPr>
          <w:rFonts w:ascii="Arial" w:hAnsi="Arial" w:cs="Arial"/>
          <w:b/>
          <w:i/>
          <w:sz w:val="28"/>
          <w:szCs w:val="28"/>
        </w:rPr>
        <w:t>4</w:t>
      </w:r>
    </w:p>
    <w:p w:rsidR="008F0BFE" w:rsidRPr="00D80763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D80763" w:rsidRDefault="005B26CB" w:rsidP="005B26CB">
      <w:pPr>
        <w:spacing w:line="36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>СОДЕРЖАНИЕ</w:t>
      </w:r>
    </w:p>
    <w:p w:rsidR="005B26CB" w:rsidRPr="00D80763" w:rsidRDefault="005B26CB" w:rsidP="005B26CB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0763">
        <w:rPr>
          <w:rFonts w:ascii="Arial" w:hAnsi="Arial" w:cs="Arial"/>
          <w:b/>
          <w:i/>
          <w:sz w:val="32"/>
          <w:szCs w:val="32"/>
        </w:rPr>
        <w:t xml:space="preserve">отчета производственной практики в розничном торговом предприятии  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для специальности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  <w:r w:rsidRPr="00D80763">
        <w:rPr>
          <w:sz w:val="28"/>
          <w:szCs w:val="28"/>
        </w:rPr>
        <w:t>100801 Товароведение и экспертиза качества потребительских товаров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54"/>
        <w:gridCol w:w="1559"/>
      </w:tblGrid>
      <w:tr w:rsidR="00340754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D80763" w:rsidRDefault="00340754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Номер темы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D80763" w:rsidRDefault="00340754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54" w:rsidRPr="00D80763" w:rsidRDefault="00340754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Страницы</w:t>
            </w:r>
          </w:p>
        </w:tc>
      </w:tr>
      <w:tr w:rsidR="00981D5A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0763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</w:rPr>
              <w:t>Ознакомление с профилем складской организации, ее структурой и прохождение инструктажа по ТБ.</w:t>
            </w:r>
            <w:r w:rsidRPr="00D80763">
              <w:rPr>
                <w:rFonts w:ascii="Times New Roman" w:hAnsi="Times New Roman"/>
                <w:b w:val="0"/>
                <w:sz w:val="28"/>
                <w:szCs w:val="28"/>
              </w:rPr>
              <w:t xml:space="preserve"> Изучение Положения о складе и должностной инструкции кладовщика.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Изучение ассортимента, свойств материальных ценностей, хранящихся на складе.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ind w:right="34"/>
              <w:contextualSpacing/>
              <w:jc w:val="both"/>
              <w:rPr>
                <w:sz w:val="28"/>
                <w:szCs w:val="28"/>
              </w:rPr>
            </w:pPr>
            <w:r w:rsidRPr="00D80763">
              <w:rPr>
                <w:bCs/>
                <w:sz w:val="28"/>
                <w:szCs w:val="28"/>
              </w:rPr>
              <w:t>Организация и порядок выполнения работ по завозу, выгрузке, рассортировке и приемке поступающих на склад товаров.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981D5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 xml:space="preserve">Разработка технологических карт складских процессов.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Расчет площадей склада и мест хранения для различных видов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Определение количества оборудования для хранения товаров, необходимого количества ПТО.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rPr>
          <w:trHeight w:val="3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Разработка предложений по повышению производительности труда.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rPr>
          <w:trHeight w:val="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Учет и документальное оформление перемещения материальных ценностей.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81D5A" w:rsidRPr="00D80763" w:rsidTr="00340754">
        <w:trPr>
          <w:trHeight w:val="3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5A" w:rsidRPr="00D80763" w:rsidRDefault="00981D5A">
            <w:pPr>
              <w:jc w:val="both"/>
              <w:rPr>
                <w:sz w:val="28"/>
                <w:szCs w:val="28"/>
              </w:rPr>
            </w:pPr>
            <w:r w:rsidRPr="00D80763">
              <w:rPr>
                <w:sz w:val="28"/>
                <w:szCs w:val="28"/>
              </w:rPr>
              <w:t>Документальное оформление результатов инвентаризации. Оформление отчета о практике.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5A" w:rsidRPr="00D80763" w:rsidRDefault="00981D5A" w:rsidP="00340754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B26CB" w:rsidRPr="00D80763" w:rsidRDefault="005B26CB" w:rsidP="005B26CB">
      <w:pPr>
        <w:spacing w:line="360" w:lineRule="auto"/>
        <w:jc w:val="center"/>
        <w:rPr>
          <w:sz w:val="28"/>
          <w:szCs w:val="28"/>
        </w:rPr>
      </w:pPr>
    </w:p>
    <w:p w:rsidR="005B26CB" w:rsidRPr="00D80763" w:rsidRDefault="005B26CB" w:rsidP="005B26CB">
      <w:pPr>
        <w:shd w:val="clear" w:color="auto" w:fill="FFFFFF"/>
        <w:jc w:val="center"/>
        <w:rPr>
          <w:b/>
          <w:i/>
          <w:sz w:val="104"/>
          <w:szCs w:val="104"/>
          <w:u w:val="single"/>
        </w:rPr>
      </w:pPr>
      <w:r w:rsidRPr="00D80763">
        <w:rPr>
          <w:b/>
          <w:i/>
          <w:sz w:val="104"/>
          <w:szCs w:val="104"/>
          <w:u w:val="single"/>
        </w:rPr>
        <w:t>О Б Р А З Е Ц</w:t>
      </w:r>
    </w:p>
    <w:p w:rsidR="005B26CB" w:rsidRPr="00D80763" w:rsidRDefault="005B26CB" w:rsidP="008F0BFE">
      <w:pPr>
        <w:spacing w:line="360" w:lineRule="auto"/>
        <w:jc w:val="center"/>
        <w:rPr>
          <w:sz w:val="28"/>
          <w:szCs w:val="28"/>
        </w:rPr>
      </w:pPr>
    </w:p>
    <w:p w:rsidR="00340754" w:rsidRPr="00D80763" w:rsidRDefault="00340754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981D5A" w:rsidRPr="00D80763" w:rsidRDefault="00981D5A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</w:p>
    <w:p w:rsidR="008F0BFE" w:rsidRPr="00D80763" w:rsidRDefault="005B26CB" w:rsidP="008F0BFE">
      <w:pPr>
        <w:shd w:val="clear" w:color="auto" w:fill="FFFFFF"/>
        <w:ind w:left="19" w:right="10" w:hanging="19"/>
        <w:jc w:val="right"/>
        <w:rPr>
          <w:rFonts w:ascii="Arial" w:hAnsi="Arial" w:cs="Arial"/>
          <w:b/>
          <w:i/>
          <w:sz w:val="28"/>
          <w:szCs w:val="28"/>
        </w:rPr>
      </w:pPr>
      <w:r w:rsidRPr="00D80763">
        <w:rPr>
          <w:rFonts w:ascii="Arial" w:hAnsi="Arial" w:cs="Arial"/>
          <w:b/>
          <w:i/>
          <w:sz w:val="28"/>
          <w:szCs w:val="28"/>
        </w:rPr>
        <w:lastRenderedPageBreak/>
        <w:t>П</w:t>
      </w:r>
      <w:r w:rsidR="008F0BFE" w:rsidRPr="00D80763">
        <w:rPr>
          <w:rFonts w:ascii="Arial" w:hAnsi="Arial" w:cs="Arial"/>
          <w:b/>
          <w:i/>
          <w:sz w:val="28"/>
          <w:szCs w:val="28"/>
        </w:rPr>
        <w:t xml:space="preserve">риложение </w:t>
      </w:r>
      <w:r w:rsidR="00340754" w:rsidRPr="00D80763">
        <w:rPr>
          <w:rFonts w:ascii="Arial" w:hAnsi="Arial" w:cs="Arial"/>
          <w:b/>
          <w:i/>
          <w:sz w:val="28"/>
          <w:szCs w:val="28"/>
        </w:rPr>
        <w:t>5</w:t>
      </w:r>
    </w:p>
    <w:p w:rsidR="008F0BFE" w:rsidRPr="00D80763" w:rsidRDefault="008F0BFE" w:rsidP="008F0BFE">
      <w:pPr>
        <w:spacing w:line="360" w:lineRule="auto"/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80763">
        <w:rPr>
          <w:rFonts w:ascii="Arial" w:hAnsi="Arial" w:cs="Arial"/>
          <w:b/>
          <w:i/>
          <w:sz w:val="36"/>
          <w:szCs w:val="36"/>
        </w:rPr>
        <w:t>РЕЦЕНЗИЯ</w:t>
      </w:r>
    </w:p>
    <w:p w:rsidR="005B26CB" w:rsidRPr="00D80763" w:rsidRDefault="005B26CB" w:rsidP="005B26CB">
      <w:pPr>
        <w:jc w:val="center"/>
        <w:rPr>
          <w:b/>
          <w:sz w:val="28"/>
          <w:szCs w:val="28"/>
        </w:rPr>
      </w:pPr>
    </w:p>
    <w:p w:rsidR="005B26CB" w:rsidRPr="00D80763" w:rsidRDefault="005B26CB" w:rsidP="005B26CB">
      <w:pPr>
        <w:jc w:val="center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>на отчет о прохождении производственной практики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Студента</w:t>
      </w:r>
      <w:r w:rsidRPr="00D80763">
        <w:rPr>
          <w:sz w:val="28"/>
          <w:szCs w:val="28"/>
        </w:rPr>
        <w:t xml:space="preserve"> 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 xml:space="preserve">         ( Ф.И.О.)</w:t>
      </w: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 xml:space="preserve">Группы    </w:t>
      </w:r>
      <w:r w:rsidRPr="00D80763">
        <w:rPr>
          <w:sz w:val="28"/>
          <w:szCs w:val="28"/>
        </w:rPr>
        <w:t>______________________ , __________________________ отделения</w:t>
      </w:r>
      <w:r w:rsidRPr="00D80763">
        <w:rPr>
          <w:b/>
          <w:sz w:val="28"/>
          <w:szCs w:val="28"/>
        </w:rPr>
        <w:t xml:space="preserve">  </w:t>
      </w: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  <w:r w:rsidRPr="00D80763">
        <w:rPr>
          <w:b/>
          <w:sz w:val="28"/>
          <w:szCs w:val="28"/>
        </w:rPr>
        <w:t>Специальности</w:t>
      </w:r>
    </w:p>
    <w:p w:rsidR="005B26CB" w:rsidRPr="00D80763" w:rsidRDefault="005B26CB" w:rsidP="00181E1C">
      <w:pPr>
        <w:jc w:val="center"/>
        <w:rPr>
          <w:sz w:val="28"/>
          <w:szCs w:val="28"/>
        </w:rPr>
      </w:pPr>
      <w:r w:rsidRPr="00D80763">
        <w:rPr>
          <w:sz w:val="28"/>
          <w:szCs w:val="28"/>
          <w:u w:val="single"/>
        </w:rPr>
        <w:t>100801 Товароведение и экспертиза качества потребительских товаров</w:t>
      </w:r>
      <w:r w:rsidRPr="00D80763">
        <w:rPr>
          <w:sz w:val="28"/>
          <w:szCs w:val="28"/>
        </w:rPr>
        <w:t>,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181E1C" w:rsidRPr="00D80763" w:rsidRDefault="005B26CB" w:rsidP="00181E1C">
      <w:pPr>
        <w:jc w:val="center"/>
        <w:rPr>
          <w:sz w:val="28"/>
          <w:szCs w:val="28"/>
        </w:rPr>
      </w:pPr>
      <w:r w:rsidRPr="00D80763">
        <w:rPr>
          <w:b/>
          <w:sz w:val="28"/>
          <w:szCs w:val="28"/>
        </w:rPr>
        <w:t xml:space="preserve">Руководитель практики от </w:t>
      </w:r>
      <w:r w:rsidR="00181E1C" w:rsidRPr="00D80763">
        <w:rPr>
          <w:b/>
          <w:sz w:val="28"/>
          <w:szCs w:val="28"/>
        </w:rPr>
        <w:t>ГПОУ ТО «Тульский экономический колледж»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</w:t>
      </w:r>
    </w:p>
    <w:p w:rsidR="005B26CB" w:rsidRPr="00D80763" w:rsidRDefault="005B26CB" w:rsidP="005B26CB">
      <w:pPr>
        <w:jc w:val="center"/>
        <w:rPr>
          <w:sz w:val="18"/>
          <w:szCs w:val="18"/>
        </w:rPr>
      </w:pPr>
      <w:r w:rsidRPr="00D80763">
        <w:rPr>
          <w:sz w:val="18"/>
          <w:szCs w:val="18"/>
        </w:rPr>
        <w:t>(Ф.И.О.)</w:t>
      </w:r>
    </w:p>
    <w:p w:rsidR="005B26CB" w:rsidRPr="00D80763" w:rsidRDefault="005B26CB" w:rsidP="005B26CB">
      <w:pPr>
        <w:jc w:val="center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FF2" w:rsidRPr="00D80763" w:rsidRDefault="005B26CB" w:rsidP="007A7FF2">
      <w:pPr>
        <w:jc w:val="center"/>
        <w:rPr>
          <w:sz w:val="28"/>
          <w:szCs w:val="28"/>
        </w:rPr>
      </w:pPr>
      <w:r w:rsidRPr="00D80763">
        <w:rPr>
          <w:i/>
          <w:sz w:val="144"/>
          <w:szCs w:val="144"/>
          <w:u w:val="single"/>
        </w:rPr>
        <w:t>О Б Р А З Е Ц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FF2" w:rsidRPr="00D80763">
        <w:rPr>
          <w:sz w:val="28"/>
          <w:szCs w:val="28"/>
        </w:rPr>
        <w:t>____________________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ind w:firstLine="567"/>
        <w:jc w:val="both"/>
        <w:rPr>
          <w:sz w:val="28"/>
          <w:szCs w:val="28"/>
        </w:rPr>
      </w:pPr>
      <w:r w:rsidRPr="00D80763">
        <w:rPr>
          <w:sz w:val="28"/>
          <w:szCs w:val="28"/>
        </w:rPr>
        <w:t xml:space="preserve">Отчет о </w:t>
      </w:r>
      <w:r w:rsidR="007A7FF2" w:rsidRPr="00D80763">
        <w:rPr>
          <w:sz w:val="28"/>
          <w:szCs w:val="28"/>
        </w:rPr>
        <w:t>прохождении производственной</w:t>
      </w:r>
      <w:r w:rsidRPr="00D80763">
        <w:rPr>
          <w:sz w:val="28"/>
          <w:szCs w:val="28"/>
        </w:rPr>
        <w:t xml:space="preserve"> практик</w:t>
      </w:r>
      <w:r w:rsidR="007A7FF2" w:rsidRPr="00D80763">
        <w:rPr>
          <w:sz w:val="28"/>
          <w:szCs w:val="28"/>
        </w:rPr>
        <w:t>и</w:t>
      </w:r>
      <w:r w:rsidRPr="00D80763">
        <w:rPr>
          <w:sz w:val="28"/>
          <w:szCs w:val="28"/>
        </w:rPr>
        <w:t xml:space="preserve"> соответствует предъявляемым требованиям.</w:t>
      </w:r>
    </w:p>
    <w:p w:rsidR="005B26CB" w:rsidRPr="00D80763" w:rsidRDefault="005B26CB" w:rsidP="005B26CB">
      <w:pPr>
        <w:jc w:val="both"/>
        <w:rPr>
          <w:b/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Оценка рецензента</w:t>
      </w:r>
      <w:r w:rsidRPr="00D80763">
        <w:rPr>
          <w:sz w:val="28"/>
          <w:szCs w:val="28"/>
        </w:rPr>
        <w:t xml:space="preserve"> ________________________________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Рецензент ________________________ / _____________________/</w:t>
      </w:r>
    </w:p>
    <w:p w:rsidR="005B26CB" w:rsidRPr="00D80763" w:rsidRDefault="005B26CB" w:rsidP="005B26CB">
      <w:pPr>
        <w:jc w:val="both"/>
        <w:rPr>
          <w:sz w:val="18"/>
          <w:szCs w:val="18"/>
        </w:rPr>
      </w:pPr>
      <w:r w:rsidRPr="00D80763">
        <w:rPr>
          <w:sz w:val="20"/>
          <w:szCs w:val="20"/>
        </w:rPr>
        <w:t xml:space="preserve">                                                   </w:t>
      </w:r>
      <w:r w:rsidRPr="00D80763">
        <w:rPr>
          <w:sz w:val="18"/>
          <w:szCs w:val="18"/>
        </w:rPr>
        <w:t>(подпись)                                                            (Ф.И.О.)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Дата  «_____»__________________ __________ года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b/>
          <w:sz w:val="28"/>
          <w:szCs w:val="28"/>
        </w:rPr>
        <w:t>Защита отчета</w:t>
      </w:r>
      <w:r w:rsidRPr="00D80763">
        <w:rPr>
          <w:sz w:val="28"/>
          <w:szCs w:val="28"/>
        </w:rPr>
        <w:t xml:space="preserve"> </w:t>
      </w:r>
      <w:r w:rsidR="007A7FF2" w:rsidRPr="00D80763">
        <w:rPr>
          <w:sz w:val="28"/>
          <w:szCs w:val="28"/>
        </w:rPr>
        <w:t>о прохождении производственной практики</w:t>
      </w:r>
    </w:p>
    <w:p w:rsidR="005B26CB" w:rsidRPr="00D80763" w:rsidRDefault="005B26CB" w:rsidP="005B26CB">
      <w:pPr>
        <w:jc w:val="both"/>
        <w:rPr>
          <w:sz w:val="28"/>
          <w:szCs w:val="28"/>
        </w:rPr>
      </w:pPr>
    </w:p>
    <w:p w:rsidR="005B26CB" w:rsidRPr="00D80763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Рецензент ________________________ / _____________________/</w:t>
      </w:r>
    </w:p>
    <w:p w:rsidR="005B26CB" w:rsidRPr="00D80763" w:rsidRDefault="005B26CB" w:rsidP="005B26CB">
      <w:pPr>
        <w:jc w:val="both"/>
        <w:rPr>
          <w:sz w:val="18"/>
          <w:szCs w:val="18"/>
        </w:rPr>
      </w:pPr>
      <w:r w:rsidRPr="00D80763">
        <w:rPr>
          <w:sz w:val="20"/>
          <w:szCs w:val="20"/>
        </w:rPr>
        <w:t xml:space="preserve">                                                   </w:t>
      </w:r>
      <w:r w:rsidRPr="00D80763">
        <w:rPr>
          <w:sz w:val="18"/>
          <w:szCs w:val="18"/>
        </w:rPr>
        <w:t>(подпись)                                                            (Ф.И.О.)</w:t>
      </w:r>
    </w:p>
    <w:p w:rsidR="005B26CB" w:rsidRDefault="005B26CB" w:rsidP="005B26CB">
      <w:pPr>
        <w:jc w:val="both"/>
        <w:rPr>
          <w:sz w:val="28"/>
          <w:szCs w:val="28"/>
        </w:rPr>
      </w:pPr>
      <w:r w:rsidRPr="00D80763">
        <w:rPr>
          <w:sz w:val="28"/>
          <w:szCs w:val="28"/>
        </w:rPr>
        <w:t>Дата  «_____»__________________ __________ года</w:t>
      </w:r>
    </w:p>
    <w:sectPr w:rsidR="005B26CB" w:rsidSect="006B4FD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F2" w:rsidRDefault="002930F2">
      <w:r>
        <w:separator/>
      </w:r>
    </w:p>
  </w:endnote>
  <w:endnote w:type="continuationSeparator" w:id="0">
    <w:p w:rsidR="002930F2" w:rsidRDefault="0029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9" w:rsidRDefault="006727C9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7C9" w:rsidRDefault="006727C9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C9" w:rsidRDefault="006727C9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28F">
      <w:rPr>
        <w:rStyle w:val="a5"/>
        <w:noProof/>
      </w:rPr>
      <w:t>3</w:t>
    </w:r>
    <w:r>
      <w:rPr>
        <w:rStyle w:val="a5"/>
      </w:rPr>
      <w:fldChar w:fldCharType="end"/>
    </w:r>
  </w:p>
  <w:p w:rsidR="006727C9" w:rsidRDefault="006727C9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F2" w:rsidRDefault="002930F2">
      <w:r>
        <w:separator/>
      </w:r>
    </w:p>
  </w:footnote>
  <w:footnote w:type="continuationSeparator" w:id="0">
    <w:p w:rsidR="002930F2" w:rsidRDefault="0029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46B"/>
    <w:multiLevelType w:val="hybridMultilevel"/>
    <w:tmpl w:val="1A5EC972"/>
    <w:lvl w:ilvl="0" w:tplc="B8562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708"/>
    <w:multiLevelType w:val="hybridMultilevel"/>
    <w:tmpl w:val="FB741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7224D"/>
    <w:multiLevelType w:val="hybridMultilevel"/>
    <w:tmpl w:val="676ACDAA"/>
    <w:lvl w:ilvl="0" w:tplc="C4D48618">
      <w:start w:val="1"/>
      <w:numFmt w:val="bullet"/>
      <w:lvlText w:val=""/>
      <w:lvlJc w:val="left"/>
      <w:pPr>
        <w:ind w:left="100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556E5C"/>
    <w:multiLevelType w:val="hybridMultilevel"/>
    <w:tmpl w:val="13225C8A"/>
    <w:lvl w:ilvl="0" w:tplc="7A7EC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637C"/>
    <w:multiLevelType w:val="hybridMultilevel"/>
    <w:tmpl w:val="91B67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0EB8"/>
    <w:multiLevelType w:val="hybridMultilevel"/>
    <w:tmpl w:val="985ED00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252462"/>
    <w:multiLevelType w:val="hybridMultilevel"/>
    <w:tmpl w:val="1ECE0D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F6461F"/>
    <w:multiLevelType w:val="hybridMultilevel"/>
    <w:tmpl w:val="A8C8745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9B1CBA"/>
    <w:multiLevelType w:val="hybridMultilevel"/>
    <w:tmpl w:val="7C28900C"/>
    <w:lvl w:ilvl="0" w:tplc="C77455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B2632"/>
    <w:multiLevelType w:val="hybridMultilevel"/>
    <w:tmpl w:val="1094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A4B7E"/>
    <w:multiLevelType w:val="hybridMultilevel"/>
    <w:tmpl w:val="8F9AAD90"/>
    <w:lvl w:ilvl="0" w:tplc="0C00D3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42E29"/>
    <w:multiLevelType w:val="hybridMultilevel"/>
    <w:tmpl w:val="17323CB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8A62C82"/>
    <w:multiLevelType w:val="hybridMultilevel"/>
    <w:tmpl w:val="8122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66EBE"/>
    <w:multiLevelType w:val="hybridMultilevel"/>
    <w:tmpl w:val="81A4EB84"/>
    <w:lvl w:ilvl="0" w:tplc="C4D48618">
      <w:start w:val="1"/>
      <w:numFmt w:val="bullet"/>
      <w:lvlText w:val="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1937BF"/>
    <w:multiLevelType w:val="hybridMultilevel"/>
    <w:tmpl w:val="A3104E88"/>
    <w:lvl w:ilvl="0" w:tplc="172C3C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20B5A"/>
    <w:multiLevelType w:val="hybridMultilevel"/>
    <w:tmpl w:val="605632D8"/>
    <w:lvl w:ilvl="0" w:tplc="EE48F0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371B"/>
    <w:multiLevelType w:val="hybridMultilevel"/>
    <w:tmpl w:val="8530EB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C76CB"/>
    <w:multiLevelType w:val="hybridMultilevel"/>
    <w:tmpl w:val="1F86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5A78"/>
    <w:multiLevelType w:val="hybridMultilevel"/>
    <w:tmpl w:val="8C58A7FE"/>
    <w:lvl w:ilvl="0" w:tplc="6C789E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F7896"/>
    <w:multiLevelType w:val="hybridMultilevel"/>
    <w:tmpl w:val="E572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B4F28"/>
    <w:multiLevelType w:val="hybridMultilevel"/>
    <w:tmpl w:val="F11C7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E536B"/>
    <w:multiLevelType w:val="hybridMultilevel"/>
    <w:tmpl w:val="127808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BE639D"/>
    <w:multiLevelType w:val="hybridMultilevel"/>
    <w:tmpl w:val="995A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5"/>
  </w:num>
  <w:num w:numId="15">
    <w:abstractNumId w:val="4"/>
  </w:num>
  <w:num w:numId="16">
    <w:abstractNumId w:val="20"/>
  </w:num>
  <w:num w:numId="17">
    <w:abstractNumId w:val="1"/>
  </w:num>
  <w:num w:numId="18">
    <w:abstractNumId w:val="11"/>
  </w:num>
  <w:num w:numId="19">
    <w:abstractNumId w:val="2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4696"/>
    <w:rsid w:val="000062E4"/>
    <w:rsid w:val="000070FE"/>
    <w:rsid w:val="00011656"/>
    <w:rsid w:val="00017A57"/>
    <w:rsid w:val="000301D7"/>
    <w:rsid w:val="000303B1"/>
    <w:rsid w:val="0004179D"/>
    <w:rsid w:val="000524C3"/>
    <w:rsid w:val="00052C02"/>
    <w:rsid w:val="00060958"/>
    <w:rsid w:val="0006227A"/>
    <w:rsid w:val="000633C6"/>
    <w:rsid w:val="00081879"/>
    <w:rsid w:val="00085996"/>
    <w:rsid w:val="0009000F"/>
    <w:rsid w:val="0009352C"/>
    <w:rsid w:val="00093D20"/>
    <w:rsid w:val="00095BFD"/>
    <w:rsid w:val="000A2ED2"/>
    <w:rsid w:val="000E55F7"/>
    <w:rsid w:val="000F6FE9"/>
    <w:rsid w:val="00103488"/>
    <w:rsid w:val="001130AE"/>
    <w:rsid w:val="00127272"/>
    <w:rsid w:val="00133EFB"/>
    <w:rsid w:val="00140E89"/>
    <w:rsid w:val="00142A09"/>
    <w:rsid w:val="00150AB9"/>
    <w:rsid w:val="00152B9F"/>
    <w:rsid w:val="00160419"/>
    <w:rsid w:val="00161143"/>
    <w:rsid w:val="00161A5B"/>
    <w:rsid w:val="001626CD"/>
    <w:rsid w:val="0018043E"/>
    <w:rsid w:val="00181E1C"/>
    <w:rsid w:val="0018345D"/>
    <w:rsid w:val="001B0DD1"/>
    <w:rsid w:val="001B3793"/>
    <w:rsid w:val="001E09E1"/>
    <w:rsid w:val="001E1443"/>
    <w:rsid w:val="001E5CFF"/>
    <w:rsid w:val="001F223C"/>
    <w:rsid w:val="001F6689"/>
    <w:rsid w:val="00204002"/>
    <w:rsid w:val="002050DC"/>
    <w:rsid w:val="00207067"/>
    <w:rsid w:val="002120FC"/>
    <w:rsid w:val="00216EA2"/>
    <w:rsid w:val="00217C6A"/>
    <w:rsid w:val="0022628D"/>
    <w:rsid w:val="002347BF"/>
    <w:rsid w:val="00237F5A"/>
    <w:rsid w:val="00280360"/>
    <w:rsid w:val="002861AF"/>
    <w:rsid w:val="0029073C"/>
    <w:rsid w:val="002920FF"/>
    <w:rsid w:val="002930F2"/>
    <w:rsid w:val="00294B1A"/>
    <w:rsid w:val="00295EA6"/>
    <w:rsid w:val="002A4684"/>
    <w:rsid w:val="002C2F82"/>
    <w:rsid w:val="002C7F0E"/>
    <w:rsid w:val="002D1783"/>
    <w:rsid w:val="002D1CA8"/>
    <w:rsid w:val="002D2973"/>
    <w:rsid w:val="00300D58"/>
    <w:rsid w:val="00300FB2"/>
    <w:rsid w:val="00304D06"/>
    <w:rsid w:val="00313081"/>
    <w:rsid w:val="00320D98"/>
    <w:rsid w:val="00321B2E"/>
    <w:rsid w:val="00323CC8"/>
    <w:rsid w:val="00326794"/>
    <w:rsid w:val="00333DAC"/>
    <w:rsid w:val="00340754"/>
    <w:rsid w:val="003450A7"/>
    <w:rsid w:val="00346AFA"/>
    <w:rsid w:val="003477AF"/>
    <w:rsid w:val="00350D51"/>
    <w:rsid w:val="003544D4"/>
    <w:rsid w:val="00375772"/>
    <w:rsid w:val="0038418C"/>
    <w:rsid w:val="003850D6"/>
    <w:rsid w:val="003952F1"/>
    <w:rsid w:val="003A4897"/>
    <w:rsid w:val="003B24D2"/>
    <w:rsid w:val="003B3044"/>
    <w:rsid w:val="003B46BC"/>
    <w:rsid w:val="003C1958"/>
    <w:rsid w:val="003D0665"/>
    <w:rsid w:val="003D619E"/>
    <w:rsid w:val="003E163A"/>
    <w:rsid w:val="003E1CFB"/>
    <w:rsid w:val="003E3B71"/>
    <w:rsid w:val="003F035F"/>
    <w:rsid w:val="003F24E4"/>
    <w:rsid w:val="00404CB5"/>
    <w:rsid w:val="004123E5"/>
    <w:rsid w:val="00416C9D"/>
    <w:rsid w:val="00424A7E"/>
    <w:rsid w:val="00427F87"/>
    <w:rsid w:val="004319B1"/>
    <w:rsid w:val="00432793"/>
    <w:rsid w:val="0044742F"/>
    <w:rsid w:val="00457108"/>
    <w:rsid w:val="004649CB"/>
    <w:rsid w:val="00466CCB"/>
    <w:rsid w:val="00475B06"/>
    <w:rsid w:val="00476460"/>
    <w:rsid w:val="004848F3"/>
    <w:rsid w:val="00491B9B"/>
    <w:rsid w:val="00495AF8"/>
    <w:rsid w:val="004A5305"/>
    <w:rsid w:val="004B1AA2"/>
    <w:rsid w:val="004B59B0"/>
    <w:rsid w:val="004F29D6"/>
    <w:rsid w:val="004F769E"/>
    <w:rsid w:val="00501308"/>
    <w:rsid w:val="00503454"/>
    <w:rsid w:val="00505258"/>
    <w:rsid w:val="00513C99"/>
    <w:rsid w:val="00516853"/>
    <w:rsid w:val="00522E97"/>
    <w:rsid w:val="00524C00"/>
    <w:rsid w:val="0053148A"/>
    <w:rsid w:val="0054068B"/>
    <w:rsid w:val="00544393"/>
    <w:rsid w:val="00550FE6"/>
    <w:rsid w:val="00554377"/>
    <w:rsid w:val="00555ADA"/>
    <w:rsid w:val="0056089C"/>
    <w:rsid w:val="005618A8"/>
    <w:rsid w:val="00571EE0"/>
    <w:rsid w:val="0057438E"/>
    <w:rsid w:val="00577979"/>
    <w:rsid w:val="00593F58"/>
    <w:rsid w:val="005A1A31"/>
    <w:rsid w:val="005B26CB"/>
    <w:rsid w:val="005C7D96"/>
    <w:rsid w:val="005E2933"/>
    <w:rsid w:val="005F0B7D"/>
    <w:rsid w:val="0060016A"/>
    <w:rsid w:val="00605560"/>
    <w:rsid w:val="00661493"/>
    <w:rsid w:val="006727C9"/>
    <w:rsid w:val="006923AB"/>
    <w:rsid w:val="00694C37"/>
    <w:rsid w:val="006A1A23"/>
    <w:rsid w:val="006A2019"/>
    <w:rsid w:val="006B1A15"/>
    <w:rsid w:val="006B28D4"/>
    <w:rsid w:val="006B4FD1"/>
    <w:rsid w:val="006B5588"/>
    <w:rsid w:val="006D676B"/>
    <w:rsid w:val="006F3263"/>
    <w:rsid w:val="006F3CDB"/>
    <w:rsid w:val="007013E3"/>
    <w:rsid w:val="007267F0"/>
    <w:rsid w:val="007372B7"/>
    <w:rsid w:val="00773599"/>
    <w:rsid w:val="00776A0B"/>
    <w:rsid w:val="00776E3F"/>
    <w:rsid w:val="0079009A"/>
    <w:rsid w:val="007942EB"/>
    <w:rsid w:val="0079581D"/>
    <w:rsid w:val="00797A7D"/>
    <w:rsid w:val="007A7FF2"/>
    <w:rsid w:val="007B218D"/>
    <w:rsid w:val="007B4D72"/>
    <w:rsid w:val="007D052F"/>
    <w:rsid w:val="007D44B7"/>
    <w:rsid w:val="007E2A09"/>
    <w:rsid w:val="007E4FF0"/>
    <w:rsid w:val="007E7064"/>
    <w:rsid w:val="00806AF4"/>
    <w:rsid w:val="00831932"/>
    <w:rsid w:val="00846DB1"/>
    <w:rsid w:val="00862E9C"/>
    <w:rsid w:val="00873F46"/>
    <w:rsid w:val="00874ED4"/>
    <w:rsid w:val="008848C9"/>
    <w:rsid w:val="00886A66"/>
    <w:rsid w:val="008936A0"/>
    <w:rsid w:val="0089685B"/>
    <w:rsid w:val="008A4432"/>
    <w:rsid w:val="008A54AF"/>
    <w:rsid w:val="008A797E"/>
    <w:rsid w:val="008B5B40"/>
    <w:rsid w:val="008B72F5"/>
    <w:rsid w:val="008C119D"/>
    <w:rsid w:val="008C14CC"/>
    <w:rsid w:val="008E1888"/>
    <w:rsid w:val="008E239A"/>
    <w:rsid w:val="008E7D43"/>
    <w:rsid w:val="008F0BFE"/>
    <w:rsid w:val="008F4263"/>
    <w:rsid w:val="00906371"/>
    <w:rsid w:val="00916D77"/>
    <w:rsid w:val="009255D3"/>
    <w:rsid w:val="009318DB"/>
    <w:rsid w:val="00952ACF"/>
    <w:rsid w:val="00973B45"/>
    <w:rsid w:val="00981B5A"/>
    <w:rsid w:val="00981D5A"/>
    <w:rsid w:val="009918D9"/>
    <w:rsid w:val="009A7F1D"/>
    <w:rsid w:val="009C2B58"/>
    <w:rsid w:val="009D45E2"/>
    <w:rsid w:val="009D5DF5"/>
    <w:rsid w:val="009E28E7"/>
    <w:rsid w:val="009E66F7"/>
    <w:rsid w:val="009E796D"/>
    <w:rsid w:val="009F2F0E"/>
    <w:rsid w:val="00A06954"/>
    <w:rsid w:val="00A105C7"/>
    <w:rsid w:val="00A13548"/>
    <w:rsid w:val="00A14B12"/>
    <w:rsid w:val="00A14DC2"/>
    <w:rsid w:val="00A20583"/>
    <w:rsid w:val="00A326A3"/>
    <w:rsid w:val="00A353B5"/>
    <w:rsid w:val="00A579BC"/>
    <w:rsid w:val="00A60D29"/>
    <w:rsid w:val="00A73BC0"/>
    <w:rsid w:val="00A91600"/>
    <w:rsid w:val="00A927CD"/>
    <w:rsid w:val="00A9477E"/>
    <w:rsid w:val="00AA1676"/>
    <w:rsid w:val="00AB0827"/>
    <w:rsid w:val="00AB1AFE"/>
    <w:rsid w:val="00AC72B3"/>
    <w:rsid w:val="00AD07ED"/>
    <w:rsid w:val="00AF51EA"/>
    <w:rsid w:val="00B05427"/>
    <w:rsid w:val="00B24877"/>
    <w:rsid w:val="00B27542"/>
    <w:rsid w:val="00B34497"/>
    <w:rsid w:val="00B36409"/>
    <w:rsid w:val="00B372AF"/>
    <w:rsid w:val="00B412C4"/>
    <w:rsid w:val="00B43F9F"/>
    <w:rsid w:val="00B52D0C"/>
    <w:rsid w:val="00B56F3D"/>
    <w:rsid w:val="00B62F5A"/>
    <w:rsid w:val="00B641D6"/>
    <w:rsid w:val="00B7363D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513CF"/>
    <w:rsid w:val="00C55B5B"/>
    <w:rsid w:val="00C61534"/>
    <w:rsid w:val="00C62C8C"/>
    <w:rsid w:val="00C64244"/>
    <w:rsid w:val="00C737DD"/>
    <w:rsid w:val="00C838FF"/>
    <w:rsid w:val="00C83950"/>
    <w:rsid w:val="00C93009"/>
    <w:rsid w:val="00C93889"/>
    <w:rsid w:val="00CA5BC1"/>
    <w:rsid w:val="00CB362C"/>
    <w:rsid w:val="00CB4DF0"/>
    <w:rsid w:val="00CB6C72"/>
    <w:rsid w:val="00CC1378"/>
    <w:rsid w:val="00CD00C7"/>
    <w:rsid w:val="00CD4AED"/>
    <w:rsid w:val="00CD54B2"/>
    <w:rsid w:val="00CD73B7"/>
    <w:rsid w:val="00CE7F46"/>
    <w:rsid w:val="00CF1BDD"/>
    <w:rsid w:val="00CF2A60"/>
    <w:rsid w:val="00CF4283"/>
    <w:rsid w:val="00D009C2"/>
    <w:rsid w:val="00D0200D"/>
    <w:rsid w:val="00D07FB0"/>
    <w:rsid w:val="00D1303A"/>
    <w:rsid w:val="00D25A9C"/>
    <w:rsid w:val="00D30F31"/>
    <w:rsid w:val="00D44E98"/>
    <w:rsid w:val="00D4548A"/>
    <w:rsid w:val="00D6102F"/>
    <w:rsid w:val="00D710B2"/>
    <w:rsid w:val="00D71369"/>
    <w:rsid w:val="00D7472B"/>
    <w:rsid w:val="00D7628F"/>
    <w:rsid w:val="00D80763"/>
    <w:rsid w:val="00D93EF7"/>
    <w:rsid w:val="00DD078C"/>
    <w:rsid w:val="00DD3A0B"/>
    <w:rsid w:val="00DE54E6"/>
    <w:rsid w:val="00DF51D2"/>
    <w:rsid w:val="00E0551C"/>
    <w:rsid w:val="00E05D8F"/>
    <w:rsid w:val="00E06E43"/>
    <w:rsid w:val="00E1176F"/>
    <w:rsid w:val="00E14784"/>
    <w:rsid w:val="00E41AFE"/>
    <w:rsid w:val="00E45F92"/>
    <w:rsid w:val="00E53648"/>
    <w:rsid w:val="00E727C8"/>
    <w:rsid w:val="00E81D8D"/>
    <w:rsid w:val="00E82B54"/>
    <w:rsid w:val="00E902A8"/>
    <w:rsid w:val="00E9124A"/>
    <w:rsid w:val="00E963F3"/>
    <w:rsid w:val="00EB581D"/>
    <w:rsid w:val="00ED0855"/>
    <w:rsid w:val="00ED6BB3"/>
    <w:rsid w:val="00EE2631"/>
    <w:rsid w:val="00EF0C87"/>
    <w:rsid w:val="00EF22D1"/>
    <w:rsid w:val="00EF4116"/>
    <w:rsid w:val="00EF5153"/>
    <w:rsid w:val="00F26472"/>
    <w:rsid w:val="00F34632"/>
    <w:rsid w:val="00F41BAD"/>
    <w:rsid w:val="00F44428"/>
    <w:rsid w:val="00FB2DEC"/>
    <w:rsid w:val="00FB70DD"/>
    <w:rsid w:val="00FF0FE6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0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140E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40E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672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61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15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link w:val="a7"/>
    <w:rsid w:val="007E4FF0"/>
    <w:pPr>
      <w:ind w:left="-851"/>
    </w:pPr>
    <w:rPr>
      <w:sz w:val="28"/>
      <w:szCs w:val="20"/>
    </w:rPr>
  </w:style>
  <w:style w:type="character" w:styleId="a8">
    <w:name w:val="Strong"/>
    <w:uiPriority w:val="22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uiPriority w:val="9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a">
    <w:name w:val="название"/>
    <w:basedOn w:val="a0"/>
    <w:rsid w:val="00304D06"/>
  </w:style>
  <w:style w:type="character" w:customStyle="1" w:styleId="ab">
    <w:name w:val="назначение"/>
    <w:basedOn w:val="a0"/>
    <w:rsid w:val="00304D06"/>
  </w:style>
  <w:style w:type="paragraph" w:customStyle="1" w:styleId="ConsPlusTitle">
    <w:name w:val="ConsPlusTitle"/>
    <w:uiPriority w:val="99"/>
    <w:rsid w:val="005E29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Основной текст с отступом Знак"/>
    <w:link w:val="a6"/>
    <w:rsid w:val="0029073C"/>
    <w:rPr>
      <w:sz w:val="28"/>
    </w:rPr>
  </w:style>
  <w:style w:type="paragraph" w:styleId="ac">
    <w:name w:val="Normal (Web)"/>
    <w:basedOn w:val="a"/>
    <w:uiPriority w:val="99"/>
    <w:unhideWhenUsed/>
    <w:rsid w:val="00B372AF"/>
    <w:pPr>
      <w:spacing w:before="100" w:beforeAutospacing="1" w:after="100" w:afterAutospacing="1"/>
    </w:pPr>
  </w:style>
  <w:style w:type="paragraph" w:styleId="ad">
    <w:name w:val="List"/>
    <w:basedOn w:val="a"/>
    <w:unhideWhenUsed/>
    <w:rsid w:val="00B372AF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B372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372AF"/>
    <w:rPr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372AF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rsid w:val="00B372AF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Style49">
    <w:name w:val="Style49"/>
    <w:basedOn w:val="a"/>
    <w:uiPriority w:val="99"/>
    <w:rsid w:val="00B372AF"/>
    <w:pPr>
      <w:widowControl w:val="0"/>
      <w:autoSpaceDE w:val="0"/>
      <w:autoSpaceDN w:val="0"/>
      <w:adjustRightInd w:val="0"/>
    </w:pPr>
  </w:style>
  <w:style w:type="character" w:customStyle="1" w:styleId="p">
    <w:name w:val="p"/>
    <w:rsid w:val="00B372AF"/>
  </w:style>
  <w:style w:type="paragraph" w:styleId="af0">
    <w:name w:val="List Paragraph"/>
    <w:basedOn w:val="a"/>
    <w:uiPriority w:val="34"/>
    <w:qFormat/>
    <w:rsid w:val="00354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rsid w:val="003544D4"/>
  </w:style>
  <w:style w:type="character" w:customStyle="1" w:styleId="30">
    <w:name w:val="Заголовок 3 Знак"/>
    <w:link w:val="3"/>
    <w:semiHidden/>
    <w:rsid w:val="00C615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6153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Balloon Text"/>
    <w:basedOn w:val="a"/>
    <w:link w:val="af2"/>
    <w:rsid w:val="00140E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140E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2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breadcrumbcurrent">
    <w:name w:val="header_breadcrumb__current"/>
    <w:basedOn w:val="a0"/>
    <w:rsid w:val="0067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lr.ru/" TargetMode="External"/><Relationship Id="rId18" Type="http://schemas.openxmlformats.org/officeDocument/2006/relationships/footer" Target="footer1.xml"/><Relationship Id="rId26" Type="http://schemas.openxmlformats.org/officeDocument/2006/relationships/hyperlink" Target="http://docs.cntd.ru/document/" TargetMode="External"/><Relationship Id="rId39" Type="http://schemas.openxmlformats.org/officeDocument/2006/relationships/image" Target="media/image5.png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opec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llmedia.ru/" TargetMode="External"/><Relationship Id="rId20" Type="http://schemas.openxmlformats.org/officeDocument/2006/relationships/hyperlink" Target="http://www.economy.gov.ru" TargetMode="External"/><Relationship Id="rId29" Type="http://schemas.openxmlformats.org/officeDocument/2006/relationships/hyperlink" Target="http://uchebnik-online.com/soderzhanie/textbook_309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8.1c.ru/trade/" TargetMode="External"/><Relationship Id="rId24" Type="http://schemas.openxmlformats.org/officeDocument/2006/relationships/hyperlink" Target="http://www.cfin.ru" TargetMode="External"/><Relationship Id="rId32" Type="http://schemas.openxmlformats.org/officeDocument/2006/relationships/hyperlink" Target="http://glavbuh-info.ru/" TargetMode="External"/><Relationship Id="rId37" Type="http://schemas.openxmlformats.org/officeDocument/2006/relationships/image" Target="media/image3.png"/><Relationship Id="rId40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glavbuh-info.ru/" TargetMode="External"/><Relationship Id="rId23" Type="http://schemas.openxmlformats.org/officeDocument/2006/relationships/hyperlink" Target="http://www.marketing.spb.ru" TargetMode="External"/><Relationship Id="rId28" Type="http://schemas.openxmlformats.org/officeDocument/2006/relationships/hyperlink" Target="http://www.tpprf.ru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://www.garant.ru" TargetMode="External"/><Relationship Id="rId19" Type="http://schemas.openxmlformats.org/officeDocument/2006/relationships/footer" Target="footer2.xml"/><Relationship Id="rId31" Type="http://schemas.openxmlformats.org/officeDocument/2006/relationships/hyperlink" Target="http://ecsocman.hse.ru/net/1600016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://ecsocman.hse.ru/net/16000163/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www.nlr.ru/" TargetMode="External"/><Relationship Id="rId30" Type="http://schemas.openxmlformats.org/officeDocument/2006/relationships/hyperlink" Target="http://textb.net/116/29.html" TargetMode="External"/><Relationship Id="rId35" Type="http://schemas.openxmlformats.org/officeDocument/2006/relationships/image" Target="media/image1.pn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docs.cntd.ru/document/" TargetMode="External"/><Relationship Id="rId17" Type="http://schemas.openxmlformats.org/officeDocument/2006/relationships/hyperlink" Target="http://www.opec.ru/" TargetMode="External"/><Relationship Id="rId25" Type="http://schemas.openxmlformats.org/officeDocument/2006/relationships/hyperlink" Target="http://v8.1c.ru/trade/" TargetMode="External"/><Relationship Id="rId33" Type="http://schemas.openxmlformats.org/officeDocument/2006/relationships/hyperlink" Target="http://allmedia.ru/" TargetMode="External"/><Relationship Id="rId3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3511-7711-4822-98CA-66CB71B7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10952</Words>
  <Characters>62433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73239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http://www.ozon.ru/context/detail/id/1442359/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Елена</cp:lastModifiedBy>
  <cp:revision>15</cp:revision>
  <cp:lastPrinted>2015-02-15T17:16:00Z</cp:lastPrinted>
  <dcterms:created xsi:type="dcterms:W3CDTF">2017-05-26T09:46:00Z</dcterms:created>
  <dcterms:modified xsi:type="dcterms:W3CDTF">2022-02-20T16:41:00Z</dcterms:modified>
</cp:coreProperties>
</file>