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A3" w:rsidRPr="00962169" w:rsidRDefault="009423A3" w:rsidP="0094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62169">
        <w:rPr>
          <w:b/>
          <w:caps/>
        </w:rPr>
        <w:t>ГОсударственное ПрофессиональноЕ</w:t>
      </w:r>
    </w:p>
    <w:p w:rsidR="009423A3" w:rsidRPr="00962169" w:rsidRDefault="009423A3" w:rsidP="0094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62169">
        <w:rPr>
          <w:b/>
          <w:caps/>
        </w:rPr>
        <w:t xml:space="preserve">ОБРАЗОВАТЕЛЬНОЕ Учреждение </w:t>
      </w:r>
    </w:p>
    <w:p w:rsidR="009423A3" w:rsidRPr="00962169" w:rsidRDefault="009423A3" w:rsidP="009423A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2169">
        <w:rPr>
          <w:b/>
          <w:caps/>
        </w:rPr>
        <w:t>ТУЛЬСКОЙ ОБЛАСТИ «ТУЛЬСКИЙ ЭКОНОМИЧЕСКИЙ КОЛЛЕДЖ»</w:t>
      </w:r>
      <w:r w:rsidRPr="00962169">
        <w:rPr>
          <w:sz w:val="28"/>
          <w:szCs w:val="28"/>
        </w:rPr>
        <w:t xml:space="preserve"> </w:t>
      </w:r>
    </w:p>
    <w:p w:rsidR="000070FE" w:rsidRPr="00962169" w:rsidRDefault="000070FE" w:rsidP="000070FE">
      <w:r w:rsidRPr="00962169">
        <w:t xml:space="preserve">                   </w:t>
      </w:r>
    </w:p>
    <w:p w:rsidR="000070FE" w:rsidRPr="00962169" w:rsidRDefault="000070FE" w:rsidP="000070FE">
      <w:r w:rsidRPr="00962169">
        <w:t>РАССМОТРЕНО                                                                                                                  УТВЕРЖДАЮ</w:t>
      </w:r>
    </w:p>
    <w:p w:rsidR="000070FE" w:rsidRPr="00962169" w:rsidRDefault="000070FE" w:rsidP="000070FE">
      <w:pPr>
        <w:rPr>
          <w:b/>
        </w:rPr>
      </w:pPr>
      <w:r w:rsidRPr="00962169">
        <w:rPr>
          <w:b/>
        </w:rPr>
        <w:t xml:space="preserve">на заседании цикловой комиссии № </w:t>
      </w:r>
      <w:r w:rsidR="008E7D43" w:rsidRPr="00962169">
        <w:rPr>
          <w:b/>
        </w:rPr>
        <w:t>2</w:t>
      </w:r>
      <w:r w:rsidRPr="00962169">
        <w:rPr>
          <w:b/>
        </w:rPr>
        <w:t xml:space="preserve">                 </w:t>
      </w:r>
      <w:r w:rsidR="00C11950" w:rsidRPr="00962169">
        <w:rPr>
          <w:b/>
        </w:rPr>
        <w:t xml:space="preserve">                              </w:t>
      </w:r>
      <w:r w:rsidR="005618A8" w:rsidRPr="00962169">
        <w:rPr>
          <w:b/>
        </w:rPr>
        <w:t xml:space="preserve"> </w:t>
      </w:r>
      <w:r w:rsidR="00C11950" w:rsidRPr="00962169">
        <w:rPr>
          <w:b/>
        </w:rPr>
        <w:t xml:space="preserve"> </w:t>
      </w:r>
      <w:r w:rsidRPr="00962169">
        <w:rPr>
          <w:b/>
        </w:rPr>
        <w:t xml:space="preserve">         Заместитель директора</w:t>
      </w:r>
    </w:p>
    <w:p w:rsidR="000070FE" w:rsidRPr="00962169" w:rsidRDefault="000070FE" w:rsidP="000070FE">
      <w:pPr>
        <w:rPr>
          <w:b/>
        </w:rPr>
      </w:pPr>
      <w:r w:rsidRPr="00962169">
        <w:rPr>
          <w:b/>
        </w:rPr>
        <w:t xml:space="preserve">протокол </w:t>
      </w:r>
      <w:r w:rsidRPr="00962169">
        <w:t xml:space="preserve">№ </w:t>
      </w:r>
      <w:r w:rsidR="001D5C04">
        <w:t>1</w:t>
      </w:r>
      <w:r w:rsidR="0092199F">
        <w:t>0</w:t>
      </w:r>
      <w:r w:rsidRPr="00962169">
        <w:t xml:space="preserve"> </w:t>
      </w:r>
      <w:r w:rsidR="005618A8" w:rsidRPr="00962169">
        <w:t xml:space="preserve"> </w:t>
      </w:r>
      <w:r w:rsidRPr="00962169">
        <w:t xml:space="preserve">от </w:t>
      </w:r>
      <w:r w:rsidR="00204002" w:rsidRPr="00962169">
        <w:t xml:space="preserve"> </w:t>
      </w:r>
      <w:r w:rsidR="001D5C04">
        <w:rPr>
          <w:rStyle w:val="a8"/>
          <w:b w:val="0"/>
        </w:rPr>
        <w:t xml:space="preserve">« </w:t>
      </w:r>
      <w:r w:rsidR="001D5C04">
        <w:rPr>
          <w:rStyle w:val="a8"/>
          <w:b w:val="0"/>
          <w:u w:val="single"/>
        </w:rPr>
        <w:t>2</w:t>
      </w:r>
      <w:r w:rsidR="006E6F0F">
        <w:rPr>
          <w:rStyle w:val="a8"/>
          <w:b w:val="0"/>
          <w:u w:val="single"/>
        </w:rPr>
        <w:t>7</w:t>
      </w:r>
      <w:r w:rsidR="001D5C04">
        <w:rPr>
          <w:rStyle w:val="a8"/>
          <w:b w:val="0"/>
        </w:rPr>
        <w:t xml:space="preserve"> » </w:t>
      </w:r>
      <w:r w:rsidR="001D5C04">
        <w:rPr>
          <w:rStyle w:val="a8"/>
          <w:b w:val="0"/>
          <w:u w:val="single"/>
        </w:rPr>
        <w:t xml:space="preserve">   </w:t>
      </w:r>
      <w:r w:rsidR="0092199F">
        <w:rPr>
          <w:rStyle w:val="a8"/>
          <w:b w:val="0"/>
          <w:u w:val="single"/>
        </w:rPr>
        <w:t>мая</w:t>
      </w:r>
      <w:r w:rsidR="001D5C04">
        <w:rPr>
          <w:rStyle w:val="a8"/>
          <w:b w:val="0"/>
          <w:u w:val="single"/>
        </w:rPr>
        <w:t xml:space="preserve">   </w:t>
      </w:r>
      <w:r w:rsidR="001D5C04">
        <w:rPr>
          <w:rStyle w:val="a8"/>
          <w:b w:val="0"/>
        </w:rPr>
        <w:t xml:space="preserve"> 20</w:t>
      </w:r>
      <w:r w:rsidR="006E6F0F">
        <w:rPr>
          <w:rStyle w:val="a8"/>
          <w:b w:val="0"/>
          <w:u w:val="single"/>
        </w:rPr>
        <w:t>2</w:t>
      </w:r>
      <w:r w:rsidR="0092199F">
        <w:rPr>
          <w:rStyle w:val="a8"/>
          <w:b w:val="0"/>
          <w:u w:val="single"/>
        </w:rPr>
        <w:t>2</w:t>
      </w:r>
      <w:r w:rsidR="001D5C04">
        <w:rPr>
          <w:rStyle w:val="a8"/>
          <w:b w:val="0"/>
        </w:rPr>
        <w:t xml:space="preserve"> год</w:t>
      </w:r>
      <w:r w:rsidR="00AF4EEA" w:rsidRPr="00962169">
        <w:t xml:space="preserve">           </w:t>
      </w:r>
      <w:r w:rsidRPr="00962169">
        <w:rPr>
          <w:b/>
        </w:rPr>
        <w:t xml:space="preserve">             </w:t>
      </w:r>
      <w:r w:rsidR="00152B9F" w:rsidRPr="00962169">
        <w:rPr>
          <w:b/>
        </w:rPr>
        <w:t xml:space="preserve">   </w:t>
      </w:r>
      <w:r w:rsidRPr="00962169">
        <w:rPr>
          <w:b/>
        </w:rPr>
        <w:t xml:space="preserve">      </w:t>
      </w:r>
      <w:r w:rsidR="002D1783" w:rsidRPr="00962169">
        <w:rPr>
          <w:b/>
        </w:rPr>
        <w:t xml:space="preserve">       </w:t>
      </w:r>
      <w:r w:rsidR="001D5C04">
        <w:rPr>
          <w:b/>
        </w:rPr>
        <w:t xml:space="preserve">     </w:t>
      </w:r>
      <w:r w:rsidRPr="00962169">
        <w:rPr>
          <w:b/>
        </w:rPr>
        <w:t xml:space="preserve"> </w:t>
      </w:r>
      <w:r w:rsidR="005E2933" w:rsidRPr="00962169">
        <w:rPr>
          <w:b/>
        </w:rPr>
        <w:t xml:space="preserve"> </w:t>
      </w:r>
      <w:r w:rsidR="009255D3" w:rsidRPr="00962169">
        <w:rPr>
          <w:b/>
        </w:rPr>
        <w:t xml:space="preserve">     </w:t>
      </w:r>
      <w:r w:rsidR="004B1AA2" w:rsidRPr="00962169">
        <w:rPr>
          <w:b/>
        </w:rPr>
        <w:t xml:space="preserve"> </w:t>
      </w:r>
      <w:r w:rsidR="000C3B78">
        <w:rPr>
          <w:b/>
        </w:rPr>
        <w:t xml:space="preserve">   </w:t>
      </w:r>
      <w:r w:rsidR="005618A8" w:rsidRPr="00962169">
        <w:rPr>
          <w:b/>
        </w:rPr>
        <w:t xml:space="preserve"> </w:t>
      </w:r>
      <w:r w:rsidR="0092199F">
        <w:rPr>
          <w:b/>
        </w:rPr>
        <w:t xml:space="preserve">     </w:t>
      </w:r>
      <w:r w:rsidR="005618A8" w:rsidRPr="00962169">
        <w:rPr>
          <w:b/>
        </w:rPr>
        <w:t xml:space="preserve"> </w:t>
      </w:r>
      <w:r w:rsidRPr="00962169">
        <w:rPr>
          <w:b/>
        </w:rPr>
        <w:t>по учебной работе</w:t>
      </w:r>
    </w:p>
    <w:p w:rsidR="000070FE" w:rsidRPr="00962169" w:rsidRDefault="000070FE" w:rsidP="000070FE">
      <w:r w:rsidRPr="00962169">
        <w:rPr>
          <w:b/>
        </w:rPr>
        <w:t xml:space="preserve">председатель </w:t>
      </w:r>
      <w:r w:rsidR="00C11950" w:rsidRPr="00962169">
        <w:rPr>
          <w:b/>
        </w:rPr>
        <w:t>О.Н. Мосина</w:t>
      </w:r>
      <w:r w:rsidR="009255D3" w:rsidRPr="00962169">
        <w:rPr>
          <w:b/>
        </w:rPr>
        <w:t xml:space="preserve"> </w:t>
      </w:r>
      <w:r w:rsidRPr="00962169">
        <w:rPr>
          <w:b/>
        </w:rPr>
        <w:t xml:space="preserve">                                             </w:t>
      </w:r>
      <w:r w:rsidR="004B1AA2" w:rsidRPr="00962169">
        <w:rPr>
          <w:b/>
        </w:rPr>
        <w:t xml:space="preserve"> </w:t>
      </w:r>
      <w:r w:rsidRPr="00962169">
        <w:rPr>
          <w:b/>
        </w:rPr>
        <w:t xml:space="preserve">                                    </w:t>
      </w:r>
      <w:r w:rsidR="009255D3" w:rsidRPr="00962169">
        <w:rPr>
          <w:b/>
        </w:rPr>
        <w:t xml:space="preserve">   </w:t>
      </w:r>
      <w:r w:rsidR="00EB581D" w:rsidRPr="00962169">
        <w:rPr>
          <w:b/>
        </w:rPr>
        <w:t xml:space="preserve">    </w:t>
      </w:r>
      <w:r w:rsidR="00C11950" w:rsidRPr="00962169">
        <w:rPr>
          <w:b/>
        </w:rPr>
        <w:t xml:space="preserve">    </w:t>
      </w:r>
      <w:r w:rsidR="00EB581D" w:rsidRPr="00962169">
        <w:rPr>
          <w:b/>
        </w:rPr>
        <w:t xml:space="preserve"> </w:t>
      </w:r>
      <w:r w:rsidR="009255D3" w:rsidRPr="00962169">
        <w:rPr>
          <w:b/>
        </w:rPr>
        <w:t xml:space="preserve">Е.В. </w:t>
      </w:r>
      <w:r w:rsidRPr="00962169">
        <w:rPr>
          <w:b/>
        </w:rPr>
        <w:t xml:space="preserve">Кошелева </w:t>
      </w:r>
    </w:p>
    <w:p w:rsidR="000070FE" w:rsidRPr="00962169" w:rsidRDefault="000070FE" w:rsidP="000070FE">
      <w:pPr>
        <w:rPr>
          <w:b/>
        </w:rPr>
      </w:pPr>
      <w:r w:rsidRPr="00962169">
        <w:rPr>
          <w:b/>
        </w:rPr>
        <w:t>__________________________________                                      ________________________________</w:t>
      </w:r>
    </w:p>
    <w:p w:rsidR="000070FE" w:rsidRPr="00962169" w:rsidRDefault="000070FE" w:rsidP="000070FE">
      <w:pPr>
        <w:tabs>
          <w:tab w:val="left" w:pos="5400"/>
        </w:tabs>
      </w:pPr>
      <w:r w:rsidRPr="00962169">
        <w:t xml:space="preserve">                                                                                                          </w:t>
      </w:r>
    </w:p>
    <w:p w:rsidR="000070FE" w:rsidRPr="00962169" w:rsidRDefault="001D5C04" w:rsidP="001D5C04">
      <w:pPr>
        <w:jc w:val="right"/>
      </w:pPr>
      <w:r>
        <w:rPr>
          <w:rStyle w:val="a8"/>
          <w:b w:val="0"/>
        </w:rPr>
        <w:t xml:space="preserve">« </w:t>
      </w:r>
      <w:r>
        <w:rPr>
          <w:rStyle w:val="a8"/>
          <w:b w:val="0"/>
          <w:u w:val="single"/>
        </w:rPr>
        <w:t>2</w:t>
      </w:r>
      <w:r w:rsidR="0092199F">
        <w:rPr>
          <w:rStyle w:val="a8"/>
          <w:b w:val="0"/>
          <w:u w:val="single"/>
        </w:rPr>
        <w:t>7</w:t>
      </w:r>
      <w:r>
        <w:rPr>
          <w:rStyle w:val="a8"/>
          <w:b w:val="0"/>
        </w:rPr>
        <w:t xml:space="preserve"> » </w:t>
      </w:r>
      <w:r>
        <w:rPr>
          <w:rStyle w:val="a8"/>
          <w:b w:val="0"/>
          <w:u w:val="single"/>
        </w:rPr>
        <w:t xml:space="preserve">   </w:t>
      </w:r>
      <w:r w:rsidR="0092199F">
        <w:rPr>
          <w:rStyle w:val="a8"/>
          <w:b w:val="0"/>
          <w:u w:val="single"/>
        </w:rPr>
        <w:t>мая</w:t>
      </w:r>
      <w:r>
        <w:rPr>
          <w:rStyle w:val="a8"/>
          <w:b w:val="0"/>
          <w:u w:val="single"/>
        </w:rPr>
        <w:t xml:space="preserve">    </w:t>
      </w:r>
      <w:r>
        <w:rPr>
          <w:rStyle w:val="a8"/>
          <w:b w:val="0"/>
        </w:rPr>
        <w:t xml:space="preserve"> 20</w:t>
      </w:r>
      <w:r w:rsidR="006E6F0F">
        <w:rPr>
          <w:rStyle w:val="a8"/>
          <w:b w:val="0"/>
          <w:u w:val="single"/>
        </w:rPr>
        <w:t>2</w:t>
      </w:r>
      <w:r w:rsidR="0092199F">
        <w:rPr>
          <w:rStyle w:val="a8"/>
          <w:b w:val="0"/>
          <w:u w:val="single"/>
        </w:rPr>
        <w:t>2</w:t>
      </w:r>
      <w:r>
        <w:rPr>
          <w:rStyle w:val="a8"/>
          <w:b w:val="0"/>
        </w:rPr>
        <w:t xml:space="preserve"> год</w:t>
      </w:r>
    </w:p>
    <w:p w:rsidR="00AF4EEA" w:rsidRDefault="00AF4EEA" w:rsidP="00EF4116"/>
    <w:p w:rsidR="001D5C04" w:rsidRDefault="001D5C04" w:rsidP="00EF4116"/>
    <w:p w:rsidR="001D5C04" w:rsidRDefault="001D5C04" w:rsidP="00EF4116"/>
    <w:p w:rsidR="001D5C04" w:rsidRDefault="001D5C04" w:rsidP="00EF4116"/>
    <w:p w:rsidR="001D5C04" w:rsidRDefault="001D5C04" w:rsidP="00EF4116"/>
    <w:p w:rsidR="001D5C04" w:rsidRDefault="001D5C04" w:rsidP="00EF4116"/>
    <w:p w:rsidR="001D5C04" w:rsidRDefault="001D5C04" w:rsidP="00EF4116"/>
    <w:p w:rsidR="001D5C04" w:rsidRDefault="001D5C04" w:rsidP="00EF4116"/>
    <w:p w:rsidR="00190402" w:rsidRPr="00962169" w:rsidRDefault="00190402" w:rsidP="00EF4116"/>
    <w:p w:rsidR="00AF4EEA" w:rsidRPr="00962169" w:rsidRDefault="00AF4EEA" w:rsidP="00EF4116">
      <w:pPr>
        <w:rPr>
          <w:sz w:val="28"/>
          <w:szCs w:val="28"/>
        </w:rPr>
      </w:pPr>
    </w:p>
    <w:p w:rsidR="00EF4116" w:rsidRPr="00962169" w:rsidRDefault="00EF4116" w:rsidP="00EF4116">
      <w:pPr>
        <w:rPr>
          <w:sz w:val="28"/>
          <w:szCs w:val="28"/>
        </w:rPr>
      </w:pPr>
    </w:p>
    <w:p w:rsidR="006A2019" w:rsidRPr="00962169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962169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Pr="00962169" w:rsidRDefault="006A2019" w:rsidP="00152B9F">
      <w:pPr>
        <w:contextualSpacing/>
        <w:jc w:val="center"/>
        <w:rPr>
          <w:sz w:val="28"/>
          <w:szCs w:val="28"/>
        </w:rPr>
      </w:pPr>
    </w:p>
    <w:p w:rsidR="005E2933" w:rsidRPr="00962169" w:rsidRDefault="00EF4116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62169">
        <w:rPr>
          <w:rFonts w:ascii="Arial" w:hAnsi="Arial" w:cs="Arial"/>
          <w:b/>
          <w:i/>
          <w:sz w:val="28"/>
          <w:szCs w:val="28"/>
        </w:rPr>
        <w:t xml:space="preserve">по </w:t>
      </w:r>
      <w:r w:rsidR="005E2933" w:rsidRPr="00962169">
        <w:rPr>
          <w:rFonts w:ascii="Arial" w:hAnsi="Arial" w:cs="Arial"/>
          <w:b/>
          <w:i/>
          <w:sz w:val="28"/>
          <w:szCs w:val="28"/>
        </w:rPr>
        <w:t xml:space="preserve">выполнению </w:t>
      </w:r>
      <w:r w:rsidR="00B36409" w:rsidRPr="00962169">
        <w:rPr>
          <w:rFonts w:ascii="Arial" w:hAnsi="Arial" w:cs="Arial"/>
          <w:b/>
          <w:i/>
          <w:sz w:val="28"/>
          <w:szCs w:val="28"/>
        </w:rPr>
        <w:t>заданий и оформлению отчета</w:t>
      </w:r>
    </w:p>
    <w:p w:rsidR="00B36409" w:rsidRPr="00962169" w:rsidRDefault="00B36409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62169">
        <w:rPr>
          <w:rFonts w:ascii="Arial" w:hAnsi="Arial" w:cs="Arial"/>
          <w:b/>
          <w:i/>
          <w:sz w:val="28"/>
          <w:szCs w:val="28"/>
        </w:rPr>
        <w:t>о прохождении производственной практики</w:t>
      </w:r>
    </w:p>
    <w:p w:rsidR="00555ADA" w:rsidRPr="00962169" w:rsidRDefault="00555ADA" w:rsidP="005E2933">
      <w:pPr>
        <w:spacing w:line="360" w:lineRule="auto"/>
        <w:jc w:val="center"/>
        <w:rPr>
          <w:sz w:val="28"/>
          <w:szCs w:val="28"/>
        </w:rPr>
      </w:pPr>
    </w:p>
    <w:p w:rsidR="005E2933" w:rsidRPr="00962169" w:rsidRDefault="005E2933" w:rsidP="005E2933">
      <w:pPr>
        <w:spacing w:line="360" w:lineRule="auto"/>
        <w:jc w:val="center"/>
        <w:rPr>
          <w:sz w:val="28"/>
          <w:szCs w:val="28"/>
        </w:rPr>
      </w:pPr>
      <w:r w:rsidRPr="00962169">
        <w:rPr>
          <w:sz w:val="28"/>
          <w:szCs w:val="28"/>
        </w:rPr>
        <w:t xml:space="preserve">по </w:t>
      </w:r>
      <w:r w:rsidRPr="00962169">
        <w:rPr>
          <w:b/>
          <w:sz w:val="28"/>
          <w:szCs w:val="28"/>
        </w:rPr>
        <w:t>ПМ.0</w:t>
      </w:r>
      <w:r w:rsidR="006D63DD" w:rsidRPr="00962169">
        <w:rPr>
          <w:b/>
          <w:sz w:val="28"/>
          <w:szCs w:val="28"/>
        </w:rPr>
        <w:t>3</w:t>
      </w:r>
      <w:r w:rsidRPr="00962169">
        <w:rPr>
          <w:b/>
          <w:sz w:val="28"/>
          <w:szCs w:val="28"/>
        </w:rPr>
        <w:t xml:space="preserve">  Организация </w:t>
      </w:r>
      <w:r w:rsidR="006D63DD" w:rsidRPr="00962169">
        <w:rPr>
          <w:b/>
          <w:sz w:val="28"/>
          <w:szCs w:val="28"/>
        </w:rPr>
        <w:t>работ в подразделении организации</w:t>
      </w:r>
    </w:p>
    <w:p w:rsidR="00017A57" w:rsidRPr="00962169" w:rsidRDefault="00017A57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33" w:rsidRPr="00962169" w:rsidRDefault="005E293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16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F4EEA" w:rsidRPr="00962169">
        <w:rPr>
          <w:rFonts w:ascii="Times New Roman" w:hAnsi="Times New Roman" w:cs="Times New Roman"/>
          <w:b w:val="0"/>
          <w:sz w:val="28"/>
          <w:szCs w:val="28"/>
        </w:rPr>
        <w:t>ППССЗ</w:t>
      </w:r>
      <w:r w:rsidRPr="00962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EEA" w:rsidRPr="00962169">
        <w:rPr>
          <w:rFonts w:ascii="Times New Roman" w:hAnsi="Times New Roman" w:cs="Times New Roman"/>
          <w:b w:val="0"/>
          <w:sz w:val="28"/>
          <w:szCs w:val="28"/>
        </w:rPr>
        <w:t xml:space="preserve"> специальности</w:t>
      </w:r>
    </w:p>
    <w:p w:rsidR="005E2933" w:rsidRPr="00962169" w:rsidRDefault="009423A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169">
        <w:rPr>
          <w:rFonts w:ascii="Times New Roman" w:hAnsi="Times New Roman" w:cs="Times New Roman"/>
          <w:sz w:val="28"/>
          <w:szCs w:val="28"/>
        </w:rPr>
        <w:t>38.02.05</w:t>
      </w:r>
      <w:r w:rsidR="00E77D6D" w:rsidRPr="00962169">
        <w:rPr>
          <w:rFonts w:ascii="Times New Roman" w:hAnsi="Times New Roman" w:cs="Times New Roman"/>
          <w:sz w:val="28"/>
          <w:szCs w:val="28"/>
        </w:rPr>
        <w:t xml:space="preserve"> </w:t>
      </w:r>
      <w:r w:rsidR="005E2933" w:rsidRPr="00962169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  <w:r w:rsidR="005E2933" w:rsidRPr="00962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4116" w:rsidRPr="00962169" w:rsidRDefault="00EF4116" w:rsidP="005E2933">
      <w:pPr>
        <w:spacing w:line="288" w:lineRule="auto"/>
        <w:contextualSpacing/>
        <w:jc w:val="center"/>
        <w:rPr>
          <w:sz w:val="28"/>
          <w:szCs w:val="28"/>
        </w:rPr>
      </w:pPr>
    </w:p>
    <w:p w:rsidR="00EF4116" w:rsidRPr="00962169" w:rsidRDefault="00E1176F" w:rsidP="00017A57">
      <w:pPr>
        <w:jc w:val="center"/>
        <w:rPr>
          <w:sz w:val="28"/>
          <w:szCs w:val="28"/>
        </w:rPr>
      </w:pPr>
      <w:r w:rsidRPr="00962169">
        <w:rPr>
          <w:sz w:val="28"/>
          <w:szCs w:val="28"/>
        </w:rPr>
        <w:t xml:space="preserve">заочного </w:t>
      </w:r>
      <w:r w:rsidR="00017A57" w:rsidRPr="00962169">
        <w:rPr>
          <w:sz w:val="28"/>
          <w:szCs w:val="28"/>
        </w:rPr>
        <w:t>отделени</w:t>
      </w:r>
      <w:r w:rsidR="00AF4EEA" w:rsidRPr="00962169">
        <w:rPr>
          <w:sz w:val="28"/>
          <w:szCs w:val="28"/>
        </w:rPr>
        <w:t>я</w:t>
      </w:r>
    </w:p>
    <w:p w:rsidR="00EF4116" w:rsidRPr="00962169" w:rsidRDefault="00EF4116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48079C" w:rsidRPr="00962169" w:rsidRDefault="0048079C" w:rsidP="00EF4116">
      <w:pPr>
        <w:jc w:val="right"/>
        <w:rPr>
          <w:sz w:val="28"/>
          <w:szCs w:val="28"/>
        </w:rPr>
      </w:pPr>
    </w:p>
    <w:p w:rsidR="005E2933" w:rsidRPr="00962169" w:rsidRDefault="005E2933" w:rsidP="00EF4116">
      <w:pPr>
        <w:jc w:val="right"/>
        <w:rPr>
          <w:sz w:val="28"/>
          <w:szCs w:val="28"/>
        </w:rPr>
      </w:pPr>
    </w:p>
    <w:p w:rsidR="005E2933" w:rsidRPr="00962169" w:rsidRDefault="005E2933" w:rsidP="00EF4116">
      <w:pPr>
        <w:jc w:val="right"/>
        <w:rPr>
          <w:sz w:val="28"/>
          <w:szCs w:val="28"/>
        </w:rPr>
      </w:pPr>
    </w:p>
    <w:p w:rsidR="00217B3B" w:rsidRDefault="00217B3B" w:rsidP="00217B3B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 преподаватель  Е.В. Терехова</w:t>
      </w:r>
    </w:p>
    <w:p w:rsidR="00190402" w:rsidRPr="00962169" w:rsidRDefault="00190402" w:rsidP="00EF4116">
      <w:pPr>
        <w:jc w:val="right"/>
        <w:rPr>
          <w:sz w:val="28"/>
          <w:szCs w:val="28"/>
        </w:rPr>
      </w:pPr>
    </w:p>
    <w:p w:rsidR="00127272" w:rsidRPr="00962169" w:rsidRDefault="00127272" w:rsidP="00EF4116">
      <w:pPr>
        <w:jc w:val="center"/>
        <w:rPr>
          <w:sz w:val="28"/>
          <w:szCs w:val="28"/>
        </w:rPr>
      </w:pPr>
    </w:p>
    <w:p w:rsidR="00AF4EEA" w:rsidRPr="00962169" w:rsidRDefault="00AF4EEA" w:rsidP="00EF4116">
      <w:pPr>
        <w:jc w:val="center"/>
        <w:rPr>
          <w:sz w:val="28"/>
          <w:szCs w:val="28"/>
        </w:rPr>
      </w:pPr>
    </w:p>
    <w:p w:rsidR="004B1AA2" w:rsidRPr="00962169" w:rsidRDefault="004B1AA2" w:rsidP="00EF4116">
      <w:pPr>
        <w:jc w:val="center"/>
        <w:rPr>
          <w:sz w:val="28"/>
          <w:szCs w:val="28"/>
        </w:rPr>
      </w:pPr>
    </w:p>
    <w:p w:rsidR="004B1AA2" w:rsidRPr="00962169" w:rsidRDefault="00EF4116" w:rsidP="006A2019">
      <w:pPr>
        <w:jc w:val="center"/>
        <w:rPr>
          <w:sz w:val="28"/>
          <w:szCs w:val="28"/>
        </w:rPr>
      </w:pPr>
      <w:r w:rsidRPr="00962169">
        <w:rPr>
          <w:sz w:val="28"/>
          <w:szCs w:val="28"/>
        </w:rPr>
        <w:t>Щекино</w:t>
      </w:r>
      <w:r w:rsidR="006A2019" w:rsidRPr="00962169">
        <w:rPr>
          <w:sz w:val="28"/>
          <w:szCs w:val="28"/>
        </w:rPr>
        <w:t xml:space="preserve">, </w:t>
      </w:r>
      <w:r w:rsidR="00E14784" w:rsidRPr="00962169">
        <w:rPr>
          <w:sz w:val="28"/>
          <w:szCs w:val="28"/>
        </w:rPr>
        <w:t>20</w:t>
      </w:r>
      <w:r w:rsidR="006E6F0F">
        <w:rPr>
          <w:sz w:val="28"/>
          <w:szCs w:val="28"/>
        </w:rPr>
        <w:t>2</w:t>
      </w:r>
      <w:r w:rsidR="0092199F">
        <w:rPr>
          <w:sz w:val="28"/>
          <w:szCs w:val="28"/>
        </w:rPr>
        <w:t>2</w:t>
      </w:r>
      <w:bookmarkStart w:id="0" w:name="_GoBack"/>
      <w:bookmarkEnd w:id="0"/>
    </w:p>
    <w:p w:rsidR="00E77D6D" w:rsidRPr="009E03E0" w:rsidRDefault="00E77D6D" w:rsidP="00E77D6D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9E03E0">
        <w:rPr>
          <w:rFonts w:ascii="Arial" w:hAnsi="Arial" w:cs="Arial"/>
          <w:b/>
          <w:i/>
          <w:sz w:val="32"/>
          <w:szCs w:val="32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655"/>
      </w:tblGrid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9E03E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E03E0">
              <w:rPr>
                <w:b/>
                <w:sz w:val="20"/>
                <w:szCs w:val="20"/>
              </w:rPr>
              <w:t>п</w:t>
            </w:r>
            <w:proofErr w:type="gramEnd"/>
            <w:r w:rsidRPr="009E03E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77D6D" w:rsidRPr="009E03E0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9E03E0">
              <w:rPr>
                <w:b/>
                <w:sz w:val="20"/>
                <w:szCs w:val="20"/>
              </w:rPr>
              <w:t>стр.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094CD0" w:rsidP="00717984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ГЛАВА </w:t>
            </w:r>
            <w:r w:rsidRPr="009E03E0">
              <w:rPr>
                <w:sz w:val="28"/>
                <w:szCs w:val="28"/>
                <w:lang w:val="en-US"/>
              </w:rPr>
              <w:t>I</w:t>
            </w:r>
            <w:r w:rsidRPr="009E03E0">
              <w:rPr>
                <w:sz w:val="28"/>
                <w:szCs w:val="28"/>
              </w:rPr>
              <w:t xml:space="preserve"> Контролируемое содержание п</w:t>
            </w:r>
            <w:r w:rsidR="003E4C2E" w:rsidRPr="009E03E0">
              <w:rPr>
                <w:sz w:val="28"/>
                <w:szCs w:val="28"/>
              </w:rPr>
              <w:t>роизводственной практики 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3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Цели </w:t>
            </w:r>
            <w:r w:rsidRPr="009E03E0">
              <w:rPr>
                <w:sz w:val="28"/>
                <w:szCs w:val="28"/>
              </w:rPr>
              <w:t>производственной практики</w:t>
            </w:r>
            <w:r w:rsidR="00656355" w:rsidRPr="009E03E0">
              <w:rPr>
                <w:sz w:val="28"/>
                <w:szCs w:val="28"/>
              </w:rPr>
              <w:t xml:space="preserve"> </w:t>
            </w:r>
            <w:r w:rsidR="003E4C2E" w:rsidRPr="009E03E0">
              <w:rPr>
                <w:sz w:val="28"/>
                <w:szCs w:val="28"/>
              </w:rPr>
              <w:t xml:space="preserve"> _______________________</w:t>
            </w:r>
            <w:r w:rsidR="005A49FE" w:rsidRPr="009E03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3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Задачи </w:t>
            </w:r>
            <w:r w:rsidRPr="009E03E0">
              <w:rPr>
                <w:sz w:val="28"/>
                <w:szCs w:val="28"/>
              </w:rPr>
              <w:t xml:space="preserve">производственной практики </w:t>
            </w:r>
            <w:r w:rsidR="005A49FE" w:rsidRPr="009E03E0">
              <w:rPr>
                <w:sz w:val="28"/>
                <w:szCs w:val="28"/>
              </w:rPr>
              <w:t>________________</w:t>
            </w:r>
            <w:r w:rsidR="003E4C2E" w:rsidRPr="009E03E0">
              <w:rPr>
                <w:sz w:val="28"/>
                <w:szCs w:val="28"/>
              </w:rPr>
              <w:t>______</w:t>
            </w:r>
            <w:r w:rsidR="00656355" w:rsidRPr="009E03E0"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3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z w:val="28"/>
                <w:szCs w:val="28"/>
              </w:rPr>
              <w:t xml:space="preserve">Место </w:t>
            </w:r>
            <w:r w:rsidRPr="009E03E0">
              <w:rPr>
                <w:sz w:val="28"/>
                <w:szCs w:val="28"/>
              </w:rPr>
              <w:t>производственной практики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z w:val="28"/>
                <w:szCs w:val="28"/>
              </w:rPr>
              <w:t>в структуре образовательной программы _____________</w:t>
            </w:r>
            <w:r w:rsidR="005A49FE" w:rsidRPr="009E03E0">
              <w:rPr>
                <w:bCs/>
                <w:sz w:val="28"/>
                <w:szCs w:val="28"/>
              </w:rPr>
              <w:t>_</w:t>
            </w:r>
            <w:r w:rsidR="003E4C2E" w:rsidRPr="009E03E0">
              <w:rPr>
                <w:bCs/>
                <w:sz w:val="28"/>
                <w:szCs w:val="28"/>
              </w:rPr>
              <w:t>_______________________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3</w:t>
            </w:r>
          </w:p>
        </w:tc>
      </w:tr>
      <w:tr w:rsidR="00E77D6D" w:rsidRPr="009E03E0" w:rsidTr="00717984">
        <w:trPr>
          <w:trHeight w:val="317"/>
        </w:trPr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Формы проведения </w:t>
            </w:r>
            <w:r w:rsidRPr="009E03E0">
              <w:rPr>
                <w:sz w:val="28"/>
                <w:szCs w:val="28"/>
              </w:rPr>
              <w:t>производственной практики</w:t>
            </w:r>
            <w:r w:rsidR="005A49FE" w:rsidRPr="009E03E0">
              <w:rPr>
                <w:sz w:val="28"/>
                <w:szCs w:val="28"/>
              </w:rPr>
              <w:t xml:space="preserve"> </w:t>
            </w:r>
            <w:r w:rsidRPr="009E03E0">
              <w:rPr>
                <w:bCs/>
                <w:spacing w:val="-2"/>
                <w:sz w:val="28"/>
                <w:szCs w:val="28"/>
              </w:rPr>
              <w:t>__________</w:t>
            </w:r>
            <w:r w:rsidR="003E4C2E" w:rsidRPr="009E03E0">
              <w:rPr>
                <w:bCs/>
                <w:spacing w:val="-2"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3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Место и время проведения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5A49FE"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sz w:val="28"/>
                <w:szCs w:val="28"/>
              </w:rPr>
              <w:t>____</w:t>
            </w:r>
            <w:r w:rsidR="003E4C2E" w:rsidRPr="009E03E0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4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</w:pPr>
            <w:proofErr w:type="gramStart"/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9E03E0">
              <w:rPr>
                <w:bCs/>
                <w:sz w:val="28"/>
                <w:szCs w:val="28"/>
              </w:rPr>
              <w:t xml:space="preserve"> Компетенции обучающегося, формируемые в результате прохождения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5A49FE"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3E4C2E" w:rsidRPr="009E03E0">
              <w:rPr>
                <w:bCs/>
                <w:spacing w:val="-2"/>
                <w:sz w:val="28"/>
                <w:szCs w:val="28"/>
              </w:rPr>
              <w:t>__________________________</w:t>
            </w:r>
            <w:proofErr w:type="gramEnd"/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__</w:t>
            </w:r>
            <w:r w:rsidR="006E6F0F">
              <w:rPr>
                <w:sz w:val="28"/>
                <w:szCs w:val="28"/>
              </w:rPr>
              <w:t>4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Структура и содержание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9E03E0">
              <w:rPr>
                <w:sz w:val="28"/>
                <w:szCs w:val="28"/>
              </w:rPr>
              <w:t xml:space="preserve"> 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9E03E0" w:rsidRDefault="003E4C2E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E77D6D"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5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717984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z w:val="28"/>
                <w:szCs w:val="28"/>
              </w:rPr>
              <w:t xml:space="preserve">Формы промежуточной аттестации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9E03E0">
              <w:rPr>
                <w:iCs/>
                <w:sz w:val="28"/>
                <w:szCs w:val="28"/>
              </w:rPr>
              <w:t xml:space="preserve"> </w:t>
            </w:r>
            <w:r w:rsidRPr="009E03E0">
              <w:rPr>
                <w:iCs/>
                <w:sz w:val="28"/>
                <w:szCs w:val="28"/>
              </w:rPr>
              <w:t>____________________________</w:t>
            </w:r>
            <w:r w:rsidR="005A49FE" w:rsidRPr="009E03E0">
              <w:rPr>
                <w:iCs/>
                <w:sz w:val="28"/>
                <w:szCs w:val="28"/>
              </w:rPr>
              <w:t>__</w:t>
            </w:r>
            <w:r w:rsidR="003E4C2E" w:rsidRPr="009E03E0">
              <w:rPr>
                <w:iCs/>
                <w:sz w:val="28"/>
                <w:szCs w:val="28"/>
              </w:rPr>
              <w:t>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5A49FE" w:rsidRPr="009E03E0" w:rsidRDefault="005A49FE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5D1076" w:rsidRPr="009E03E0">
              <w:rPr>
                <w:sz w:val="28"/>
                <w:szCs w:val="28"/>
              </w:rPr>
              <w:t>_</w:t>
            </w:r>
            <w:r w:rsidR="006E6F0F">
              <w:rPr>
                <w:sz w:val="28"/>
                <w:szCs w:val="28"/>
              </w:rPr>
              <w:t>6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9E03E0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9E03E0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>.</w:t>
            </w:r>
            <w:r w:rsidR="009E03E0"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Х </w:t>
            </w:r>
            <w:r w:rsidRPr="009E03E0">
              <w:rPr>
                <w:bCs/>
                <w:sz w:val="28"/>
                <w:szCs w:val="28"/>
              </w:rPr>
              <w:t>Учебно-методическое и информационное обеспечение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sz w:val="28"/>
                <w:szCs w:val="28"/>
              </w:rPr>
              <w:t>производственной</w:t>
            </w:r>
            <w:r w:rsidRPr="009E03E0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9E03E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E03E0">
              <w:rPr>
                <w:bCs/>
                <w:spacing w:val="-2"/>
                <w:sz w:val="28"/>
                <w:szCs w:val="28"/>
              </w:rPr>
              <w:t>_____________</w:t>
            </w:r>
            <w:r w:rsidR="003E4C2E" w:rsidRPr="009E03E0">
              <w:rPr>
                <w:bCs/>
                <w:spacing w:val="-2"/>
                <w:sz w:val="28"/>
                <w:szCs w:val="28"/>
              </w:rPr>
              <w:t>________________________</w:t>
            </w:r>
            <w:r w:rsidR="005A49FE" w:rsidRPr="009E03E0">
              <w:rPr>
                <w:bCs/>
                <w:spacing w:val="-2"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5D1076" w:rsidRPr="009E03E0">
              <w:rPr>
                <w:sz w:val="28"/>
                <w:szCs w:val="28"/>
              </w:rPr>
              <w:t>_</w:t>
            </w:r>
            <w:r w:rsidR="006E6F0F">
              <w:rPr>
                <w:sz w:val="28"/>
                <w:szCs w:val="28"/>
              </w:rPr>
              <w:t>6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E77D6D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ГЛАВА </w:t>
            </w:r>
            <w:r w:rsidR="00094CD0" w:rsidRPr="009E03E0">
              <w:rPr>
                <w:sz w:val="28"/>
                <w:szCs w:val="28"/>
                <w:lang w:val="en-US"/>
              </w:rPr>
              <w:t>I</w:t>
            </w:r>
            <w:r w:rsidRPr="009E03E0">
              <w:rPr>
                <w:sz w:val="28"/>
                <w:szCs w:val="28"/>
                <w:lang w:val="en-US"/>
              </w:rPr>
              <w:t>I</w:t>
            </w:r>
            <w:r w:rsidRPr="009E03E0">
              <w:rPr>
                <w:sz w:val="28"/>
                <w:szCs w:val="28"/>
              </w:rPr>
              <w:t xml:space="preserve"> </w:t>
            </w:r>
            <w:r w:rsidR="003E4C2E" w:rsidRPr="009E03E0">
              <w:rPr>
                <w:sz w:val="28"/>
                <w:szCs w:val="28"/>
              </w:rPr>
              <w:t xml:space="preserve">Разделы (этапы) практики </w:t>
            </w:r>
            <w:r w:rsidR="00094CD0" w:rsidRPr="009E03E0">
              <w:rPr>
                <w:sz w:val="28"/>
                <w:szCs w:val="28"/>
              </w:rPr>
              <w:t>________________________</w:t>
            </w:r>
            <w:r w:rsidRPr="009E03E0">
              <w:rPr>
                <w:sz w:val="28"/>
                <w:szCs w:val="28"/>
              </w:rPr>
              <w:t>___</w:t>
            </w:r>
            <w:r w:rsidR="003E4C2E" w:rsidRPr="009E03E0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9E03E0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E77D6D"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8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I</w:t>
            </w:r>
            <w:r w:rsidRPr="009E03E0">
              <w:rPr>
                <w:sz w:val="28"/>
                <w:szCs w:val="28"/>
              </w:rPr>
              <w:t xml:space="preserve"> Инструктаж по технике безопасности. Ознакомление с Уставом предприятия,  составление схемы организационной структуры предприятия 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</w:t>
            </w:r>
            <w:r w:rsidRPr="009E03E0">
              <w:rPr>
                <w:rFonts w:eastAsia="Calibri"/>
                <w:bCs/>
                <w:sz w:val="28"/>
                <w:szCs w:val="28"/>
              </w:rPr>
              <w:t>________________________________________________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9E03E0" w:rsidRPr="009E03E0" w:rsidRDefault="009E03E0" w:rsidP="009E03E0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9E03E0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E77D6D"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8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 xml:space="preserve"> Разработка оценки работы персонала предприятия за отчетный период </w:t>
            </w:r>
            <w:r w:rsidR="00E77D6D" w:rsidRPr="009E03E0">
              <w:rPr>
                <w:sz w:val="28"/>
                <w:szCs w:val="28"/>
              </w:rPr>
              <w:t>_</w:t>
            </w:r>
            <w:r w:rsidRPr="009E03E0">
              <w:rPr>
                <w:sz w:val="28"/>
                <w:szCs w:val="28"/>
              </w:rPr>
              <w:t>___________________________________</w:t>
            </w:r>
            <w:r w:rsidR="00E77D6D" w:rsidRPr="009E03E0">
              <w:rPr>
                <w:sz w:val="28"/>
                <w:szCs w:val="28"/>
              </w:rPr>
              <w:t>__</w:t>
            </w:r>
            <w:r w:rsidR="003E4C2E" w:rsidRPr="009E03E0">
              <w:rPr>
                <w:sz w:val="28"/>
                <w:szCs w:val="28"/>
              </w:rPr>
              <w:t>_________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9E03E0"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8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III</w:t>
            </w:r>
            <w:r w:rsidRPr="009E03E0">
              <w:rPr>
                <w:sz w:val="28"/>
                <w:szCs w:val="28"/>
              </w:rPr>
              <w:t xml:space="preserve"> Изучение положения по оплате труда, методики начисления заработной платы работникам, учета рабочего времени </w:t>
            </w:r>
            <w:r w:rsidR="001B770B" w:rsidRPr="009E03E0">
              <w:rPr>
                <w:sz w:val="28"/>
                <w:szCs w:val="28"/>
              </w:rPr>
              <w:t>______</w:t>
            </w:r>
            <w:r w:rsidR="003E4C2E" w:rsidRPr="009E03E0">
              <w:rPr>
                <w:sz w:val="28"/>
                <w:szCs w:val="28"/>
              </w:rPr>
              <w:t>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1B770B" w:rsidRPr="009E03E0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9E03E0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E77D6D"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8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E77D6D" w:rsidP="009E03E0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E03E0">
              <w:rPr>
                <w:sz w:val="28"/>
                <w:szCs w:val="28"/>
                <w:lang w:val="en-US"/>
              </w:rPr>
              <w:t>1</w:t>
            </w:r>
            <w:r w:rsidR="009E03E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IV</w:t>
            </w:r>
            <w:r w:rsidRPr="009E03E0">
              <w:rPr>
                <w:sz w:val="28"/>
                <w:szCs w:val="28"/>
              </w:rPr>
              <w:t xml:space="preserve"> Планирование основных экономических показателей работы предприятия 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</w:t>
            </w:r>
            <w:r w:rsidRPr="009E03E0">
              <w:rPr>
                <w:rFonts w:eastAsia="Calibri"/>
                <w:bCs/>
                <w:sz w:val="28"/>
                <w:szCs w:val="28"/>
              </w:rPr>
              <w:t>_________________________________________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__</w:t>
            </w:r>
            <w:r w:rsidR="00E77D6D" w:rsidRPr="009E03E0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_9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E77D6D" w:rsidP="009E03E0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E03E0">
              <w:rPr>
                <w:sz w:val="28"/>
                <w:szCs w:val="28"/>
                <w:lang w:val="en-US"/>
              </w:rPr>
              <w:t>1</w:t>
            </w:r>
            <w:r w:rsidR="009E03E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V</w:t>
            </w:r>
            <w:r w:rsidRPr="009E03E0">
              <w:rPr>
                <w:sz w:val="28"/>
                <w:szCs w:val="28"/>
              </w:rPr>
              <w:t xml:space="preserve"> Составление форм статистической отчетности предприятия_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6E6F0F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6E6F0F">
              <w:rPr>
                <w:sz w:val="28"/>
                <w:szCs w:val="28"/>
              </w:rPr>
              <w:t>_9</w:t>
            </w:r>
          </w:p>
        </w:tc>
      </w:tr>
      <w:tr w:rsidR="00E77D6D" w:rsidRPr="009E03E0" w:rsidTr="00717984">
        <w:tc>
          <w:tcPr>
            <w:tcW w:w="817" w:type="dxa"/>
            <w:shd w:val="clear" w:color="auto" w:fill="auto"/>
            <w:hideMark/>
          </w:tcPr>
          <w:p w:rsidR="00E77D6D" w:rsidRPr="009E03E0" w:rsidRDefault="00E77D6D" w:rsidP="009E03E0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E03E0">
              <w:rPr>
                <w:sz w:val="28"/>
                <w:szCs w:val="28"/>
                <w:lang w:val="en-US"/>
              </w:rPr>
              <w:t>1</w:t>
            </w:r>
            <w:r w:rsidR="009E03E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9E03E0" w:rsidRDefault="009E03E0" w:rsidP="009E03E0">
            <w:pPr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 xml:space="preserve">Раздел </w:t>
            </w:r>
            <w:r w:rsidRPr="009E03E0">
              <w:rPr>
                <w:sz w:val="28"/>
                <w:szCs w:val="28"/>
                <w:lang w:val="en-US"/>
              </w:rPr>
              <w:t>II</w:t>
            </w:r>
            <w:r w:rsidRPr="009E03E0">
              <w:rPr>
                <w:sz w:val="28"/>
                <w:szCs w:val="28"/>
              </w:rPr>
              <w:t>.</w:t>
            </w:r>
            <w:r w:rsidRPr="009E03E0">
              <w:rPr>
                <w:sz w:val="28"/>
                <w:szCs w:val="28"/>
                <w:lang w:val="en-US"/>
              </w:rPr>
              <w:t>VI</w:t>
            </w:r>
            <w:r w:rsidRPr="009E03E0">
              <w:rPr>
                <w:sz w:val="28"/>
                <w:szCs w:val="28"/>
              </w:rPr>
              <w:t xml:space="preserve"> Оформление отчета о практике ______________________</w:t>
            </w:r>
            <w:r w:rsidR="003E4C2E" w:rsidRPr="009E03E0">
              <w:rPr>
                <w:rFonts w:eastAsia="Calibri"/>
                <w:bCs/>
                <w:sz w:val="28"/>
                <w:szCs w:val="28"/>
              </w:rPr>
              <w:t>__</w:t>
            </w:r>
          </w:p>
        </w:tc>
        <w:tc>
          <w:tcPr>
            <w:tcW w:w="655" w:type="dxa"/>
            <w:shd w:val="clear" w:color="auto" w:fill="auto"/>
          </w:tcPr>
          <w:p w:rsidR="00E77D6D" w:rsidRPr="009E03E0" w:rsidRDefault="00E77D6D" w:rsidP="0030177B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  <w:lang w:val="en-US"/>
              </w:rPr>
              <w:t>_</w:t>
            </w:r>
            <w:r w:rsidR="0030177B">
              <w:rPr>
                <w:sz w:val="28"/>
                <w:szCs w:val="28"/>
              </w:rPr>
              <w:t>_9</w:t>
            </w:r>
          </w:p>
        </w:tc>
      </w:tr>
      <w:tr w:rsidR="001B770B" w:rsidRPr="009E03E0" w:rsidTr="00717984">
        <w:tc>
          <w:tcPr>
            <w:tcW w:w="817" w:type="dxa"/>
            <w:shd w:val="clear" w:color="auto" w:fill="auto"/>
          </w:tcPr>
          <w:p w:rsidR="001B770B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1B770B" w:rsidRPr="009E03E0" w:rsidRDefault="001B770B" w:rsidP="009E03E0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ЛИТЕРАТУРА</w:t>
            </w:r>
            <w:r w:rsidR="003E4C2E" w:rsidRPr="009E03E0">
              <w:rPr>
                <w:sz w:val="28"/>
                <w:szCs w:val="28"/>
              </w:rPr>
              <w:t xml:space="preserve"> ________________________________________________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9E03E0" w:rsidRDefault="003E4C2E" w:rsidP="0030177B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_</w:t>
            </w:r>
            <w:r w:rsidR="0030177B">
              <w:rPr>
                <w:sz w:val="28"/>
                <w:szCs w:val="28"/>
              </w:rPr>
              <w:t>11</w:t>
            </w:r>
          </w:p>
        </w:tc>
      </w:tr>
      <w:tr w:rsidR="001B770B" w:rsidRPr="009E03E0" w:rsidTr="00717984">
        <w:tc>
          <w:tcPr>
            <w:tcW w:w="817" w:type="dxa"/>
            <w:shd w:val="clear" w:color="auto" w:fill="auto"/>
            <w:hideMark/>
          </w:tcPr>
          <w:p w:rsidR="001B770B" w:rsidRPr="009E03E0" w:rsidRDefault="009E03E0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930" w:type="dxa"/>
            <w:shd w:val="clear" w:color="auto" w:fill="auto"/>
            <w:hideMark/>
          </w:tcPr>
          <w:p w:rsidR="001B770B" w:rsidRPr="009E03E0" w:rsidRDefault="001B770B" w:rsidP="009E03E0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9E03E0">
              <w:rPr>
                <w:sz w:val="28"/>
                <w:szCs w:val="28"/>
              </w:rPr>
              <w:t>Приложения</w:t>
            </w:r>
          </w:p>
        </w:tc>
        <w:tc>
          <w:tcPr>
            <w:tcW w:w="655" w:type="dxa"/>
            <w:shd w:val="clear" w:color="auto" w:fill="auto"/>
          </w:tcPr>
          <w:p w:rsidR="001B770B" w:rsidRPr="009E03E0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8079C" w:rsidRPr="009E03E0" w:rsidRDefault="0048079C" w:rsidP="00A927CD">
      <w:pPr>
        <w:spacing w:line="312" w:lineRule="auto"/>
        <w:contextualSpacing/>
        <w:jc w:val="center"/>
        <w:rPr>
          <w:sz w:val="28"/>
          <w:szCs w:val="28"/>
        </w:rPr>
      </w:pPr>
    </w:p>
    <w:p w:rsidR="0048079C" w:rsidRDefault="0048079C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Pr="009E03E0" w:rsidRDefault="009E03E0" w:rsidP="00A927CD">
      <w:pPr>
        <w:spacing w:line="312" w:lineRule="auto"/>
        <w:contextualSpacing/>
        <w:jc w:val="center"/>
        <w:rPr>
          <w:sz w:val="28"/>
          <w:szCs w:val="28"/>
          <w:lang w:val="en-US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highlight w:val="yellow"/>
        </w:rPr>
      </w:pPr>
    </w:p>
    <w:p w:rsidR="009E03E0" w:rsidRDefault="009E03E0" w:rsidP="00A927CD">
      <w:pPr>
        <w:spacing w:line="312" w:lineRule="auto"/>
        <w:contextualSpacing/>
        <w:jc w:val="center"/>
        <w:rPr>
          <w:sz w:val="28"/>
          <w:szCs w:val="28"/>
          <w:highlight w:val="yellow"/>
        </w:rPr>
      </w:pPr>
    </w:p>
    <w:p w:rsidR="009E03E0" w:rsidRPr="009E03E0" w:rsidRDefault="009E03E0" w:rsidP="00A927CD">
      <w:pPr>
        <w:spacing w:line="312" w:lineRule="auto"/>
        <w:contextualSpacing/>
        <w:jc w:val="center"/>
        <w:rPr>
          <w:sz w:val="28"/>
          <w:szCs w:val="28"/>
          <w:highlight w:val="yellow"/>
        </w:rPr>
      </w:pPr>
    </w:p>
    <w:p w:rsidR="0048079C" w:rsidRPr="009E03E0" w:rsidRDefault="0048079C" w:rsidP="00A927CD">
      <w:pPr>
        <w:spacing w:line="312" w:lineRule="auto"/>
        <w:contextualSpacing/>
        <w:jc w:val="center"/>
        <w:rPr>
          <w:sz w:val="28"/>
          <w:szCs w:val="28"/>
          <w:highlight w:val="yellow"/>
        </w:rPr>
      </w:pPr>
    </w:p>
    <w:p w:rsidR="00E77D6D" w:rsidRPr="008E0D89" w:rsidRDefault="00E77D6D" w:rsidP="00A12732">
      <w:pPr>
        <w:contextualSpacing/>
        <w:jc w:val="center"/>
        <w:rPr>
          <w:sz w:val="32"/>
          <w:szCs w:val="32"/>
        </w:rPr>
      </w:pPr>
      <w:r w:rsidRPr="008E0D89"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 w:rsidRPr="008E0D89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8E0D89">
        <w:rPr>
          <w:sz w:val="32"/>
          <w:szCs w:val="32"/>
        </w:rPr>
        <w:t xml:space="preserve"> </w:t>
      </w:r>
      <w:r w:rsidRPr="008E0D89">
        <w:rPr>
          <w:rFonts w:ascii="Arial" w:hAnsi="Arial" w:cs="Arial"/>
          <w:b/>
          <w:i/>
          <w:sz w:val="32"/>
          <w:szCs w:val="32"/>
        </w:rPr>
        <w:t>Контролируемое содержание производственной практики</w:t>
      </w:r>
    </w:p>
    <w:p w:rsidR="00E77D6D" w:rsidRPr="008E0D89" w:rsidRDefault="00E77D6D" w:rsidP="00A12732">
      <w:pPr>
        <w:contextualSpacing/>
        <w:jc w:val="center"/>
        <w:rPr>
          <w:sz w:val="28"/>
          <w:szCs w:val="28"/>
        </w:rPr>
      </w:pPr>
    </w:p>
    <w:p w:rsidR="00E77D6D" w:rsidRPr="008E0D89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Цели </w:t>
      </w:r>
      <w:r w:rsidRPr="008E0D89"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3E4C2E"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8E0D89" w:rsidRDefault="008E0D89" w:rsidP="00A12732">
      <w:pPr>
        <w:shd w:val="clear" w:color="auto" w:fill="FFFFFF"/>
        <w:tabs>
          <w:tab w:val="left" w:pos="917"/>
          <w:tab w:val="left" w:leader="underscore" w:pos="9356"/>
        </w:tabs>
        <w:ind w:right="-1" w:firstLine="567"/>
        <w:contextualSpacing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Целями производственной практики </w:t>
      </w:r>
      <w:r>
        <w:rPr>
          <w:sz w:val="28"/>
          <w:szCs w:val="28"/>
        </w:rPr>
        <w:t>являются</w:t>
      </w:r>
      <w:r>
        <w:rPr>
          <w:bCs/>
          <w:spacing w:val="-2"/>
          <w:sz w:val="28"/>
          <w:szCs w:val="28"/>
        </w:rPr>
        <w:t xml:space="preserve"> закрепление, расширение,</w:t>
      </w:r>
      <w:r>
        <w:rPr>
          <w:iCs/>
          <w:spacing w:val="-1"/>
          <w:sz w:val="28"/>
          <w:szCs w:val="28"/>
        </w:rPr>
        <w:t xml:space="preserve"> углубление и систематизация теоретической подготовки обучающегося, приобретение </w:t>
      </w:r>
      <w:r>
        <w:rPr>
          <w:iCs/>
          <w:sz w:val="28"/>
          <w:szCs w:val="28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>
        <w:rPr>
          <w:bCs/>
          <w:sz w:val="28"/>
          <w:szCs w:val="28"/>
        </w:rPr>
        <w:t>.</w:t>
      </w:r>
    </w:p>
    <w:p w:rsidR="00E77D6D" w:rsidRPr="008E0D89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8E0D89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Задачи </w:t>
      </w:r>
      <w:r w:rsidRPr="008E0D89">
        <w:rPr>
          <w:rFonts w:ascii="Arial" w:hAnsi="Arial" w:cs="Arial"/>
          <w:b/>
          <w:i/>
          <w:sz w:val="28"/>
          <w:szCs w:val="28"/>
        </w:rPr>
        <w:t xml:space="preserve">производственной практики </w:t>
      </w:r>
      <w:r w:rsidR="003E4C2E"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Pr="008E0D89" w:rsidRDefault="00E77D6D" w:rsidP="00A12732">
      <w:pPr>
        <w:shd w:val="clear" w:color="auto" w:fill="FFFFFF"/>
        <w:tabs>
          <w:tab w:val="left" w:leader="underscore" w:pos="-5103"/>
        </w:tabs>
        <w:ind w:firstLine="567"/>
        <w:contextualSpacing/>
        <w:jc w:val="both"/>
        <w:rPr>
          <w:sz w:val="28"/>
          <w:szCs w:val="28"/>
        </w:rPr>
      </w:pPr>
      <w:r w:rsidRPr="008E0D89">
        <w:rPr>
          <w:rStyle w:val="a8"/>
          <w:b w:val="0"/>
          <w:sz w:val="28"/>
          <w:szCs w:val="28"/>
        </w:rPr>
        <w:t>Задачами производственной практики (по профилю специальности)  являются</w:t>
      </w:r>
      <w:r w:rsidRPr="008E0D89">
        <w:rPr>
          <w:sz w:val="28"/>
          <w:szCs w:val="28"/>
        </w:rPr>
        <w:t xml:space="preserve">: </w:t>
      </w:r>
    </w:p>
    <w:p w:rsidR="00E77D6D" w:rsidRPr="008E0D89" w:rsidRDefault="00E77D6D" w:rsidP="00C7690D">
      <w:pPr>
        <w:numPr>
          <w:ilvl w:val="0"/>
          <w:numId w:val="1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развитие профессионального мышления;</w:t>
      </w:r>
    </w:p>
    <w:p w:rsidR="00E77D6D" w:rsidRPr="008E0D89" w:rsidRDefault="00E77D6D" w:rsidP="00C7690D">
      <w:pPr>
        <w:numPr>
          <w:ilvl w:val="0"/>
          <w:numId w:val="1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 xml:space="preserve">приобретение практических умений </w:t>
      </w:r>
      <w:proofErr w:type="gramStart"/>
      <w:r w:rsidRPr="008E0D89">
        <w:rPr>
          <w:sz w:val="28"/>
          <w:szCs w:val="28"/>
        </w:rPr>
        <w:t>по</w:t>
      </w:r>
      <w:proofErr w:type="gramEnd"/>
      <w:r w:rsidRPr="008E0D89">
        <w:rPr>
          <w:sz w:val="28"/>
          <w:szCs w:val="28"/>
        </w:rPr>
        <w:t>:</w:t>
      </w:r>
    </w:p>
    <w:p w:rsidR="008E0D89" w:rsidRPr="008E0D89" w:rsidRDefault="008E0D89" w:rsidP="00C7690D">
      <w:pPr>
        <w:numPr>
          <w:ilvl w:val="0"/>
          <w:numId w:val="9"/>
        </w:numPr>
        <w:shd w:val="clear" w:color="auto" w:fill="FFFFFF"/>
        <w:ind w:left="567" w:right="-1" w:hanging="283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планированию работы подразделения;</w:t>
      </w:r>
    </w:p>
    <w:p w:rsidR="008E0D89" w:rsidRPr="008E0D89" w:rsidRDefault="008E0D89" w:rsidP="00C7690D">
      <w:pPr>
        <w:numPr>
          <w:ilvl w:val="0"/>
          <w:numId w:val="9"/>
        </w:numPr>
        <w:shd w:val="clear" w:color="auto" w:fill="FFFFFF"/>
        <w:ind w:left="567" w:right="-1" w:hanging="283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по расчету технико-экономических показателей деятельности подразделения организации;</w:t>
      </w:r>
    </w:p>
    <w:p w:rsidR="008E0D89" w:rsidRPr="008E0D89" w:rsidRDefault="008E0D89" w:rsidP="00C7690D">
      <w:pPr>
        <w:numPr>
          <w:ilvl w:val="0"/>
          <w:numId w:val="9"/>
        </w:numPr>
        <w:shd w:val="clear" w:color="auto" w:fill="FFFFFF"/>
        <w:ind w:left="567" w:right="-1" w:hanging="283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оценке эффективности деятельности подразделения организации;</w:t>
      </w:r>
    </w:p>
    <w:p w:rsidR="008E0D89" w:rsidRPr="008E0D89" w:rsidRDefault="008E0D89" w:rsidP="00C7690D">
      <w:pPr>
        <w:numPr>
          <w:ilvl w:val="0"/>
          <w:numId w:val="9"/>
        </w:numPr>
        <w:shd w:val="clear" w:color="auto" w:fill="FFFFFF"/>
        <w:ind w:left="567" w:right="-1" w:hanging="283"/>
        <w:contextualSpacing/>
        <w:jc w:val="both"/>
        <w:rPr>
          <w:sz w:val="28"/>
          <w:szCs w:val="28"/>
        </w:rPr>
      </w:pPr>
      <w:r w:rsidRPr="008E0D89">
        <w:rPr>
          <w:sz w:val="28"/>
          <w:szCs w:val="28"/>
        </w:rPr>
        <w:t>составлению отчетности по результатам деятельности подразделения организации.</w:t>
      </w:r>
    </w:p>
    <w:p w:rsidR="00E77D6D" w:rsidRPr="008E0D89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8E0D89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III</w:t>
      </w:r>
      <w:r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8E0D89">
        <w:rPr>
          <w:rFonts w:ascii="Arial" w:hAnsi="Arial" w:cs="Arial"/>
          <w:b/>
          <w:bCs/>
          <w:i/>
          <w:sz w:val="28"/>
          <w:szCs w:val="28"/>
        </w:rPr>
        <w:t xml:space="preserve">Место </w:t>
      </w:r>
      <w:r w:rsidRPr="008E0D89"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="003E4C2E" w:rsidRPr="008E0D8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8E0D89">
        <w:rPr>
          <w:rFonts w:ascii="Arial" w:hAnsi="Arial" w:cs="Arial"/>
          <w:b/>
          <w:bCs/>
          <w:i/>
          <w:sz w:val="28"/>
          <w:szCs w:val="28"/>
        </w:rPr>
        <w:t>в структуре образовательной программы</w:t>
      </w:r>
    </w:p>
    <w:p w:rsidR="00E77D6D" w:rsidRPr="00A12732" w:rsidRDefault="00E77D6D" w:rsidP="00A12732">
      <w:pPr>
        <w:shd w:val="clear" w:color="auto" w:fill="FFFFFF"/>
        <w:ind w:right="-1" w:firstLine="567"/>
        <w:contextualSpacing/>
        <w:jc w:val="both"/>
        <w:rPr>
          <w:iCs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>Производственная практика</w:t>
      </w:r>
      <w:r w:rsidRPr="00A12732">
        <w:rPr>
          <w:bCs/>
          <w:sz w:val="28"/>
          <w:szCs w:val="28"/>
        </w:rPr>
        <w:t xml:space="preserve"> </w:t>
      </w:r>
      <w:r w:rsidRPr="00A12732">
        <w:rPr>
          <w:iCs/>
          <w:sz w:val="28"/>
          <w:szCs w:val="28"/>
        </w:rPr>
        <w:t>базируется на освоении следующих дисциплин и ПМ:</w:t>
      </w:r>
    </w:p>
    <w:p w:rsidR="00E77D6D" w:rsidRPr="00A12732" w:rsidRDefault="008E0D89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бухгалтерский учет</w:t>
      </w:r>
      <w:r w:rsidR="00E77D6D" w:rsidRPr="00A12732">
        <w:rPr>
          <w:sz w:val="28"/>
          <w:szCs w:val="28"/>
        </w:rPr>
        <w:t>;</w:t>
      </w:r>
    </w:p>
    <w:p w:rsidR="00E77D6D" w:rsidRPr="00A12732" w:rsidRDefault="008E0D89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экономика организации</w:t>
      </w:r>
      <w:r w:rsidR="00E77D6D" w:rsidRPr="00A12732">
        <w:rPr>
          <w:sz w:val="28"/>
          <w:szCs w:val="28"/>
        </w:rPr>
        <w:t>;</w:t>
      </w:r>
    </w:p>
    <w:p w:rsidR="00E77D6D" w:rsidRPr="00A12732" w:rsidRDefault="00E77D6D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организация коммерческой деятельности;</w:t>
      </w:r>
    </w:p>
    <w:p w:rsidR="00E77D6D" w:rsidRPr="00A12732" w:rsidRDefault="00E77D6D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метрология и стандартизация;</w:t>
      </w:r>
    </w:p>
    <w:p w:rsidR="00E77D6D" w:rsidRPr="00A12732" w:rsidRDefault="00E77D6D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основы менеджмента;</w:t>
      </w:r>
    </w:p>
    <w:p w:rsidR="00677A20" w:rsidRPr="00A12732" w:rsidRDefault="00E77D6D" w:rsidP="00C7690D">
      <w:pPr>
        <w:numPr>
          <w:ilvl w:val="0"/>
          <w:numId w:val="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ПМ.01 Управление ассортиментом товаров.</w:t>
      </w:r>
    </w:p>
    <w:p w:rsidR="00677A20" w:rsidRPr="00A12732" w:rsidRDefault="00677A20" w:rsidP="00A12732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</w:p>
    <w:p w:rsidR="00677A20" w:rsidRPr="00A12732" w:rsidRDefault="00677A20" w:rsidP="00A12732">
      <w:pPr>
        <w:shd w:val="clear" w:color="auto" w:fill="FFFFFF"/>
        <w:ind w:right="-1" w:firstLine="567"/>
        <w:contextualSpacing/>
        <w:jc w:val="both"/>
        <w:rPr>
          <w:spacing w:val="-2"/>
          <w:sz w:val="28"/>
          <w:szCs w:val="28"/>
        </w:rPr>
      </w:pPr>
      <w:r w:rsidRPr="00A12732">
        <w:rPr>
          <w:iCs/>
          <w:spacing w:val="-1"/>
          <w:sz w:val="28"/>
          <w:szCs w:val="28"/>
        </w:rPr>
        <w:t xml:space="preserve">В результате освоения предшествующих частей ООП </w:t>
      </w:r>
      <w:r w:rsidRPr="00A12732">
        <w:rPr>
          <w:iCs/>
          <w:sz w:val="28"/>
          <w:szCs w:val="28"/>
        </w:rPr>
        <w:t>обучающийся должен применять</w:t>
      </w:r>
      <w:r w:rsidRPr="00A12732">
        <w:rPr>
          <w:iCs/>
          <w:spacing w:val="-1"/>
          <w:sz w:val="28"/>
          <w:szCs w:val="28"/>
        </w:rPr>
        <w:t xml:space="preserve"> </w:t>
      </w:r>
      <w:r w:rsidRPr="00A12732">
        <w:rPr>
          <w:i/>
          <w:iCs/>
          <w:spacing w:val="-1"/>
          <w:sz w:val="28"/>
          <w:szCs w:val="28"/>
        </w:rPr>
        <w:t>приобретенные ранее знания</w:t>
      </w:r>
      <w:r w:rsidRPr="00A12732">
        <w:rPr>
          <w:iCs/>
          <w:spacing w:val="-1"/>
          <w:sz w:val="28"/>
          <w:szCs w:val="28"/>
        </w:rPr>
        <w:t xml:space="preserve"> и </w:t>
      </w:r>
      <w:r w:rsidRPr="00A12732">
        <w:rPr>
          <w:i/>
          <w:iCs/>
          <w:spacing w:val="-1"/>
          <w:sz w:val="28"/>
          <w:szCs w:val="28"/>
        </w:rPr>
        <w:t>умения</w:t>
      </w:r>
      <w:r w:rsidRPr="00A12732">
        <w:rPr>
          <w:iCs/>
          <w:spacing w:val="-1"/>
          <w:sz w:val="28"/>
          <w:szCs w:val="28"/>
        </w:rPr>
        <w:t>: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приемы делового и управленческого общения;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ведение табеля учета рабочего времени работников;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расчет экономических показателей  деятельности подразделения организации;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организация  работы коллектива исполнителей;</w:t>
      </w:r>
    </w:p>
    <w:p w:rsidR="00677A20" w:rsidRPr="00A12732" w:rsidRDefault="00677A20" w:rsidP="00C7690D">
      <w:pPr>
        <w:numPr>
          <w:ilvl w:val="0"/>
          <w:numId w:val="10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составление форм отчетности: «Отчет по труду и заработной плате», «Отчет о прибылях и убытках».</w:t>
      </w:r>
    </w:p>
    <w:p w:rsidR="00E77D6D" w:rsidRPr="00A12732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A12732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Формы проведения </w:t>
      </w:r>
      <w:r w:rsidRPr="00A12732"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:</w:t>
      </w:r>
    </w:p>
    <w:p w:rsidR="00E77D6D" w:rsidRPr="00A12732" w:rsidRDefault="00E77D6D" w:rsidP="00C7690D">
      <w:pPr>
        <w:numPr>
          <w:ilvl w:val="0"/>
          <w:numId w:val="3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E77D6D" w:rsidRPr="00A12732" w:rsidRDefault="00E77D6D" w:rsidP="00C7690D">
      <w:pPr>
        <w:numPr>
          <w:ilvl w:val="0"/>
          <w:numId w:val="3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 xml:space="preserve">имитационное моделирование деятельности </w:t>
      </w:r>
      <w:r w:rsidR="00677A20" w:rsidRPr="00A12732">
        <w:rPr>
          <w:bCs/>
          <w:spacing w:val="-2"/>
          <w:sz w:val="28"/>
          <w:szCs w:val="28"/>
        </w:rPr>
        <w:t>экономиста и бухгалтера</w:t>
      </w:r>
      <w:r w:rsidRPr="00A12732">
        <w:rPr>
          <w:bCs/>
          <w:spacing w:val="-2"/>
          <w:sz w:val="28"/>
          <w:szCs w:val="28"/>
        </w:rPr>
        <w:t>;</w:t>
      </w:r>
    </w:p>
    <w:p w:rsidR="00E77D6D" w:rsidRPr="00A12732" w:rsidRDefault="00E77D6D" w:rsidP="00C7690D">
      <w:pPr>
        <w:numPr>
          <w:ilvl w:val="0"/>
          <w:numId w:val="3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>выполнение индивидуальных профессиональных заданий.</w:t>
      </w:r>
    </w:p>
    <w:p w:rsidR="00656355" w:rsidRPr="00A12732" w:rsidRDefault="00656355" w:rsidP="00A12732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</w:p>
    <w:p w:rsidR="00656355" w:rsidRPr="00A12732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Место и время проведения </w:t>
      </w:r>
      <w:r w:rsidRPr="00A12732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="00094CD0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77D6D" w:rsidRPr="00A12732" w:rsidRDefault="00E77D6D" w:rsidP="00A12732">
      <w:pPr>
        <w:shd w:val="clear" w:color="auto" w:fill="FFFFFF"/>
        <w:tabs>
          <w:tab w:val="left" w:pos="-3686"/>
        </w:tabs>
        <w:ind w:firstLine="567"/>
        <w:contextualSpacing/>
        <w:jc w:val="both"/>
        <w:rPr>
          <w:bCs/>
          <w:spacing w:val="-2"/>
          <w:sz w:val="28"/>
          <w:szCs w:val="28"/>
        </w:rPr>
      </w:pPr>
      <w:r w:rsidRPr="00A12732">
        <w:rPr>
          <w:iCs/>
          <w:sz w:val="28"/>
          <w:szCs w:val="28"/>
        </w:rPr>
        <w:t xml:space="preserve">База </w:t>
      </w:r>
      <w:r w:rsidRPr="00A12732">
        <w:rPr>
          <w:bCs/>
          <w:spacing w:val="-2"/>
          <w:sz w:val="28"/>
          <w:szCs w:val="28"/>
        </w:rPr>
        <w:t>проведения производственной</w:t>
      </w:r>
      <w:r w:rsidRPr="00A12732">
        <w:rPr>
          <w:b/>
          <w:bCs/>
          <w:spacing w:val="-2"/>
          <w:sz w:val="28"/>
          <w:szCs w:val="28"/>
        </w:rPr>
        <w:t xml:space="preserve"> </w:t>
      </w:r>
      <w:r w:rsidRPr="00A12732">
        <w:rPr>
          <w:iCs/>
          <w:sz w:val="28"/>
          <w:szCs w:val="28"/>
        </w:rPr>
        <w:t>практики</w:t>
      </w:r>
      <w:r w:rsidRPr="00A12732">
        <w:rPr>
          <w:bCs/>
          <w:spacing w:val="-2"/>
          <w:sz w:val="28"/>
          <w:szCs w:val="28"/>
        </w:rPr>
        <w:t>:</w:t>
      </w:r>
    </w:p>
    <w:p w:rsidR="00E77D6D" w:rsidRPr="00A12732" w:rsidRDefault="00E77D6D" w:rsidP="00C7690D">
      <w:pPr>
        <w:numPr>
          <w:ilvl w:val="0"/>
          <w:numId w:val="4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 w:rsidRPr="00A12732">
        <w:rPr>
          <w:bCs/>
          <w:spacing w:val="-2"/>
          <w:sz w:val="28"/>
          <w:szCs w:val="28"/>
        </w:rPr>
        <w:t xml:space="preserve">торговые </w:t>
      </w:r>
      <w:r w:rsidR="00677A20" w:rsidRPr="00A12732">
        <w:rPr>
          <w:bCs/>
          <w:spacing w:val="-2"/>
          <w:sz w:val="28"/>
          <w:szCs w:val="28"/>
        </w:rPr>
        <w:t xml:space="preserve">оптовые и розничные организации </w:t>
      </w:r>
      <w:proofErr w:type="spellStart"/>
      <w:r w:rsidRPr="00A12732">
        <w:rPr>
          <w:bCs/>
          <w:spacing w:val="-2"/>
          <w:sz w:val="28"/>
          <w:szCs w:val="28"/>
        </w:rPr>
        <w:t>г.г</w:t>
      </w:r>
      <w:proofErr w:type="spellEnd"/>
      <w:r w:rsidRPr="00A12732">
        <w:rPr>
          <w:bCs/>
          <w:spacing w:val="-2"/>
          <w:sz w:val="28"/>
          <w:szCs w:val="28"/>
        </w:rPr>
        <w:t xml:space="preserve">. Тула и Щекино и </w:t>
      </w:r>
      <w:proofErr w:type="spellStart"/>
      <w:r w:rsidRPr="00A12732">
        <w:rPr>
          <w:bCs/>
          <w:spacing w:val="-2"/>
          <w:sz w:val="28"/>
          <w:szCs w:val="28"/>
        </w:rPr>
        <w:t>Щекинского</w:t>
      </w:r>
      <w:proofErr w:type="spellEnd"/>
      <w:r w:rsidRPr="00A12732">
        <w:rPr>
          <w:bCs/>
          <w:spacing w:val="-2"/>
          <w:sz w:val="28"/>
          <w:szCs w:val="28"/>
        </w:rPr>
        <w:t xml:space="preserve"> района,  на основании заключенных договоров о совместной деятельности по подготовке специалистов</w:t>
      </w:r>
      <w:r w:rsidRPr="00A12732">
        <w:rPr>
          <w:iCs/>
          <w:sz w:val="28"/>
          <w:szCs w:val="28"/>
        </w:rPr>
        <w:t>;</w:t>
      </w:r>
    </w:p>
    <w:p w:rsidR="00E77D6D" w:rsidRPr="00A12732" w:rsidRDefault="00E77D6D" w:rsidP="00C7690D">
      <w:pPr>
        <w:numPr>
          <w:ilvl w:val="0"/>
          <w:numId w:val="4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 w:rsidRPr="00A12732">
        <w:rPr>
          <w:iCs/>
          <w:sz w:val="28"/>
          <w:szCs w:val="28"/>
        </w:rPr>
        <w:t xml:space="preserve">сроки  проведения практики: </w:t>
      </w:r>
      <w:r w:rsidR="00677A20" w:rsidRPr="00A12732">
        <w:rPr>
          <w:iCs/>
          <w:sz w:val="28"/>
          <w:szCs w:val="28"/>
        </w:rPr>
        <w:t>3</w:t>
      </w:r>
      <w:r w:rsidRPr="00A12732">
        <w:rPr>
          <w:iCs/>
          <w:sz w:val="28"/>
          <w:szCs w:val="28"/>
        </w:rPr>
        <w:t xml:space="preserve"> семестр, в течение 3 недель. </w:t>
      </w:r>
    </w:p>
    <w:p w:rsidR="00E77D6D" w:rsidRPr="00A12732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A12732" w:rsidRDefault="00656355" w:rsidP="00A12732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proofErr w:type="gramStart"/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 w:rsidRPr="00A12732">
        <w:rPr>
          <w:rFonts w:ascii="Arial" w:hAnsi="Arial" w:cs="Arial"/>
          <w:b/>
          <w:bCs/>
          <w:i/>
          <w:sz w:val="28"/>
          <w:szCs w:val="28"/>
        </w:rPr>
        <w:t xml:space="preserve"> Компетенции обучающегося, формируемые в результате прохождения </w:t>
      </w:r>
      <w:r w:rsidRPr="00A12732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proofErr w:type="gramEnd"/>
    </w:p>
    <w:p w:rsidR="00E77D6D" w:rsidRPr="00A12732" w:rsidRDefault="00E77D6D" w:rsidP="00A12732">
      <w:pPr>
        <w:shd w:val="clear" w:color="auto" w:fill="FFFFFF"/>
        <w:ind w:right="-1" w:firstLine="567"/>
        <w:contextualSpacing/>
        <w:jc w:val="both"/>
        <w:rPr>
          <w:spacing w:val="-5"/>
          <w:sz w:val="28"/>
          <w:szCs w:val="28"/>
        </w:rPr>
      </w:pPr>
      <w:r w:rsidRPr="00A12732">
        <w:rPr>
          <w:sz w:val="28"/>
          <w:szCs w:val="28"/>
        </w:rPr>
        <w:t>В результате прохождения данной производственной</w:t>
      </w:r>
      <w:r w:rsidRPr="00A12732">
        <w:rPr>
          <w:bCs/>
          <w:spacing w:val="-2"/>
          <w:sz w:val="28"/>
          <w:szCs w:val="28"/>
        </w:rPr>
        <w:t xml:space="preserve"> </w:t>
      </w:r>
      <w:r w:rsidRPr="00A12732">
        <w:rPr>
          <w:sz w:val="28"/>
          <w:szCs w:val="28"/>
        </w:rPr>
        <w:t xml:space="preserve">обучающийся должен приобрести следующие практические навыки, умения, </w:t>
      </w:r>
      <w:r w:rsidRPr="00A12732">
        <w:rPr>
          <w:spacing w:val="-5"/>
          <w:sz w:val="28"/>
          <w:szCs w:val="28"/>
        </w:rPr>
        <w:t xml:space="preserve">профессиональные компетенции: </w:t>
      </w:r>
    </w:p>
    <w:p w:rsidR="00E77D6D" w:rsidRPr="00A12732" w:rsidRDefault="00E77D6D" w:rsidP="00C7690D">
      <w:pPr>
        <w:numPr>
          <w:ilvl w:val="0"/>
          <w:numId w:val="5"/>
        </w:numPr>
        <w:shd w:val="clear" w:color="auto" w:fill="FFFFFF"/>
        <w:ind w:left="567" w:hanging="283"/>
        <w:contextualSpacing/>
        <w:jc w:val="both"/>
        <w:rPr>
          <w:sz w:val="28"/>
          <w:szCs w:val="28"/>
        </w:rPr>
      </w:pPr>
      <w:r w:rsidRPr="00A12732">
        <w:rPr>
          <w:i/>
          <w:iCs/>
          <w:spacing w:val="-3"/>
          <w:sz w:val="28"/>
          <w:szCs w:val="28"/>
        </w:rPr>
        <w:t>практические навыки:</w:t>
      </w:r>
      <w:r w:rsidRPr="00A12732">
        <w:rPr>
          <w:sz w:val="28"/>
          <w:szCs w:val="28"/>
        </w:rPr>
        <w:t xml:space="preserve"> </w:t>
      </w:r>
    </w:p>
    <w:p w:rsidR="00677A20" w:rsidRPr="00A12732" w:rsidRDefault="00677A20" w:rsidP="00C7690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планирования работы подразделения;</w:t>
      </w:r>
    </w:p>
    <w:p w:rsidR="00677A20" w:rsidRPr="00A12732" w:rsidRDefault="00677A20" w:rsidP="00C7690D">
      <w:pPr>
        <w:numPr>
          <w:ilvl w:val="0"/>
          <w:numId w:val="11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оценки эффективности деятельности подразделения организация;</w:t>
      </w:r>
    </w:p>
    <w:p w:rsidR="00677A20" w:rsidRPr="00A12732" w:rsidRDefault="00677A20" w:rsidP="00C7690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принятия управленческих решений</w:t>
      </w:r>
    </w:p>
    <w:p w:rsidR="00E77D6D" w:rsidRPr="00A12732" w:rsidRDefault="00E77D6D" w:rsidP="00A12732">
      <w:pPr>
        <w:pStyle w:val="ad"/>
        <w:widowControl w:val="0"/>
        <w:contextualSpacing/>
        <w:jc w:val="both"/>
        <w:rPr>
          <w:rFonts w:ascii="Times New Roman" w:hAnsi="Times New Roman" w:cs="Times New Roman"/>
          <w:sz w:val="28"/>
        </w:rPr>
      </w:pPr>
    </w:p>
    <w:p w:rsidR="00E77D6D" w:rsidRPr="00A12732" w:rsidRDefault="00E77D6D" w:rsidP="00C7690D">
      <w:pPr>
        <w:numPr>
          <w:ilvl w:val="0"/>
          <w:numId w:val="5"/>
        </w:numPr>
        <w:shd w:val="clear" w:color="auto" w:fill="FFFFFF"/>
        <w:ind w:left="567" w:hanging="283"/>
        <w:contextualSpacing/>
        <w:jc w:val="both"/>
        <w:rPr>
          <w:sz w:val="28"/>
          <w:szCs w:val="28"/>
        </w:rPr>
      </w:pPr>
      <w:r w:rsidRPr="00A12732">
        <w:rPr>
          <w:i/>
          <w:iCs/>
          <w:sz w:val="28"/>
          <w:szCs w:val="28"/>
        </w:rPr>
        <w:t>умения:</w:t>
      </w:r>
      <w:r w:rsidRPr="00A12732">
        <w:rPr>
          <w:sz w:val="28"/>
          <w:szCs w:val="28"/>
        </w:rPr>
        <w:t xml:space="preserve"> 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учитывать особенности менеджмента;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вести табель учета рабочего времени работников;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рассчитывать заработную плату;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рассчитывать экономические показатели деятельности подразделения организации;</w:t>
      </w:r>
    </w:p>
    <w:p w:rsidR="00677A20" w:rsidRPr="00A12732" w:rsidRDefault="00677A20" w:rsidP="00C7690D">
      <w:pPr>
        <w:numPr>
          <w:ilvl w:val="0"/>
          <w:numId w:val="12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организовать работу коллектива исполнителей;</w:t>
      </w:r>
    </w:p>
    <w:p w:rsidR="00E77D6D" w:rsidRPr="00A12732" w:rsidRDefault="00E77D6D" w:rsidP="00A12732">
      <w:pPr>
        <w:shd w:val="clear" w:color="auto" w:fill="FFFFFF"/>
        <w:contextualSpacing/>
        <w:jc w:val="both"/>
        <w:rPr>
          <w:sz w:val="28"/>
          <w:szCs w:val="28"/>
        </w:rPr>
      </w:pPr>
    </w:p>
    <w:p w:rsidR="00677A20" w:rsidRPr="00A12732" w:rsidRDefault="00677A20" w:rsidP="00C7690D">
      <w:pPr>
        <w:numPr>
          <w:ilvl w:val="0"/>
          <w:numId w:val="6"/>
        </w:numPr>
        <w:ind w:left="567" w:hanging="283"/>
        <w:contextualSpacing/>
        <w:jc w:val="both"/>
        <w:rPr>
          <w:i/>
          <w:sz w:val="28"/>
          <w:szCs w:val="28"/>
        </w:rPr>
      </w:pPr>
      <w:r w:rsidRPr="00A12732">
        <w:rPr>
          <w:i/>
          <w:sz w:val="28"/>
          <w:szCs w:val="28"/>
        </w:rPr>
        <w:t>знания: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i/>
          <w:sz w:val="28"/>
          <w:szCs w:val="28"/>
        </w:rPr>
      </w:pPr>
      <w:r w:rsidRPr="00A12732">
        <w:rPr>
          <w:color w:val="000000"/>
          <w:sz w:val="28"/>
          <w:szCs w:val="28"/>
        </w:rPr>
        <w:t>сущность и характерные черты современного менеджмента;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внешнюю и внутреннюю среду организации;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стили управления, виды коммуникации;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принципы делового общения в коллективе;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управленческий цикл;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особенности менеджмента в области профессиональной деятельности;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систему методов управления;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процесс и методику принятия и реализации управленческих решений;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порядок оформления табеля учета рабочего времени;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методику расчета заработной платы;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методики расчета экономических показателей;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основные приемы организации работы исполнителей;</w:t>
      </w:r>
    </w:p>
    <w:p w:rsidR="00677A20" w:rsidRPr="00A12732" w:rsidRDefault="00677A20" w:rsidP="00C7690D">
      <w:pPr>
        <w:numPr>
          <w:ilvl w:val="0"/>
          <w:numId w:val="13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формы документов, порядок их заполнения</w:t>
      </w:r>
      <w:r w:rsidR="00A12732" w:rsidRPr="00A12732">
        <w:rPr>
          <w:color w:val="000000"/>
          <w:sz w:val="28"/>
          <w:szCs w:val="28"/>
        </w:rPr>
        <w:t>.</w:t>
      </w:r>
      <w:r w:rsidRPr="00A12732">
        <w:rPr>
          <w:color w:val="000000"/>
          <w:sz w:val="28"/>
          <w:szCs w:val="28"/>
        </w:rPr>
        <w:t xml:space="preserve"> </w:t>
      </w:r>
    </w:p>
    <w:p w:rsidR="00E77D6D" w:rsidRPr="00A12732" w:rsidRDefault="00E77D6D" w:rsidP="00A12732">
      <w:pPr>
        <w:shd w:val="clear" w:color="auto" w:fill="FFFFFF"/>
        <w:contextualSpacing/>
        <w:jc w:val="both"/>
        <w:rPr>
          <w:sz w:val="28"/>
          <w:szCs w:val="28"/>
        </w:rPr>
      </w:pPr>
    </w:p>
    <w:p w:rsidR="00E77D6D" w:rsidRPr="00A12732" w:rsidRDefault="00E77D6D" w:rsidP="00A12732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12732">
        <w:rPr>
          <w:rFonts w:ascii="Times New Roman" w:hAnsi="Times New Roman" w:cs="Times New Roman"/>
          <w:i/>
          <w:sz w:val="28"/>
        </w:rPr>
        <w:t xml:space="preserve">Профессиональные компетенции </w:t>
      </w:r>
      <w:proofErr w:type="gramStart"/>
      <w:r w:rsidRPr="00A12732">
        <w:rPr>
          <w:rFonts w:ascii="Times New Roman" w:hAnsi="Times New Roman" w:cs="Times New Roman"/>
          <w:i/>
          <w:sz w:val="28"/>
        </w:rPr>
        <w:t>обучающегося</w:t>
      </w:r>
      <w:proofErr w:type="gramEnd"/>
      <w:r w:rsidRPr="00A12732">
        <w:rPr>
          <w:rFonts w:ascii="Times New Roman" w:hAnsi="Times New Roman" w:cs="Times New Roman"/>
          <w:i/>
          <w:sz w:val="28"/>
        </w:rPr>
        <w:t>: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 xml:space="preserve">ПК 1. </w:t>
      </w:r>
      <w:r w:rsidRPr="00A12732">
        <w:rPr>
          <w:color w:val="000000"/>
          <w:sz w:val="28"/>
          <w:szCs w:val="28"/>
        </w:rPr>
        <w:t>Участвовать в планировании основных показателей деятельности организации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lastRenderedPageBreak/>
        <w:t xml:space="preserve">ПК 2.  </w:t>
      </w:r>
      <w:r w:rsidRPr="00A12732">
        <w:rPr>
          <w:color w:val="000000"/>
          <w:sz w:val="28"/>
          <w:szCs w:val="28"/>
        </w:rPr>
        <w:t>Планировать выполнение работ исполнителям</w:t>
      </w:r>
    </w:p>
    <w:p w:rsidR="00677A20" w:rsidRPr="00A12732" w:rsidRDefault="00677A20" w:rsidP="00A1273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12732">
        <w:rPr>
          <w:sz w:val="28"/>
          <w:szCs w:val="28"/>
        </w:rPr>
        <w:t>ПК  3.</w:t>
      </w:r>
      <w:r w:rsidRPr="00A12732">
        <w:rPr>
          <w:color w:val="000000"/>
          <w:sz w:val="28"/>
          <w:szCs w:val="28"/>
        </w:rPr>
        <w:t xml:space="preserve"> Организовывать работу трудового коллектива.</w:t>
      </w:r>
    </w:p>
    <w:p w:rsidR="00677A20" w:rsidRPr="00A12732" w:rsidRDefault="00677A20" w:rsidP="00A1273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12732">
        <w:rPr>
          <w:color w:val="000000"/>
          <w:sz w:val="28"/>
          <w:szCs w:val="28"/>
        </w:rPr>
        <w:t>ПК</w:t>
      </w:r>
      <w:r w:rsidR="00A12732" w:rsidRPr="00A12732">
        <w:rPr>
          <w:color w:val="000000"/>
          <w:sz w:val="28"/>
          <w:szCs w:val="28"/>
        </w:rPr>
        <w:t xml:space="preserve"> </w:t>
      </w:r>
      <w:r w:rsidRPr="00A12732">
        <w:rPr>
          <w:color w:val="000000"/>
          <w:sz w:val="28"/>
          <w:szCs w:val="28"/>
        </w:rPr>
        <w:t>4.</w:t>
      </w:r>
      <w:r w:rsidR="00A12732" w:rsidRPr="00A12732">
        <w:rPr>
          <w:color w:val="000000"/>
          <w:sz w:val="28"/>
          <w:szCs w:val="28"/>
        </w:rPr>
        <w:t xml:space="preserve"> </w:t>
      </w:r>
      <w:r w:rsidRPr="00A12732">
        <w:rPr>
          <w:color w:val="000000"/>
          <w:sz w:val="28"/>
          <w:szCs w:val="28"/>
        </w:rPr>
        <w:t>Контролировать ход и оценивать результаты выполнения работ исполнителями.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color w:val="000000"/>
          <w:sz w:val="28"/>
          <w:szCs w:val="28"/>
        </w:rPr>
        <w:t>ПК 5. Оформлять учетно-отчетную документацию.</w:t>
      </w:r>
    </w:p>
    <w:p w:rsidR="00E77D6D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 xml:space="preserve"> </w:t>
      </w:r>
    </w:p>
    <w:p w:rsidR="00E77D6D" w:rsidRPr="00A12732" w:rsidRDefault="00E77D6D" w:rsidP="00A12732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A12732">
        <w:rPr>
          <w:rFonts w:ascii="Times New Roman" w:hAnsi="Times New Roman" w:cs="Times New Roman"/>
          <w:i/>
          <w:sz w:val="28"/>
        </w:rPr>
        <w:t>Общие компетенции</w:t>
      </w:r>
      <w:r w:rsidRPr="00A12732">
        <w:rPr>
          <w:rFonts w:ascii="Times New Roman" w:hAnsi="Times New Roman" w:cs="Times New Roman"/>
          <w:sz w:val="28"/>
        </w:rPr>
        <w:t xml:space="preserve"> обучающегося, формируемые в результате прохождения производственной</w:t>
      </w:r>
      <w:r w:rsidRPr="00A12732">
        <w:rPr>
          <w:rFonts w:ascii="Times New Roman" w:hAnsi="Times New Roman" w:cs="Times New Roman"/>
          <w:bCs/>
          <w:spacing w:val="-2"/>
          <w:sz w:val="28"/>
        </w:rPr>
        <w:t xml:space="preserve"> практики</w:t>
      </w:r>
      <w:r w:rsidRPr="00A12732">
        <w:rPr>
          <w:rFonts w:ascii="Times New Roman" w:hAnsi="Times New Roman" w:cs="Times New Roman"/>
          <w:sz w:val="28"/>
        </w:rPr>
        <w:t>:</w:t>
      </w:r>
      <w:proofErr w:type="gramEnd"/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 xml:space="preserve"> </w:t>
      </w: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1.</w:t>
      </w:r>
      <w:r w:rsidR="00A12732" w:rsidRPr="00A12732">
        <w:rPr>
          <w:color w:val="000000"/>
          <w:sz w:val="28"/>
          <w:szCs w:val="28"/>
        </w:rPr>
        <w:t xml:space="preserve"> </w:t>
      </w:r>
      <w:r w:rsidRPr="00A12732">
        <w:rPr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2.</w:t>
      </w:r>
      <w:r w:rsidRPr="00A12732">
        <w:rPr>
          <w:color w:val="000000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3.</w:t>
      </w:r>
      <w:r w:rsidRPr="00A12732">
        <w:rPr>
          <w:color w:val="000000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4.</w:t>
      </w:r>
      <w:r w:rsidRPr="00A12732">
        <w:rPr>
          <w:color w:val="000000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5.</w:t>
      </w:r>
      <w:r w:rsidR="00A12732" w:rsidRPr="00A12732">
        <w:rPr>
          <w:color w:val="000000"/>
          <w:sz w:val="28"/>
          <w:szCs w:val="28"/>
        </w:rPr>
        <w:t xml:space="preserve"> </w:t>
      </w:r>
      <w:r w:rsidRPr="00A12732">
        <w:rPr>
          <w:color w:val="000000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Pr="00A12732">
        <w:rPr>
          <w:sz w:val="28"/>
          <w:szCs w:val="28"/>
        </w:rPr>
        <w:t xml:space="preserve"> 6.</w:t>
      </w:r>
      <w:r w:rsidRPr="00A12732">
        <w:rPr>
          <w:color w:val="000000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7.</w:t>
      </w:r>
      <w:r w:rsidRPr="00A12732">
        <w:rPr>
          <w:color w:val="000000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677A20" w:rsidRPr="00A12732" w:rsidRDefault="00677A20" w:rsidP="00A1273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Pr="00A12732">
        <w:rPr>
          <w:sz w:val="28"/>
          <w:szCs w:val="28"/>
        </w:rPr>
        <w:t xml:space="preserve"> 8.</w:t>
      </w:r>
      <w:r w:rsidRPr="00A12732">
        <w:rPr>
          <w:color w:val="000000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7A20" w:rsidRPr="00A12732" w:rsidRDefault="00677A20" w:rsidP="00A12732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12732">
        <w:rPr>
          <w:sz w:val="28"/>
          <w:szCs w:val="28"/>
        </w:rPr>
        <w:t>ОК</w:t>
      </w:r>
      <w:proofErr w:type="gramEnd"/>
      <w:r w:rsidR="00A12732" w:rsidRPr="00A12732">
        <w:rPr>
          <w:sz w:val="28"/>
          <w:szCs w:val="28"/>
        </w:rPr>
        <w:t xml:space="preserve"> </w:t>
      </w:r>
      <w:r w:rsidRPr="00A12732">
        <w:rPr>
          <w:sz w:val="28"/>
          <w:szCs w:val="28"/>
        </w:rPr>
        <w:t>9.</w:t>
      </w:r>
      <w:r w:rsidR="00A12732" w:rsidRPr="00A12732">
        <w:rPr>
          <w:color w:val="000000"/>
          <w:sz w:val="28"/>
          <w:szCs w:val="28"/>
        </w:rPr>
        <w:t xml:space="preserve"> </w:t>
      </w:r>
      <w:r w:rsidRPr="00A12732">
        <w:rPr>
          <w:color w:val="000000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E77D6D" w:rsidRPr="00A12732" w:rsidRDefault="00E77D6D" w:rsidP="00A12732">
      <w:pPr>
        <w:ind w:firstLine="540"/>
        <w:contextualSpacing/>
        <w:jc w:val="both"/>
        <w:rPr>
          <w:sz w:val="28"/>
          <w:szCs w:val="28"/>
        </w:rPr>
      </w:pPr>
    </w:p>
    <w:p w:rsidR="00656355" w:rsidRPr="00A12732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Структура и содержание </w:t>
      </w:r>
      <w:r w:rsidRPr="00A12732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 w:rsidRPr="00A12732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Pr="00A12732" w:rsidRDefault="00E77D6D" w:rsidP="00E77D6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12732">
        <w:rPr>
          <w:sz w:val="28"/>
          <w:szCs w:val="28"/>
        </w:rPr>
        <w:t>Общая трудоемкость производственной</w:t>
      </w:r>
      <w:r w:rsidRPr="00A12732">
        <w:rPr>
          <w:bCs/>
          <w:spacing w:val="-2"/>
          <w:sz w:val="28"/>
          <w:szCs w:val="28"/>
        </w:rPr>
        <w:t xml:space="preserve"> практики</w:t>
      </w:r>
      <w:r w:rsidRPr="00A12732">
        <w:rPr>
          <w:bCs/>
          <w:sz w:val="28"/>
          <w:szCs w:val="28"/>
        </w:rPr>
        <w:t xml:space="preserve"> </w:t>
      </w:r>
      <w:r w:rsidRPr="00A12732">
        <w:rPr>
          <w:bCs/>
          <w:spacing w:val="-2"/>
          <w:sz w:val="28"/>
          <w:szCs w:val="28"/>
        </w:rPr>
        <w:t>(</w:t>
      </w:r>
      <w:r w:rsidRPr="00A12732">
        <w:rPr>
          <w:bCs/>
          <w:sz w:val="28"/>
          <w:szCs w:val="28"/>
        </w:rPr>
        <w:t>по профилю специальности</w:t>
      </w:r>
      <w:r w:rsidRPr="00A12732">
        <w:rPr>
          <w:sz w:val="28"/>
          <w:szCs w:val="28"/>
        </w:rPr>
        <w:t xml:space="preserve">) составляет 3 недели; 108  часов.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083"/>
        <w:gridCol w:w="851"/>
        <w:gridCol w:w="992"/>
        <w:gridCol w:w="992"/>
        <w:gridCol w:w="709"/>
        <w:gridCol w:w="1984"/>
      </w:tblGrid>
      <w:tr w:rsidR="00E77D6D" w:rsidRPr="006D63DD" w:rsidTr="00656355">
        <w:trPr>
          <w:trHeight w:val="10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A12732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sz w:val="20"/>
                <w:szCs w:val="20"/>
              </w:rPr>
              <w:t>№</w:t>
            </w: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A12732">
              <w:rPr>
                <w:b/>
                <w:sz w:val="20"/>
                <w:szCs w:val="20"/>
              </w:rPr>
              <w:t>п</w:t>
            </w:r>
            <w:proofErr w:type="gramEnd"/>
            <w:r w:rsidRPr="00A1273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sz w:val="20"/>
                <w:szCs w:val="20"/>
              </w:rPr>
              <w:t>Разделы (этапы) практики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sz w:val="20"/>
                <w:szCs w:val="20"/>
              </w:rPr>
              <w:t>Виды учебной работы, на практике включая самостоятельную работу студентов и трудоемкость</w:t>
            </w: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Pr="00A12732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E77D6D" w:rsidRPr="006D63DD" w:rsidTr="00C43C99">
        <w:trPr>
          <w:cantSplit/>
          <w:trHeight w:val="2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Pr="006D63DD" w:rsidRDefault="00E77D6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Pr="006D63DD" w:rsidRDefault="00E77D6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Pr="00A12732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iCs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Pr="00A12732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iCs/>
                <w:sz w:val="20"/>
                <w:szCs w:val="20"/>
              </w:rPr>
              <w:t>Выполнение производственных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Pr="00A12732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12732">
              <w:rPr>
                <w:b/>
                <w:iCs/>
                <w:sz w:val="20"/>
                <w:szCs w:val="20"/>
              </w:rPr>
              <w:t xml:space="preserve">Сбор, обработка </w:t>
            </w:r>
            <w:proofErr w:type="gramStart"/>
            <w:r w:rsidRPr="00A12732">
              <w:rPr>
                <w:b/>
                <w:iCs/>
                <w:sz w:val="20"/>
                <w:szCs w:val="20"/>
              </w:rPr>
              <w:t>фактического</w:t>
            </w:r>
            <w:proofErr w:type="gramEnd"/>
          </w:p>
          <w:p w:rsidR="00E77D6D" w:rsidRPr="00A12732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iCs/>
                <w:sz w:val="20"/>
                <w:szCs w:val="20"/>
              </w:rPr>
              <w:t>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Pr="00A12732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A12732">
              <w:rPr>
                <w:b/>
                <w:iCs/>
                <w:sz w:val="20"/>
                <w:szCs w:val="20"/>
              </w:rPr>
              <w:t>Личные наблюдения</w:t>
            </w:r>
            <w:r w:rsidRPr="00A12732">
              <w:rPr>
                <w:b/>
                <w:iCs/>
                <w:sz w:val="20"/>
                <w:szCs w:val="20"/>
                <w:lang w:val="en-US"/>
              </w:rPr>
              <w:t>,</w:t>
            </w:r>
            <w:r w:rsidRPr="00A12732">
              <w:rPr>
                <w:b/>
                <w:iCs/>
                <w:sz w:val="20"/>
                <w:szCs w:val="20"/>
              </w:rPr>
              <w:t xml:space="preserve"> измерения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Pr="006D63DD" w:rsidRDefault="00E77D6D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77D6D" w:rsidRPr="006D63D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jc w:val="both"/>
            </w:pPr>
            <w:r w:rsidRPr="00604FF5">
              <w:t xml:space="preserve">Инструктаж по технике безопасности. Ознакомление с Уставом предприятия,  составление схемы организационной структуры </w:t>
            </w:r>
            <w:r w:rsidRPr="00604FF5">
              <w:lastRenderedPageBreak/>
              <w:t>предприятия.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604FF5">
            <w:pPr>
              <w:contextualSpacing/>
              <w:jc w:val="center"/>
            </w:pPr>
            <w:r w:rsidRPr="00604FF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604FF5">
            <w:pPr>
              <w:contextualSpacing/>
              <w:jc w:val="center"/>
            </w:pPr>
            <w:r w:rsidRPr="00604FF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Собеседование</w:t>
            </w:r>
          </w:p>
        </w:tc>
      </w:tr>
      <w:tr w:rsidR="00E77D6D" w:rsidRPr="006D63D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lastRenderedPageBreak/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jc w:val="both"/>
            </w:pPr>
            <w:r w:rsidRPr="00604FF5">
              <w:t>Разработка оценки работы персонала предприятия за отчетный период.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rPr>
                <w:iCs/>
              </w:rPr>
              <w:t>Составление</w:t>
            </w:r>
            <w:r w:rsidRPr="00604FF5">
              <w:t xml:space="preserve"> отчета</w:t>
            </w:r>
          </w:p>
        </w:tc>
      </w:tr>
      <w:tr w:rsidR="00E77D6D" w:rsidRPr="006D63D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both"/>
              <w:rPr>
                <w:rFonts w:eastAsia="Calibri"/>
                <w:bCs/>
              </w:rPr>
            </w:pPr>
            <w:r w:rsidRPr="00604FF5">
              <w:t>Изучение положения по оплате труда, методики начисления заработной платы работникам, учета рабочего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 w:rsidP="00604FF5">
            <w:pPr>
              <w:jc w:val="center"/>
            </w:pPr>
            <w:r w:rsidRPr="00604FF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 w:rsidP="00604FF5">
            <w:pPr>
              <w:contextualSpacing/>
              <w:jc w:val="center"/>
            </w:pPr>
            <w:r w:rsidRPr="00604FF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 w:rsidP="00604FF5">
            <w:pPr>
              <w:contextualSpacing/>
              <w:jc w:val="center"/>
            </w:pPr>
            <w:r w:rsidRPr="00604FF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rPr>
                <w:iCs/>
              </w:rPr>
              <w:t>Составление</w:t>
            </w:r>
            <w:r w:rsidRPr="00604FF5">
              <w:t xml:space="preserve"> отчета</w:t>
            </w:r>
          </w:p>
        </w:tc>
      </w:tr>
      <w:tr w:rsidR="00E77D6D" w:rsidRPr="006D63D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jc w:val="both"/>
            </w:pPr>
            <w:r w:rsidRPr="00604FF5">
              <w:t>Планирование основных экономических показателей работы</w:t>
            </w:r>
            <w:r w:rsidR="00BC242B">
              <w:t xml:space="preserve"> предприятия</w:t>
            </w:r>
            <w:r w:rsidRPr="00604FF5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rPr>
                <w:iCs/>
              </w:rPr>
              <w:t>Составление</w:t>
            </w:r>
            <w:r w:rsidRPr="00604FF5">
              <w:t xml:space="preserve"> отчета</w:t>
            </w:r>
          </w:p>
        </w:tc>
      </w:tr>
      <w:tr w:rsidR="00E77D6D" w:rsidRPr="006D63D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both"/>
              <w:rPr>
                <w:rFonts w:eastAsia="Calibri"/>
                <w:bCs/>
              </w:rPr>
            </w:pPr>
            <w:r w:rsidRPr="00604FF5">
              <w:t>Составление форм статистической отчетности предприятия</w:t>
            </w:r>
            <w:r w:rsidR="00E77D6D" w:rsidRPr="00604FF5">
              <w:rPr>
                <w:rFonts w:eastAsia="Calibri"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604FF5">
            <w:pPr>
              <w:contextualSpacing/>
              <w:jc w:val="center"/>
            </w:pPr>
            <w:r w:rsidRPr="00604FF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rPr>
                <w:iCs/>
              </w:rPr>
              <w:t>Составление</w:t>
            </w:r>
            <w:r w:rsidRPr="00604FF5">
              <w:t xml:space="preserve"> отчета</w:t>
            </w:r>
          </w:p>
        </w:tc>
      </w:tr>
      <w:tr w:rsidR="00E77D6D" w:rsidRPr="006D63D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both"/>
            </w:pPr>
            <w:r w:rsidRPr="00604FF5">
              <w:t>Оформление отчета о практике.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604FF5">
            <w:pPr>
              <w:contextualSpacing/>
              <w:jc w:val="center"/>
            </w:pPr>
            <w:r w:rsidRPr="00604FF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04FF5" w:rsidRDefault="00E77D6D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</w:pPr>
            <w:r w:rsidRPr="00604FF5">
              <w:t>Защита отчета</w:t>
            </w:r>
          </w:p>
        </w:tc>
      </w:tr>
      <w:tr w:rsidR="00E77D6D" w:rsidRPr="006D63DD" w:rsidTr="00656355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D63DD" w:rsidRDefault="00E77D6D">
            <w:pPr>
              <w:contextualSpacing/>
              <w:rPr>
                <w:highlight w:val="yellow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rPr>
                <w:b/>
              </w:rPr>
            </w:pPr>
            <w:r w:rsidRPr="00604FF5">
              <w:rPr>
                <w:b/>
              </w:rPr>
              <w:t>Всего: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Pr="00604FF5" w:rsidRDefault="00E77D6D">
            <w:pPr>
              <w:contextualSpacing/>
              <w:jc w:val="center"/>
              <w:rPr>
                <w:b/>
              </w:rPr>
            </w:pPr>
            <w:r w:rsidRPr="00604FF5">
              <w:rPr>
                <w:b/>
              </w:rPr>
              <w:t>108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Pr="006D63DD" w:rsidRDefault="00E77D6D">
            <w:pPr>
              <w:contextualSpacing/>
              <w:rPr>
                <w:highlight w:val="yellow"/>
              </w:rPr>
            </w:pPr>
          </w:p>
        </w:tc>
      </w:tr>
    </w:tbl>
    <w:p w:rsidR="00677A20" w:rsidRDefault="00677A20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  <w:highlight w:val="yellow"/>
        </w:rPr>
      </w:pPr>
    </w:p>
    <w:p w:rsidR="00656355" w:rsidRPr="00FC3C8D" w:rsidRDefault="00656355" w:rsidP="00656355">
      <w:pPr>
        <w:shd w:val="clear" w:color="auto" w:fill="FFFFFF"/>
        <w:jc w:val="center"/>
        <w:rPr>
          <w:i/>
          <w:iCs/>
          <w:sz w:val="28"/>
          <w:szCs w:val="28"/>
        </w:rPr>
      </w:pP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FC3C8D">
        <w:rPr>
          <w:rFonts w:ascii="Arial" w:hAnsi="Arial" w:cs="Arial"/>
          <w:b/>
          <w:bCs/>
          <w:i/>
          <w:sz w:val="28"/>
          <w:szCs w:val="28"/>
        </w:rPr>
        <w:t xml:space="preserve">Формы промежуточной аттестации </w:t>
      </w:r>
      <w:r w:rsidRPr="00FC3C8D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Pr="00FC3C8D"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FC3C8D" w:rsidRPr="00FC3C8D" w:rsidRDefault="00E77D6D" w:rsidP="00FC3C8D">
      <w:pPr>
        <w:shd w:val="clear" w:color="auto" w:fill="FFFFFF"/>
        <w:contextualSpacing/>
        <w:jc w:val="both"/>
        <w:rPr>
          <w:sz w:val="28"/>
          <w:szCs w:val="28"/>
        </w:rPr>
      </w:pPr>
      <w:r w:rsidRPr="00FC3C8D">
        <w:rPr>
          <w:bCs/>
          <w:spacing w:val="-1"/>
          <w:sz w:val="28"/>
          <w:szCs w:val="28"/>
        </w:rPr>
        <w:t>д</w:t>
      </w:r>
      <w:r w:rsidRPr="00FC3C8D">
        <w:rPr>
          <w:sz w:val="28"/>
          <w:szCs w:val="28"/>
        </w:rPr>
        <w:t xml:space="preserve">ифференцированный зачет </w:t>
      </w:r>
      <w:r w:rsidR="00FC3C8D" w:rsidRPr="00FC3C8D">
        <w:rPr>
          <w:sz w:val="28"/>
          <w:szCs w:val="28"/>
        </w:rPr>
        <w:t>по производственной практике выставляется на основании  характеристики профессиональной деятельности  студента на практике 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студент проходил  практику.</w:t>
      </w:r>
    </w:p>
    <w:p w:rsidR="00E77D6D" w:rsidRPr="00FC3C8D" w:rsidRDefault="00E77D6D" w:rsidP="00FC3C8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Целью оценки  производственной практики</w:t>
      </w:r>
      <w:r w:rsidRPr="00FC3C8D">
        <w:rPr>
          <w:bCs/>
          <w:spacing w:val="-2"/>
          <w:sz w:val="28"/>
          <w:szCs w:val="28"/>
        </w:rPr>
        <w:t xml:space="preserve"> (</w:t>
      </w:r>
      <w:r w:rsidRPr="00FC3C8D">
        <w:rPr>
          <w:bCs/>
          <w:sz w:val="28"/>
          <w:szCs w:val="28"/>
        </w:rPr>
        <w:t>по профилю специальности</w:t>
      </w:r>
      <w:r w:rsidRPr="00FC3C8D">
        <w:rPr>
          <w:sz w:val="28"/>
          <w:szCs w:val="28"/>
        </w:rPr>
        <w:t>) является оценка: практического опыта и умений; профессиональных и общих компетенций.</w:t>
      </w:r>
    </w:p>
    <w:p w:rsidR="00FC3C8D" w:rsidRPr="00FC3C8D" w:rsidRDefault="00FC3C8D" w:rsidP="00656355">
      <w:pPr>
        <w:shd w:val="clear" w:color="auto" w:fill="FFFFFF"/>
        <w:jc w:val="center"/>
        <w:rPr>
          <w:sz w:val="28"/>
          <w:szCs w:val="28"/>
        </w:rPr>
      </w:pPr>
    </w:p>
    <w:p w:rsidR="00656355" w:rsidRPr="00FC3C8D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. 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Х </w:t>
      </w:r>
      <w:r w:rsidRPr="00FC3C8D">
        <w:rPr>
          <w:rFonts w:ascii="Arial" w:hAnsi="Arial" w:cs="Arial"/>
          <w:b/>
          <w:bCs/>
          <w:i/>
          <w:sz w:val="28"/>
          <w:szCs w:val="28"/>
        </w:rPr>
        <w:t>Учебно-методическое и информационное обеспечение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FC3C8D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="00094CD0">
        <w:rPr>
          <w:rFonts w:ascii="Arial" w:hAnsi="Arial" w:cs="Arial"/>
          <w:b/>
          <w:bCs/>
          <w:i/>
          <w:spacing w:val="-2"/>
          <w:sz w:val="28"/>
          <w:szCs w:val="28"/>
        </w:rPr>
        <w:t>:</w:t>
      </w:r>
      <w:r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3E4C2E" w:rsidRPr="00FC3C8D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Pr="00FC3C8D" w:rsidRDefault="00E77D6D" w:rsidP="00C7690D">
      <w:pPr>
        <w:pStyle w:val="21"/>
        <w:widowControl w:val="0"/>
        <w:numPr>
          <w:ilvl w:val="1"/>
          <w:numId w:val="7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комплект законодательных и нормативных документов;</w:t>
      </w:r>
    </w:p>
    <w:p w:rsidR="00E77D6D" w:rsidRPr="00FC3C8D" w:rsidRDefault="00FC3C8D" w:rsidP="00C7690D">
      <w:pPr>
        <w:pStyle w:val="21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наглядные пособия</w:t>
      </w:r>
      <w:r w:rsidR="00E77D6D" w:rsidRPr="00FC3C8D">
        <w:rPr>
          <w:sz w:val="28"/>
          <w:szCs w:val="28"/>
        </w:rPr>
        <w:t>;</w:t>
      </w:r>
    </w:p>
    <w:p w:rsidR="00E77D6D" w:rsidRPr="00FC3C8D" w:rsidRDefault="00E77D6D" w:rsidP="00C7690D">
      <w:pPr>
        <w:pStyle w:val="21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комплект учебно-методической документации;</w:t>
      </w:r>
    </w:p>
    <w:p w:rsidR="00E77D6D" w:rsidRPr="00FC3C8D" w:rsidRDefault="00FC3C8D" w:rsidP="00C7690D">
      <w:pPr>
        <w:pStyle w:val="21"/>
        <w:widowControl w:val="0"/>
        <w:numPr>
          <w:ilvl w:val="1"/>
          <w:numId w:val="7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комплект бланков учетной документации (по учету и расчетам заработной платы)</w:t>
      </w:r>
      <w:r w:rsidR="00E77D6D" w:rsidRPr="00FC3C8D">
        <w:rPr>
          <w:sz w:val="28"/>
          <w:szCs w:val="28"/>
        </w:rPr>
        <w:t xml:space="preserve">. </w:t>
      </w:r>
    </w:p>
    <w:p w:rsidR="00E77D6D" w:rsidRPr="00FC3C8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</w:p>
    <w:p w:rsidR="00E77D6D" w:rsidRPr="00FC3C8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 w:rsidRPr="00FC3C8D">
        <w:rPr>
          <w:bCs/>
          <w:i/>
          <w:sz w:val="28"/>
          <w:szCs w:val="28"/>
        </w:rPr>
        <w:t>Технические средства обучения</w:t>
      </w:r>
      <w:r w:rsidRPr="00FC3C8D">
        <w:rPr>
          <w:bCs/>
          <w:sz w:val="28"/>
          <w:szCs w:val="28"/>
        </w:rPr>
        <w:t xml:space="preserve">: </w:t>
      </w:r>
    </w:p>
    <w:p w:rsidR="00E77D6D" w:rsidRPr="00FC3C8D" w:rsidRDefault="00FC3C8D" w:rsidP="00C7690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к</w:t>
      </w:r>
      <w:r w:rsidR="00E77D6D" w:rsidRPr="00FC3C8D">
        <w:rPr>
          <w:sz w:val="28"/>
          <w:szCs w:val="28"/>
        </w:rPr>
        <w:t>омпьютер</w:t>
      </w:r>
      <w:r w:rsidRPr="00FC3C8D">
        <w:rPr>
          <w:sz w:val="28"/>
          <w:szCs w:val="28"/>
        </w:rPr>
        <w:t xml:space="preserve"> </w:t>
      </w:r>
      <w:r w:rsidR="00E77D6D" w:rsidRPr="00FC3C8D">
        <w:rPr>
          <w:sz w:val="28"/>
          <w:szCs w:val="28"/>
        </w:rPr>
        <w:t>с лицензионным программным обеспечением;</w:t>
      </w:r>
    </w:p>
    <w:p w:rsidR="00E77D6D" w:rsidRPr="00FC3C8D" w:rsidRDefault="00E77D6D" w:rsidP="00C7690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принтер;</w:t>
      </w:r>
    </w:p>
    <w:p w:rsidR="00E77D6D" w:rsidRPr="00FC3C8D" w:rsidRDefault="00E77D6D" w:rsidP="00C7690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FC3C8D">
        <w:rPr>
          <w:sz w:val="28"/>
          <w:szCs w:val="28"/>
        </w:rPr>
        <w:t>программное обеспечение общего и профессионального назначения: справочно-правовая система «Гарант», справочно-правовая система «</w:t>
      </w:r>
      <w:proofErr w:type="spellStart"/>
      <w:r w:rsidRPr="00FC3C8D">
        <w:rPr>
          <w:sz w:val="28"/>
          <w:szCs w:val="28"/>
        </w:rPr>
        <w:t>КонсультантПлюс</w:t>
      </w:r>
      <w:proofErr w:type="spellEnd"/>
      <w:r w:rsidRPr="00FC3C8D">
        <w:rPr>
          <w:sz w:val="28"/>
          <w:szCs w:val="28"/>
        </w:rPr>
        <w:t>».</w:t>
      </w:r>
      <w:r w:rsidRPr="00FC3C8D">
        <w:rPr>
          <w:iCs/>
          <w:sz w:val="28"/>
          <w:szCs w:val="28"/>
        </w:rPr>
        <w:t xml:space="preserve"> </w:t>
      </w:r>
    </w:p>
    <w:p w:rsidR="00E77D6D" w:rsidRPr="00FC3C8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  <w:highlight w:val="yellow"/>
        </w:rPr>
      </w:pPr>
    </w:p>
    <w:p w:rsidR="00FC3C8D" w:rsidRPr="0096699C" w:rsidRDefault="00FC3C8D" w:rsidP="00FC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96699C">
        <w:rPr>
          <w:bCs/>
          <w:i/>
          <w:sz w:val="28"/>
          <w:szCs w:val="28"/>
        </w:rPr>
        <w:t>Основные источники:</w:t>
      </w:r>
    </w:p>
    <w:p w:rsidR="0096699C" w:rsidRPr="0096699C" w:rsidRDefault="0096699C" w:rsidP="0096699C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 w:rsidRPr="0096699C">
        <w:rPr>
          <w:spacing w:val="2"/>
          <w:sz w:val="28"/>
          <w:szCs w:val="28"/>
        </w:rPr>
        <w:t>Кодекс Российской Федерации об административных правонарушениях (с изменениями на 30 декабря 2020 года) (редакция, действующая с 15 января 2021 года)</w:t>
      </w:r>
      <w:r w:rsidRPr="0096699C">
        <w:rPr>
          <w:sz w:val="28"/>
          <w:szCs w:val="28"/>
        </w:rPr>
        <w:t xml:space="preserve"> от 30.12.2001 № 195-ФЗ [принят </w:t>
      </w:r>
      <w:r w:rsidRPr="0096699C">
        <w:rPr>
          <w:spacing w:val="2"/>
          <w:sz w:val="28"/>
          <w:szCs w:val="28"/>
        </w:rPr>
        <w:t>Государственная Дума</w:t>
      </w:r>
      <w:r w:rsidRPr="0096699C">
        <w:rPr>
          <w:sz w:val="28"/>
          <w:szCs w:val="28"/>
        </w:rPr>
        <w:t>]</w:t>
      </w:r>
    </w:p>
    <w:p w:rsidR="0096699C" w:rsidRPr="0096699C" w:rsidRDefault="0096699C" w:rsidP="0096699C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 w:rsidRPr="0096699C">
        <w:rPr>
          <w:sz w:val="28"/>
          <w:szCs w:val="28"/>
        </w:rPr>
        <w:t>Федеральный Закон РФ</w:t>
      </w:r>
      <w:r w:rsidRPr="0096699C">
        <w:rPr>
          <w:bCs/>
          <w:kern w:val="36"/>
          <w:sz w:val="28"/>
          <w:szCs w:val="28"/>
        </w:rPr>
        <w:t xml:space="preserve"> «</w:t>
      </w:r>
      <w:r w:rsidRPr="0096699C">
        <w:rPr>
          <w:spacing w:val="2"/>
          <w:sz w:val="28"/>
          <w:szCs w:val="28"/>
        </w:rPr>
        <w:t>О торгово-промышленных палатах в Российской Федерации (с изменениями на 8 декабря 2020 года)</w:t>
      </w:r>
      <w:r w:rsidRPr="0096699C">
        <w:rPr>
          <w:sz w:val="28"/>
          <w:szCs w:val="28"/>
        </w:rPr>
        <w:t xml:space="preserve">» от </w:t>
      </w:r>
      <w:r w:rsidRPr="0096699C">
        <w:rPr>
          <w:spacing w:val="2"/>
          <w:sz w:val="28"/>
          <w:szCs w:val="28"/>
          <w:shd w:val="clear" w:color="auto" w:fill="FFFFFF"/>
        </w:rPr>
        <w:t>07 июля 1993</w:t>
      </w:r>
      <w:r w:rsidRPr="0096699C">
        <w:rPr>
          <w:sz w:val="28"/>
          <w:szCs w:val="28"/>
        </w:rPr>
        <w:t xml:space="preserve"> № </w:t>
      </w:r>
      <w:r w:rsidRPr="0096699C">
        <w:rPr>
          <w:spacing w:val="2"/>
          <w:sz w:val="28"/>
          <w:szCs w:val="28"/>
          <w:shd w:val="clear" w:color="auto" w:fill="FFFFFF"/>
        </w:rPr>
        <w:t>5340-1</w:t>
      </w:r>
      <w:r w:rsidRPr="0096699C">
        <w:rPr>
          <w:sz w:val="28"/>
          <w:szCs w:val="28"/>
        </w:rPr>
        <w:t xml:space="preserve"> [</w:t>
      </w:r>
      <w:r w:rsidRPr="0096699C">
        <w:rPr>
          <w:spacing w:val="2"/>
          <w:sz w:val="28"/>
          <w:szCs w:val="28"/>
        </w:rPr>
        <w:t>Государственная Дума</w:t>
      </w:r>
      <w:r w:rsidRPr="0096699C">
        <w:rPr>
          <w:sz w:val="28"/>
          <w:szCs w:val="28"/>
        </w:rPr>
        <w:t xml:space="preserve">]  </w:t>
      </w:r>
    </w:p>
    <w:p w:rsidR="0096699C" w:rsidRPr="0096699C" w:rsidRDefault="0096699C" w:rsidP="0096699C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 w:rsidRPr="0096699C">
        <w:rPr>
          <w:sz w:val="28"/>
          <w:szCs w:val="28"/>
        </w:rPr>
        <w:t>Федеральный Закон РФ</w:t>
      </w:r>
      <w:r w:rsidRPr="0096699C">
        <w:rPr>
          <w:bCs/>
          <w:kern w:val="36"/>
          <w:sz w:val="28"/>
          <w:szCs w:val="28"/>
        </w:rPr>
        <w:t xml:space="preserve"> «</w:t>
      </w:r>
      <w:r w:rsidRPr="0096699C">
        <w:rPr>
          <w:sz w:val="28"/>
          <w:szCs w:val="28"/>
        </w:rPr>
        <w:t>О защите прав потребителей (ред. от 08.12.2020)</w:t>
      </w:r>
      <w:r w:rsidRPr="0096699C">
        <w:rPr>
          <w:bCs/>
          <w:kern w:val="36"/>
          <w:sz w:val="28"/>
          <w:szCs w:val="28"/>
        </w:rPr>
        <w:t>»</w:t>
      </w:r>
      <w:r w:rsidRPr="0096699C">
        <w:rPr>
          <w:sz w:val="28"/>
          <w:szCs w:val="28"/>
        </w:rPr>
        <w:t xml:space="preserve"> от 07.02.1992 № 2300-1 [</w:t>
      </w:r>
      <w:r w:rsidRPr="0096699C">
        <w:rPr>
          <w:spacing w:val="2"/>
          <w:sz w:val="28"/>
          <w:szCs w:val="28"/>
        </w:rPr>
        <w:t>Государственная Дума</w:t>
      </w:r>
      <w:r w:rsidRPr="0096699C">
        <w:rPr>
          <w:sz w:val="28"/>
          <w:szCs w:val="28"/>
        </w:rPr>
        <w:t>]</w:t>
      </w:r>
    </w:p>
    <w:p w:rsidR="0096699C" w:rsidRPr="0096699C" w:rsidRDefault="0096699C" w:rsidP="0096699C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 w:rsidRPr="0096699C">
        <w:rPr>
          <w:sz w:val="28"/>
          <w:szCs w:val="28"/>
        </w:rPr>
        <w:lastRenderedPageBreak/>
        <w:t>Федеральный Закон РФ</w:t>
      </w:r>
      <w:r w:rsidRPr="0096699C">
        <w:rPr>
          <w:bCs/>
          <w:kern w:val="36"/>
          <w:sz w:val="28"/>
          <w:szCs w:val="28"/>
        </w:rPr>
        <w:t xml:space="preserve"> «</w:t>
      </w:r>
      <w:r w:rsidRPr="0096699C">
        <w:rPr>
          <w:spacing w:val="2"/>
          <w:sz w:val="28"/>
          <w:szCs w:val="28"/>
        </w:rPr>
        <w:t>О техническом регулировании (с изменениями на 22 декабря 2020 года)» (редакция, действующая с 1 января 2021 года)</w:t>
      </w:r>
      <w:r w:rsidRPr="0096699C">
        <w:rPr>
          <w:sz w:val="28"/>
          <w:szCs w:val="28"/>
        </w:rPr>
        <w:t xml:space="preserve"> от 27.12.2002 № 184-ФЗ [</w:t>
      </w:r>
      <w:r w:rsidRPr="0096699C">
        <w:rPr>
          <w:spacing w:val="2"/>
          <w:sz w:val="28"/>
          <w:szCs w:val="28"/>
        </w:rPr>
        <w:t>Государственная Дума</w:t>
      </w:r>
      <w:r w:rsidRPr="0096699C">
        <w:rPr>
          <w:sz w:val="28"/>
          <w:szCs w:val="28"/>
        </w:rPr>
        <w:t>]</w:t>
      </w:r>
    </w:p>
    <w:p w:rsidR="0096699C" w:rsidRPr="0096699C" w:rsidRDefault="0096699C" w:rsidP="0096699C">
      <w:pPr>
        <w:pStyle w:val="Default"/>
        <w:numPr>
          <w:ilvl w:val="0"/>
          <w:numId w:val="17"/>
        </w:numPr>
        <w:ind w:left="426" w:hanging="426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spellStart"/>
      <w:r w:rsidRPr="0096699C">
        <w:rPr>
          <w:rFonts w:ascii="Times New Roman" w:hAnsi="Times New Roman" w:cs="Times New Roman"/>
          <w:sz w:val="28"/>
          <w:szCs w:val="28"/>
        </w:rPr>
        <w:t>Мокий</w:t>
      </w:r>
      <w:proofErr w:type="spellEnd"/>
      <w:r w:rsidRPr="0096699C">
        <w:rPr>
          <w:rFonts w:ascii="Times New Roman" w:hAnsi="Times New Roman" w:cs="Times New Roman"/>
          <w:sz w:val="28"/>
          <w:szCs w:val="28"/>
        </w:rPr>
        <w:t xml:space="preserve">, М.С. Экономика  организации: учебник и практикум для СПО. / М.С. </w:t>
      </w:r>
      <w:proofErr w:type="spellStart"/>
      <w:r w:rsidRPr="0096699C">
        <w:rPr>
          <w:rFonts w:ascii="Times New Roman" w:hAnsi="Times New Roman" w:cs="Times New Roman"/>
          <w:sz w:val="28"/>
          <w:szCs w:val="28"/>
        </w:rPr>
        <w:t>Мокий</w:t>
      </w:r>
      <w:proofErr w:type="spellEnd"/>
      <w:r w:rsidRPr="0096699C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96699C">
        <w:rPr>
          <w:rFonts w:ascii="Times New Roman" w:hAnsi="Times New Roman" w:cs="Times New Roman"/>
          <w:sz w:val="28"/>
          <w:szCs w:val="28"/>
        </w:rPr>
        <w:t>Азоева</w:t>
      </w:r>
      <w:proofErr w:type="spellEnd"/>
      <w:r w:rsidRPr="0096699C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gramStart"/>
      <w:r w:rsidRPr="0096699C"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 w:rsidRPr="0096699C">
        <w:rPr>
          <w:rFonts w:ascii="Times New Roman" w:hAnsi="Times New Roman" w:cs="Times New Roman"/>
          <w:sz w:val="28"/>
          <w:szCs w:val="28"/>
        </w:rPr>
        <w:t xml:space="preserve">; под ред. М.С, </w:t>
      </w:r>
      <w:proofErr w:type="spellStart"/>
      <w:r w:rsidRPr="0096699C">
        <w:rPr>
          <w:rFonts w:ascii="Times New Roman" w:hAnsi="Times New Roman" w:cs="Times New Roman"/>
          <w:sz w:val="28"/>
          <w:szCs w:val="28"/>
        </w:rPr>
        <w:t>Мокия</w:t>
      </w:r>
      <w:proofErr w:type="spellEnd"/>
      <w:r w:rsidRPr="0096699C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966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6699C">
        <w:rPr>
          <w:rFonts w:ascii="Times New Roman" w:hAnsi="Times New Roman" w:cs="Times New Roman"/>
          <w:sz w:val="28"/>
          <w:szCs w:val="28"/>
        </w:rPr>
        <w:t xml:space="preserve">. и доп. – М.: Издательство </w:t>
      </w:r>
      <w:proofErr w:type="spellStart"/>
      <w:r w:rsidRPr="0096699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699C">
        <w:rPr>
          <w:rFonts w:ascii="Times New Roman" w:hAnsi="Times New Roman" w:cs="Times New Roman"/>
          <w:sz w:val="28"/>
          <w:szCs w:val="28"/>
        </w:rPr>
        <w:t>, 2017. – 334 с. – Серия: Профессиональное образование</w:t>
      </w:r>
    </w:p>
    <w:p w:rsidR="0096699C" w:rsidRPr="0096699C" w:rsidRDefault="0096699C" w:rsidP="0096699C">
      <w:pPr>
        <w:pStyle w:val="Default"/>
        <w:numPr>
          <w:ilvl w:val="0"/>
          <w:numId w:val="17"/>
        </w:numPr>
        <w:ind w:left="426" w:hanging="426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spellStart"/>
      <w:r w:rsidRPr="0096699C">
        <w:rPr>
          <w:rFonts w:ascii="Times New Roman" w:hAnsi="Times New Roman" w:cs="Times New Roman"/>
          <w:sz w:val="28"/>
          <w:szCs w:val="28"/>
        </w:rPr>
        <w:t>Череданов</w:t>
      </w:r>
      <w:proofErr w:type="spellEnd"/>
      <w:r w:rsidRPr="0096699C">
        <w:rPr>
          <w:rFonts w:ascii="Times New Roman" w:hAnsi="Times New Roman" w:cs="Times New Roman"/>
          <w:sz w:val="28"/>
          <w:szCs w:val="28"/>
        </w:rPr>
        <w:t>, Л.Н. Основы экономики и предпринимательства: учеб</w:t>
      </w:r>
      <w:proofErr w:type="gramStart"/>
      <w:r w:rsidRPr="00966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9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699C">
        <w:rPr>
          <w:rFonts w:ascii="Times New Roman" w:hAnsi="Times New Roman" w:cs="Times New Roman"/>
          <w:sz w:val="28"/>
          <w:szCs w:val="28"/>
        </w:rPr>
        <w:t xml:space="preserve">ля студ. учреждений сред. проф. образования / Л.Н. </w:t>
      </w:r>
      <w:proofErr w:type="spellStart"/>
      <w:r w:rsidRPr="0096699C">
        <w:rPr>
          <w:rFonts w:ascii="Times New Roman" w:hAnsi="Times New Roman" w:cs="Times New Roman"/>
          <w:sz w:val="28"/>
          <w:szCs w:val="28"/>
        </w:rPr>
        <w:t>Череданова</w:t>
      </w:r>
      <w:proofErr w:type="spellEnd"/>
      <w:r w:rsidRPr="0096699C">
        <w:rPr>
          <w:rFonts w:ascii="Times New Roman" w:hAnsi="Times New Roman" w:cs="Times New Roman"/>
          <w:sz w:val="28"/>
          <w:szCs w:val="28"/>
        </w:rPr>
        <w:t>. – 17-е изд., стер. – М.: Издательский центр «Академия», 2017. – 224 с.</w:t>
      </w:r>
    </w:p>
    <w:p w:rsidR="0096699C" w:rsidRPr="0096699C" w:rsidRDefault="0096699C" w:rsidP="0096699C">
      <w:pPr>
        <w:pStyle w:val="Default"/>
        <w:numPr>
          <w:ilvl w:val="0"/>
          <w:numId w:val="17"/>
        </w:numPr>
        <w:ind w:left="426" w:hanging="426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spellStart"/>
      <w:r w:rsidRPr="0096699C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96699C">
        <w:rPr>
          <w:rFonts w:ascii="Times New Roman" w:hAnsi="Times New Roman" w:cs="Times New Roman"/>
          <w:sz w:val="28"/>
          <w:szCs w:val="28"/>
        </w:rPr>
        <w:t xml:space="preserve">, Л.Н. Анализ финансово-хозяйственной деятельности: учебник / Л.Н. </w:t>
      </w:r>
      <w:proofErr w:type="spellStart"/>
      <w:r w:rsidRPr="0096699C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96699C">
        <w:rPr>
          <w:rFonts w:ascii="Times New Roman" w:hAnsi="Times New Roman" w:cs="Times New Roman"/>
          <w:sz w:val="28"/>
          <w:szCs w:val="28"/>
        </w:rPr>
        <w:t xml:space="preserve">, К.В. </w:t>
      </w:r>
      <w:proofErr w:type="spellStart"/>
      <w:r w:rsidRPr="0096699C">
        <w:rPr>
          <w:rFonts w:ascii="Times New Roman" w:hAnsi="Times New Roman" w:cs="Times New Roman"/>
          <w:sz w:val="28"/>
          <w:szCs w:val="28"/>
        </w:rPr>
        <w:t>Чечевицын</w:t>
      </w:r>
      <w:proofErr w:type="spellEnd"/>
      <w:r w:rsidRPr="0096699C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96699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6699C">
        <w:rPr>
          <w:rFonts w:ascii="Times New Roman" w:hAnsi="Times New Roman" w:cs="Times New Roman"/>
          <w:sz w:val="28"/>
          <w:szCs w:val="28"/>
        </w:rPr>
        <w:t>: Феникс, 2018. – 367 с. – (Среднее профессиональное образование)</w:t>
      </w:r>
    </w:p>
    <w:p w:rsidR="0096699C" w:rsidRPr="0096699C" w:rsidRDefault="0096699C" w:rsidP="0096699C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</w:p>
    <w:p w:rsidR="00FC3C8D" w:rsidRPr="0096699C" w:rsidRDefault="00FC3C8D" w:rsidP="00FC3C8D">
      <w:pPr>
        <w:ind w:firstLine="567"/>
        <w:jc w:val="both"/>
        <w:rPr>
          <w:i/>
          <w:sz w:val="28"/>
          <w:szCs w:val="28"/>
        </w:rPr>
      </w:pPr>
      <w:r w:rsidRPr="0096699C">
        <w:rPr>
          <w:i/>
          <w:sz w:val="28"/>
          <w:szCs w:val="28"/>
        </w:rPr>
        <w:t>Интернет-ресурсы:</w:t>
      </w:r>
    </w:p>
    <w:p w:rsidR="0096699C" w:rsidRPr="0096699C" w:rsidRDefault="0096699C" w:rsidP="0096699C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96699C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96699C">
        <w:rPr>
          <w:color w:val="231F20"/>
          <w:sz w:val="28"/>
          <w:szCs w:val="28"/>
          <w:shd w:val="clear" w:color="auto" w:fill="FFFFFF"/>
        </w:rPr>
        <w:t>Министерство экономического развития Российской Федерации</w:t>
      </w:r>
      <w:r w:rsidRPr="0096699C">
        <w:rPr>
          <w:bCs/>
          <w:iCs/>
          <w:sz w:val="28"/>
          <w:szCs w:val="28"/>
        </w:rPr>
        <w:t xml:space="preserve"> </w:t>
      </w:r>
      <w:r w:rsidRPr="0096699C">
        <w:rPr>
          <w:sz w:val="28"/>
          <w:szCs w:val="28"/>
        </w:rPr>
        <w:t xml:space="preserve">[Электронный ресурс]. – Режим доступа: </w:t>
      </w:r>
      <w:r w:rsidRPr="0096699C">
        <w:rPr>
          <w:rStyle w:val="a9"/>
          <w:sz w:val="28"/>
          <w:szCs w:val="28"/>
          <w:lang w:val="en-US"/>
        </w:rPr>
        <w:t>http</w:t>
      </w:r>
      <w:r w:rsidRPr="0096699C">
        <w:rPr>
          <w:rStyle w:val="a9"/>
          <w:sz w:val="28"/>
          <w:szCs w:val="28"/>
        </w:rPr>
        <w:t>://</w:t>
      </w:r>
      <w:hyperlink r:id="rId9" w:history="1">
        <w:r w:rsidRPr="0096699C">
          <w:rPr>
            <w:rStyle w:val="a9"/>
            <w:sz w:val="28"/>
            <w:szCs w:val="28"/>
            <w:lang w:val="en-US"/>
          </w:rPr>
          <w:t>www</w:t>
        </w:r>
        <w:r w:rsidRPr="0096699C">
          <w:rPr>
            <w:rStyle w:val="a9"/>
            <w:sz w:val="28"/>
            <w:szCs w:val="28"/>
          </w:rPr>
          <w:t>.</w:t>
        </w:r>
        <w:r w:rsidRPr="0096699C">
          <w:rPr>
            <w:rStyle w:val="a9"/>
            <w:sz w:val="28"/>
            <w:szCs w:val="28"/>
            <w:lang w:val="en-US"/>
          </w:rPr>
          <w:t>economy</w:t>
        </w:r>
        <w:r w:rsidRPr="0096699C">
          <w:rPr>
            <w:rStyle w:val="a9"/>
            <w:sz w:val="28"/>
            <w:szCs w:val="28"/>
          </w:rPr>
          <w:t>.</w:t>
        </w:r>
        <w:proofErr w:type="spellStart"/>
        <w:r w:rsidRPr="0096699C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96699C">
          <w:rPr>
            <w:rStyle w:val="a9"/>
            <w:sz w:val="28"/>
            <w:szCs w:val="28"/>
          </w:rPr>
          <w:t>.</w:t>
        </w:r>
        <w:proofErr w:type="spellStart"/>
        <w:r w:rsidRPr="0096699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96699C">
        <w:rPr>
          <w:sz w:val="28"/>
          <w:szCs w:val="28"/>
        </w:rPr>
        <w:t>, свободный</w:t>
      </w:r>
    </w:p>
    <w:p w:rsidR="0096699C" w:rsidRPr="0096699C" w:rsidRDefault="0096699C" w:rsidP="0096699C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96699C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Образовательные ресурсы Интернета – </w:t>
      </w:r>
      <w:proofErr w:type="spellStart"/>
      <w:r w:rsidRPr="0096699C">
        <w:rPr>
          <w:rFonts w:ascii="Times New Roman" w:hAnsi="Times New Roman"/>
          <w:b w:val="0"/>
          <w:bCs w:val="0"/>
          <w:color w:val="000000"/>
          <w:sz w:val="28"/>
          <w:szCs w:val="28"/>
        </w:rPr>
        <w:t>КонсультантПлюс</w:t>
      </w:r>
      <w:proofErr w:type="spellEnd"/>
      <w:r w:rsidRPr="0096699C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96699C">
        <w:rPr>
          <w:rFonts w:ascii="Times New Roman" w:hAnsi="Times New Roman"/>
          <w:b w:val="0"/>
          <w:sz w:val="28"/>
          <w:szCs w:val="28"/>
        </w:rPr>
        <w:t xml:space="preserve">[Электронный ресурс]. – Режим доступа: </w:t>
      </w:r>
      <w:r w:rsidRPr="0096699C">
        <w:rPr>
          <w:rStyle w:val="a9"/>
          <w:rFonts w:ascii="Times New Roman" w:hAnsi="Times New Roman"/>
          <w:b w:val="0"/>
          <w:sz w:val="28"/>
          <w:szCs w:val="28"/>
          <w:lang w:val="en-US"/>
        </w:rPr>
        <w:t>http</w:t>
      </w:r>
      <w:r w:rsidRPr="0096699C">
        <w:rPr>
          <w:rStyle w:val="a9"/>
          <w:rFonts w:ascii="Times New Roman" w:hAnsi="Times New Roman"/>
          <w:b w:val="0"/>
          <w:sz w:val="28"/>
          <w:szCs w:val="28"/>
        </w:rPr>
        <w:t>://</w:t>
      </w:r>
      <w:hyperlink r:id="rId10" w:history="1">
        <w:r w:rsidRPr="0096699C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96699C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r w:rsidRPr="0096699C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consultant</w:t>
        </w:r>
        <w:r w:rsidRPr="0096699C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96699C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96699C">
        <w:rPr>
          <w:rFonts w:ascii="Times New Roman" w:hAnsi="Times New Roman"/>
          <w:b w:val="0"/>
          <w:sz w:val="28"/>
          <w:szCs w:val="28"/>
        </w:rPr>
        <w:t>, свободный</w:t>
      </w:r>
    </w:p>
    <w:p w:rsidR="0096699C" w:rsidRPr="0096699C" w:rsidRDefault="0096699C" w:rsidP="0096699C">
      <w:pPr>
        <w:ind w:firstLine="567"/>
        <w:jc w:val="both"/>
        <w:rPr>
          <w:rStyle w:val="a9"/>
          <w:sz w:val="28"/>
          <w:szCs w:val="28"/>
        </w:rPr>
      </w:pPr>
      <w:r w:rsidRPr="0096699C">
        <w:rPr>
          <w:bCs/>
          <w:iCs/>
          <w:sz w:val="28"/>
          <w:szCs w:val="28"/>
        </w:rPr>
        <w:t xml:space="preserve">Образовательные ресурсы Интернета – Гарант </w:t>
      </w:r>
      <w:r w:rsidRPr="0096699C">
        <w:rPr>
          <w:sz w:val="28"/>
          <w:szCs w:val="28"/>
        </w:rPr>
        <w:t xml:space="preserve">[Электронный ресурс]. – Режим доступа: </w:t>
      </w:r>
      <w:hyperlink r:id="rId11" w:history="1">
        <w:r w:rsidRPr="0096699C">
          <w:rPr>
            <w:rStyle w:val="a9"/>
            <w:sz w:val="28"/>
            <w:szCs w:val="28"/>
            <w:lang w:val="en-US"/>
          </w:rPr>
          <w:t>http</w:t>
        </w:r>
        <w:r w:rsidRPr="0096699C">
          <w:rPr>
            <w:rStyle w:val="a9"/>
            <w:sz w:val="28"/>
            <w:szCs w:val="28"/>
          </w:rPr>
          <w:t>://</w:t>
        </w:r>
        <w:r w:rsidRPr="0096699C">
          <w:rPr>
            <w:rStyle w:val="a9"/>
            <w:sz w:val="28"/>
            <w:szCs w:val="28"/>
            <w:lang w:val="en-US"/>
          </w:rPr>
          <w:t>www</w:t>
        </w:r>
        <w:r w:rsidRPr="0096699C">
          <w:rPr>
            <w:rStyle w:val="a9"/>
            <w:sz w:val="28"/>
            <w:szCs w:val="28"/>
          </w:rPr>
          <w:t>.</w:t>
        </w:r>
        <w:proofErr w:type="spellStart"/>
        <w:r w:rsidRPr="0096699C">
          <w:rPr>
            <w:rStyle w:val="a9"/>
            <w:sz w:val="28"/>
            <w:szCs w:val="28"/>
            <w:lang w:val="en-US"/>
          </w:rPr>
          <w:t>garant</w:t>
        </w:r>
        <w:proofErr w:type="spellEnd"/>
        <w:r w:rsidRPr="0096699C">
          <w:rPr>
            <w:rStyle w:val="a9"/>
            <w:sz w:val="28"/>
            <w:szCs w:val="28"/>
          </w:rPr>
          <w:t>.</w:t>
        </w:r>
        <w:proofErr w:type="spellStart"/>
        <w:r w:rsidRPr="0096699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96699C">
        <w:rPr>
          <w:sz w:val="28"/>
          <w:szCs w:val="28"/>
        </w:rPr>
        <w:t>, свободный</w:t>
      </w:r>
    </w:p>
    <w:p w:rsidR="0096699C" w:rsidRPr="0096699C" w:rsidRDefault="0096699C" w:rsidP="0096699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6699C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96699C">
        <w:rPr>
          <w:bCs/>
          <w:sz w:val="28"/>
          <w:szCs w:val="28"/>
          <w:shd w:val="clear" w:color="auto" w:fill="FFFFFF"/>
        </w:rPr>
        <w:t>1С: Предприятие 8</w:t>
      </w:r>
      <w:r w:rsidRPr="0096699C">
        <w:rPr>
          <w:bCs/>
          <w:iCs/>
          <w:sz w:val="28"/>
          <w:szCs w:val="28"/>
        </w:rPr>
        <w:t xml:space="preserve"> </w:t>
      </w:r>
      <w:r w:rsidRPr="0096699C">
        <w:rPr>
          <w:sz w:val="28"/>
          <w:szCs w:val="28"/>
        </w:rPr>
        <w:t xml:space="preserve">[Электронный ресурс]. – Режим доступа: </w:t>
      </w:r>
      <w:hyperlink r:id="rId12" w:history="1">
        <w:r w:rsidRPr="0096699C">
          <w:rPr>
            <w:rStyle w:val="a9"/>
            <w:sz w:val="28"/>
            <w:szCs w:val="28"/>
          </w:rPr>
          <w:t>http://</w:t>
        </w:r>
        <w:r w:rsidRPr="0096699C">
          <w:rPr>
            <w:rStyle w:val="a9"/>
            <w:sz w:val="28"/>
            <w:szCs w:val="28"/>
            <w:lang w:val="en-US"/>
          </w:rPr>
          <w:t>v</w:t>
        </w:r>
        <w:r w:rsidRPr="0096699C">
          <w:rPr>
            <w:rStyle w:val="a9"/>
            <w:sz w:val="28"/>
            <w:szCs w:val="28"/>
          </w:rPr>
          <w:t>8.1c.ru/t</w:t>
        </w:r>
        <w:proofErr w:type="spellStart"/>
        <w:r w:rsidRPr="0096699C">
          <w:rPr>
            <w:rStyle w:val="a9"/>
            <w:sz w:val="28"/>
            <w:szCs w:val="28"/>
            <w:lang w:val="en-US"/>
          </w:rPr>
          <w:t>rade</w:t>
        </w:r>
        <w:proofErr w:type="spellEnd"/>
        <w:r w:rsidRPr="0096699C">
          <w:rPr>
            <w:rStyle w:val="a9"/>
            <w:sz w:val="28"/>
            <w:szCs w:val="28"/>
          </w:rPr>
          <w:t>/</w:t>
        </w:r>
      </w:hyperlink>
      <w:r w:rsidRPr="0096699C">
        <w:rPr>
          <w:sz w:val="28"/>
          <w:szCs w:val="28"/>
        </w:rPr>
        <w:t>, свободный</w:t>
      </w:r>
    </w:p>
    <w:p w:rsidR="0096699C" w:rsidRPr="0096699C" w:rsidRDefault="0096699C" w:rsidP="0096699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6699C">
        <w:rPr>
          <w:bCs/>
          <w:iCs/>
          <w:sz w:val="28"/>
          <w:szCs w:val="28"/>
        </w:rPr>
        <w:t xml:space="preserve">Образовательные ресурсы Интернета – Электронный фонд правовой нормативно-технической документации </w:t>
      </w:r>
      <w:r w:rsidRPr="0096699C">
        <w:rPr>
          <w:sz w:val="28"/>
          <w:szCs w:val="28"/>
        </w:rPr>
        <w:t xml:space="preserve">[Электронный ресурс]. – Режим доступа: </w:t>
      </w:r>
      <w:hyperlink r:id="rId13" w:history="1">
        <w:r w:rsidRPr="0096699C">
          <w:rPr>
            <w:rStyle w:val="a9"/>
            <w:sz w:val="28"/>
            <w:szCs w:val="28"/>
          </w:rPr>
          <w:t>http://docs.cntd.ru/document/</w:t>
        </w:r>
      </w:hyperlink>
      <w:r w:rsidRPr="0096699C">
        <w:rPr>
          <w:sz w:val="28"/>
          <w:szCs w:val="28"/>
        </w:rPr>
        <w:t>, свободный</w:t>
      </w:r>
    </w:p>
    <w:p w:rsidR="0096699C" w:rsidRPr="0096699C" w:rsidRDefault="0096699C" w:rsidP="0096699C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rFonts w:ascii="Calibri" w:hAnsi="Calibri"/>
          <w:b w:val="0"/>
          <w:bCs w:val="0"/>
          <w:sz w:val="28"/>
          <w:szCs w:val="28"/>
        </w:rPr>
      </w:pPr>
      <w:r w:rsidRPr="0096699C">
        <w:rPr>
          <w:bCs/>
          <w:iCs/>
          <w:sz w:val="28"/>
          <w:szCs w:val="28"/>
        </w:rPr>
        <w:t xml:space="preserve">Образовательные ресурсы Интернета – Федеральный образовательный портал. ЭСМ – Экономика. Социология. Менеджмент </w:t>
      </w:r>
      <w:r w:rsidRPr="0096699C">
        <w:rPr>
          <w:sz w:val="28"/>
          <w:szCs w:val="28"/>
        </w:rPr>
        <w:t xml:space="preserve">[Электронный ресурс]. – Режим доступа: </w:t>
      </w:r>
      <w:hyperlink r:id="rId14" w:history="1">
        <w:r w:rsidRPr="0096699C">
          <w:rPr>
            <w:rStyle w:val="a9"/>
            <w:sz w:val="28"/>
            <w:szCs w:val="28"/>
          </w:rPr>
          <w:t>http://ecsocman.hse.ru/net/16000163/</w:t>
        </w:r>
      </w:hyperlink>
      <w:r w:rsidRPr="0096699C">
        <w:rPr>
          <w:rStyle w:val="a8"/>
          <w:b w:val="0"/>
          <w:sz w:val="28"/>
          <w:szCs w:val="28"/>
        </w:rPr>
        <w:t>, свободный</w:t>
      </w:r>
    </w:p>
    <w:p w:rsidR="0096699C" w:rsidRPr="0096699C" w:rsidRDefault="0096699C" w:rsidP="009669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699C">
        <w:rPr>
          <w:bCs/>
          <w:iCs/>
          <w:sz w:val="28"/>
          <w:szCs w:val="28"/>
        </w:rPr>
        <w:t xml:space="preserve">Образовательные ресурсы Интернета – Информационный портал Главбух-инфо </w:t>
      </w:r>
      <w:r w:rsidRPr="0096699C">
        <w:rPr>
          <w:sz w:val="28"/>
          <w:szCs w:val="28"/>
        </w:rPr>
        <w:t xml:space="preserve">[Электронный ресурс]. – Режим доступа: </w:t>
      </w:r>
      <w:hyperlink r:id="rId15" w:history="1">
        <w:r w:rsidRPr="0096699C">
          <w:rPr>
            <w:rStyle w:val="a9"/>
            <w:sz w:val="28"/>
            <w:szCs w:val="28"/>
            <w:lang w:val="en-US"/>
          </w:rPr>
          <w:t>http</w:t>
        </w:r>
        <w:r w:rsidRPr="0096699C">
          <w:rPr>
            <w:rStyle w:val="a9"/>
            <w:sz w:val="28"/>
            <w:szCs w:val="28"/>
          </w:rPr>
          <w:t>://</w:t>
        </w:r>
        <w:proofErr w:type="spellStart"/>
        <w:r w:rsidRPr="0096699C">
          <w:rPr>
            <w:rStyle w:val="a9"/>
            <w:sz w:val="28"/>
            <w:szCs w:val="28"/>
            <w:lang w:val="en-US"/>
          </w:rPr>
          <w:t>glavbuh</w:t>
        </w:r>
        <w:proofErr w:type="spellEnd"/>
        <w:r w:rsidRPr="0096699C">
          <w:rPr>
            <w:rStyle w:val="a9"/>
            <w:sz w:val="28"/>
            <w:szCs w:val="28"/>
          </w:rPr>
          <w:t>-</w:t>
        </w:r>
        <w:r w:rsidRPr="0096699C">
          <w:rPr>
            <w:rStyle w:val="a9"/>
            <w:sz w:val="28"/>
            <w:szCs w:val="28"/>
            <w:lang w:val="en-US"/>
          </w:rPr>
          <w:t>info</w:t>
        </w:r>
        <w:r w:rsidRPr="0096699C">
          <w:rPr>
            <w:rStyle w:val="a9"/>
            <w:sz w:val="28"/>
            <w:szCs w:val="28"/>
          </w:rPr>
          <w:t>.</w:t>
        </w:r>
        <w:proofErr w:type="spellStart"/>
        <w:r w:rsidRPr="0096699C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96699C">
          <w:rPr>
            <w:rStyle w:val="a9"/>
            <w:sz w:val="28"/>
            <w:szCs w:val="28"/>
          </w:rPr>
          <w:t>/</w:t>
        </w:r>
      </w:hyperlink>
      <w:r w:rsidRPr="0096699C">
        <w:rPr>
          <w:sz w:val="28"/>
          <w:szCs w:val="28"/>
        </w:rPr>
        <w:t>, свободный</w:t>
      </w:r>
    </w:p>
    <w:p w:rsidR="0096699C" w:rsidRPr="0096699C" w:rsidRDefault="0096699C" w:rsidP="009669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699C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96699C">
        <w:rPr>
          <w:bCs/>
          <w:sz w:val="28"/>
          <w:szCs w:val="28"/>
          <w:shd w:val="clear" w:color="auto" w:fill="FFFFFF"/>
        </w:rPr>
        <w:t xml:space="preserve">Российский деловой </w:t>
      </w:r>
      <w:proofErr w:type="spellStart"/>
      <w:r w:rsidRPr="0096699C">
        <w:rPr>
          <w:bCs/>
          <w:sz w:val="28"/>
          <w:szCs w:val="28"/>
          <w:shd w:val="clear" w:color="auto" w:fill="FFFFFF"/>
        </w:rPr>
        <w:t>медиапортал</w:t>
      </w:r>
      <w:proofErr w:type="spellEnd"/>
      <w:r w:rsidRPr="0096699C">
        <w:rPr>
          <w:bCs/>
          <w:iCs/>
          <w:sz w:val="28"/>
          <w:szCs w:val="28"/>
        </w:rPr>
        <w:t xml:space="preserve"> </w:t>
      </w:r>
      <w:r w:rsidRPr="0096699C">
        <w:rPr>
          <w:sz w:val="28"/>
          <w:szCs w:val="28"/>
        </w:rPr>
        <w:t xml:space="preserve">Альянс Медиа [Электронный ресурс]. – Режим доступа: </w:t>
      </w:r>
      <w:hyperlink r:id="rId16" w:history="1">
        <w:r w:rsidRPr="0096699C">
          <w:rPr>
            <w:rStyle w:val="a9"/>
            <w:sz w:val="28"/>
            <w:szCs w:val="28"/>
          </w:rPr>
          <w:t>http://allmedia.ru/</w:t>
        </w:r>
      </w:hyperlink>
      <w:r w:rsidRPr="0096699C">
        <w:rPr>
          <w:sz w:val="28"/>
          <w:szCs w:val="28"/>
        </w:rPr>
        <w:t>, свободный</w:t>
      </w:r>
    </w:p>
    <w:p w:rsidR="0096699C" w:rsidRPr="0096699C" w:rsidRDefault="0096699C" w:rsidP="009669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699C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96699C">
        <w:rPr>
          <w:sz w:val="28"/>
          <w:szCs w:val="28"/>
        </w:rPr>
        <w:t xml:space="preserve">Национальный исследовательский университет «Высшая школа экономики». </w:t>
      </w:r>
      <w:r w:rsidRPr="0096699C">
        <w:rPr>
          <w:rStyle w:val="headerbreadcrumbcurrent"/>
          <w:sz w:val="28"/>
          <w:szCs w:val="28"/>
        </w:rPr>
        <w:t>Научно-образовательный портал IQ</w:t>
      </w:r>
      <w:r w:rsidRPr="0096699C">
        <w:rPr>
          <w:bCs/>
          <w:iCs/>
          <w:sz w:val="28"/>
          <w:szCs w:val="28"/>
        </w:rPr>
        <w:t xml:space="preserve"> </w:t>
      </w:r>
      <w:r w:rsidRPr="0096699C">
        <w:rPr>
          <w:sz w:val="28"/>
          <w:szCs w:val="28"/>
        </w:rPr>
        <w:t xml:space="preserve">[Электронный ресурс]. – Режим доступа: </w:t>
      </w:r>
      <w:hyperlink r:id="rId17" w:history="1">
        <w:r w:rsidRPr="0096699C">
          <w:rPr>
            <w:rStyle w:val="a9"/>
            <w:sz w:val="28"/>
            <w:szCs w:val="28"/>
          </w:rPr>
          <w:t>http://www.opec.ru/</w:t>
        </w:r>
      </w:hyperlink>
      <w:r w:rsidRPr="0096699C">
        <w:rPr>
          <w:sz w:val="28"/>
          <w:szCs w:val="28"/>
        </w:rPr>
        <w:t>, свободный</w:t>
      </w:r>
    </w:p>
    <w:p w:rsidR="0096699C" w:rsidRDefault="0096699C" w:rsidP="0096699C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E77D6D" w:rsidRPr="00FC3C8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Pr="00FC3C8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Pr="006D63D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Pr="006D63D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Pr="006D63D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E77D6D" w:rsidRPr="006D63D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9D45E2" w:rsidRPr="006A2984" w:rsidRDefault="005A49FE" w:rsidP="006A2984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6A2984"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 w:rsidR="00677A20" w:rsidRPr="006A2984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6A2984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6A2984">
        <w:rPr>
          <w:rFonts w:ascii="Arial" w:hAnsi="Arial" w:cs="Arial"/>
          <w:b/>
          <w:i/>
          <w:sz w:val="32"/>
          <w:szCs w:val="32"/>
        </w:rPr>
        <w:t xml:space="preserve"> Разделы (этапы) практики </w:t>
      </w:r>
      <w:r w:rsidR="006A2984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5A49FE" w:rsidRPr="006A2984" w:rsidRDefault="005A49FE" w:rsidP="006A2984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554377" w:rsidRPr="006A2984" w:rsidRDefault="005A49FE" w:rsidP="006A2984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6A2984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D45E2" w:rsidRPr="006A2984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8F0BFE" w:rsidRPr="006A2984">
        <w:rPr>
          <w:rFonts w:ascii="Arial" w:hAnsi="Arial" w:cs="Arial"/>
          <w:b/>
          <w:i/>
          <w:sz w:val="28"/>
          <w:szCs w:val="28"/>
        </w:rPr>
        <w:t xml:space="preserve"> </w:t>
      </w:r>
      <w:r w:rsidR="006A2984" w:rsidRPr="006A2984">
        <w:rPr>
          <w:rFonts w:ascii="Arial" w:hAnsi="Arial" w:cs="Arial"/>
          <w:b/>
          <w:i/>
          <w:sz w:val="28"/>
          <w:szCs w:val="28"/>
        </w:rPr>
        <w:t>Инструктаж по технике безопасности. Ознакомление с Уставом предприятия,  составление схемы органи</w:t>
      </w:r>
      <w:r w:rsidR="00C43C99">
        <w:rPr>
          <w:rFonts w:ascii="Arial" w:hAnsi="Arial" w:cs="Arial"/>
          <w:b/>
          <w:i/>
          <w:sz w:val="28"/>
          <w:szCs w:val="28"/>
        </w:rPr>
        <w:t>зационной структуры предприятия</w:t>
      </w:r>
    </w:p>
    <w:p w:rsidR="0048079C" w:rsidRPr="006A2984" w:rsidRDefault="0048079C" w:rsidP="006A2984">
      <w:pPr>
        <w:ind w:firstLine="567"/>
        <w:jc w:val="both"/>
        <w:rPr>
          <w:sz w:val="28"/>
          <w:szCs w:val="28"/>
        </w:rPr>
      </w:pPr>
      <w:r w:rsidRPr="006A2984">
        <w:rPr>
          <w:b/>
          <w:i/>
          <w:sz w:val="28"/>
          <w:szCs w:val="28"/>
        </w:rPr>
        <w:t>Выполнить</w:t>
      </w:r>
      <w:r w:rsidRPr="006A2984">
        <w:rPr>
          <w:sz w:val="28"/>
          <w:szCs w:val="28"/>
        </w:rPr>
        <w:t>:</w:t>
      </w:r>
    </w:p>
    <w:p w:rsidR="006A2984" w:rsidRPr="006A2984" w:rsidRDefault="0048079C" w:rsidP="006A2984">
      <w:pPr>
        <w:ind w:firstLine="540"/>
        <w:jc w:val="both"/>
        <w:rPr>
          <w:sz w:val="28"/>
          <w:szCs w:val="28"/>
        </w:rPr>
      </w:pPr>
      <w:r w:rsidRPr="006A2984">
        <w:rPr>
          <w:sz w:val="28"/>
          <w:szCs w:val="28"/>
        </w:rPr>
        <w:t xml:space="preserve">Установить характеристику торгового предприятия: организационно-правовая форма собственности, месторасположение, район деятельности, ассортиментный профиль, формы продажи. </w:t>
      </w:r>
      <w:r w:rsidR="006A2984" w:rsidRPr="006A2984">
        <w:rPr>
          <w:color w:val="000000"/>
          <w:sz w:val="28"/>
          <w:szCs w:val="28"/>
        </w:rPr>
        <w:t xml:space="preserve">Содержание Устава предприятия. </w:t>
      </w:r>
      <w:r w:rsidRPr="006A2984">
        <w:rPr>
          <w:sz w:val="28"/>
          <w:szCs w:val="28"/>
        </w:rPr>
        <w:t xml:space="preserve">Ознакомиться с режимом работы предприятия и организация охраны труда. </w:t>
      </w:r>
      <w:r w:rsidR="006A2984" w:rsidRPr="006A2984">
        <w:rPr>
          <w:color w:val="000000"/>
          <w:sz w:val="28"/>
          <w:szCs w:val="28"/>
        </w:rPr>
        <w:t>Проведение инструктажа по технике безопасности и пожарной безопасности.</w:t>
      </w:r>
    </w:p>
    <w:p w:rsidR="0048079C" w:rsidRPr="006A2984" w:rsidRDefault="006A2984" w:rsidP="006A2984">
      <w:pPr>
        <w:ind w:firstLine="540"/>
        <w:jc w:val="both"/>
        <w:rPr>
          <w:sz w:val="28"/>
          <w:szCs w:val="28"/>
        </w:rPr>
      </w:pPr>
      <w:r w:rsidRPr="006A2984">
        <w:rPr>
          <w:sz w:val="28"/>
          <w:szCs w:val="28"/>
        </w:rPr>
        <w:t xml:space="preserve">Проанализировать состояние техники безопасности в магазине и сделать выводы о соблюдении правил охраны труда и техники безопасности. </w:t>
      </w:r>
      <w:r w:rsidR="0048079C" w:rsidRPr="006A2984">
        <w:rPr>
          <w:sz w:val="28"/>
          <w:szCs w:val="28"/>
        </w:rPr>
        <w:t>Дать предложения по улучшению режима и условий работы предприятия (при необходимости).</w:t>
      </w:r>
    </w:p>
    <w:p w:rsidR="0048079C" w:rsidRPr="00C43C99" w:rsidRDefault="0048079C" w:rsidP="006A2984">
      <w:pPr>
        <w:ind w:firstLine="540"/>
        <w:jc w:val="both"/>
        <w:rPr>
          <w:sz w:val="28"/>
          <w:szCs w:val="28"/>
        </w:rPr>
      </w:pPr>
      <w:r w:rsidRPr="006A2984">
        <w:rPr>
          <w:sz w:val="28"/>
          <w:szCs w:val="28"/>
        </w:rPr>
        <w:t xml:space="preserve">Ознакомиться со структурой штата работников </w:t>
      </w:r>
      <w:r w:rsidR="006A2984" w:rsidRPr="006A2984">
        <w:rPr>
          <w:sz w:val="28"/>
          <w:szCs w:val="28"/>
        </w:rPr>
        <w:t>предприятия</w:t>
      </w:r>
      <w:r w:rsidRPr="006A2984">
        <w:rPr>
          <w:sz w:val="28"/>
          <w:szCs w:val="28"/>
        </w:rPr>
        <w:t xml:space="preserve">, отдела (секции), графиком выхода на работу. </w:t>
      </w:r>
      <w:r w:rsidR="006A2984" w:rsidRPr="006A2984">
        <w:rPr>
          <w:color w:val="000000"/>
          <w:sz w:val="28"/>
          <w:szCs w:val="28"/>
        </w:rPr>
        <w:t xml:space="preserve">Составить схему организационной структуры предприятия. </w:t>
      </w:r>
      <w:r w:rsidRPr="006A2984">
        <w:rPr>
          <w:sz w:val="28"/>
          <w:szCs w:val="28"/>
        </w:rPr>
        <w:t>Самостоятельно составить график выхода на работу сотрудников отдела (секции) (учебный вариант).</w:t>
      </w:r>
      <w:r w:rsidR="006A2984" w:rsidRPr="006A2984">
        <w:rPr>
          <w:color w:val="000000"/>
          <w:sz w:val="28"/>
          <w:szCs w:val="28"/>
        </w:rPr>
        <w:t xml:space="preserve"> Должностные инструкции работников предприятия, их роль и функции в достижении уставных целей (привести  2 – 3 инструкции </w:t>
      </w:r>
      <w:r w:rsidR="006A2984" w:rsidRPr="00C43C99">
        <w:rPr>
          <w:color w:val="000000"/>
          <w:sz w:val="28"/>
          <w:szCs w:val="28"/>
        </w:rPr>
        <w:t xml:space="preserve">работников того отдела, где </w:t>
      </w:r>
      <w:proofErr w:type="gramStart"/>
      <w:r w:rsidR="006A2984" w:rsidRPr="00C43C99">
        <w:rPr>
          <w:color w:val="000000"/>
          <w:sz w:val="28"/>
          <w:szCs w:val="28"/>
        </w:rPr>
        <w:t>обучающийся</w:t>
      </w:r>
      <w:proofErr w:type="gramEnd"/>
      <w:r w:rsidR="006A2984" w:rsidRPr="00C43C99">
        <w:rPr>
          <w:color w:val="000000"/>
          <w:sz w:val="28"/>
          <w:szCs w:val="28"/>
        </w:rPr>
        <w:t xml:space="preserve"> проходит практику).</w:t>
      </w:r>
    </w:p>
    <w:p w:rsidR="006A2984" w:rsidRPr="00C43C99" w:rsidRDefault="006A2984" w:rsidP="006A298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49FE" w:rsidRPr="00C43C99" w:rsidRDefault="005A49FE" w:rsidP="006A298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E82B54" w:rsidRPr="00C43C99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E82B54" w:rsidRPr="00C43C99">
        <w:rPr>
          <w:rFonts w:ascii="Arial" w:hAnsi="Arial" w:cs="Arial"/>
          <w:b/>
          <w:i/>
          <w:sz w:val="28"/>
          <w:szCs w:val="28"/>
        </w:rPr>
        <w:t xml:space="preserve"> </w:t>
      </w:r>
      <w:r w:rsidR="006A2984" w:rsidRPr="00C43C99">
        <w:rPr>
          <w:rFonts w:ascii="Arial" w:hAnsi="Arial" w:cs="Arial"/>
          <w:b/>
          <w:i/>
          <w:sz w:val="28"/>
          <w:szCs w:val="28"/>
        </w:rPr>
        <w:t>Разработка оценки работы персонала предприятия за отчетный период</w:t>
      </w:r>
    </w:p>
    <w:p w:rsidR="0048079C" w:rsidRPr="00C43C99" w:rsidRDefault="0048079C" w:rsidP="006A2984">
      <w:pPr>
        <w:ind w:firstLine="567"/>
        <w:jc w:val="both"/>
        <w:rPr>
          <w:sz w:val="28"/>
          <w:szCs w:val="28"/>
        </w:rPr>
      </w:pPr>
      <w:r w:rsidRPr="00C43C99">
        <w:rPr>
          <w:b/>
          <w:i/>
          <w:sz w:val="28"/>
          <w:szCs w:val="28"/>
        </w:rPr>
        <w:t>Выполнить</w:t>
      </w:r>
      <w:r w:rsidRPr="00C43C99">
        <w:rPr>
          <w:sz w:val="28"/>
          <w:szCs w:val="28"/>
        </w:rPr>
        <w:t>:</w:t>
      </w:r>
    </w:p>
    <w:p w:rsidR="006A2984" w:rsidRPr="00C43C99" w:rsidRDefault="006A2984" w:rsidP="006A2984">
      <w:pPr>
        <w:ind w:firstLine="567"/>
        <w:jc w:val="both"/>
        <w:rPr>
          <w:color w:val="000000"/>
          <w:sz w:val="28"/>
          <w:szCs w:val="28"/>
        </w:rPr>
      </w:pPr>
      <w:r w:rsidRPr="00C43C99">
        <w:rPr>
          <w:color w:val="000000"/>
          <w:sz w:val="28"/>
          <w:szCs w:val="28"/>
        </w:rPr>
        <w:t>Составить план текущей работы подразделения. Порядок осуществления перспективного планирования на предприятии. Привести пример проведения инструктажа по порядку выполнения работы исполнителями (персоналом предприятия), дисциплинарной беседы с сотрудником организации, совершившим дисциплинарный проступок, участия в подготовке и проведении собрания с коллективом предприятия и подразделения.</w:t>
      </w:r>
    </w:p>
    <w:p w:rsidR="006A2984" w:rsidRPr="00C43C99" w:rsidRDefault="006A2984" w:rsidP="006A2984">
      <w:pPr>
        <w:ind w:firstLine="567"/>
        <w:jc w:val="both"/>
        <w:rPr>
          <w:color w:val="000000"/>
          <w:sz w:val="28"/>
          <w:szCs w:val="28"/>
        </w:rPr>
      </w:pPr>
      <w:r w:rsidRPr="00C43C99">
        <w:rPr>
          <w:color w:val="000000"/>
          <w:sz w:val="28"/>
          <w:szCs w:val="28"/>
        </w:rPr>
        <w:t xml:space="preserve">Изучить систему контроля на предприятии. Выявить внешних и внутренних субъектов контроля, определить методы и способы проведения контрольных процедур и оценки их результативности и последующих действий руководства предприятия. </w:t>
      </w:r>
    </w:p>
    <w:p w:rsidR="006A2984" w:rsidRPr="00C43C99" w:rsidRDefault="006A2984" w:rsidP="006A2984">
      <w:pPr>
        <w:ind w:firstLine="567"/>
        <w:jc w:val="both"/>
        <w:rPr>
          <w:color w:val="000000"/>
          <w:sz w:val="28"/>
          <w:szCs w:val="28"/>
        </w:rPr>
      </w:pPr>
      <w:r w:rsidRPr="00C43C99">
        <w:rPr>
          <w:color w:val="000000"/>
          <w:sz w:val="28"/>
          <w:szCs w:val="28"/>
        </w:rPr>
        <w:t>Разработать варианты оценки работы персонала предприятия за отчетный период.</w:t>
      </w:r>
    </w:p>
    <w:p w:rsidR="0048079C" w:rsidRPr="00C43C99" w:rsidRDefault="0048079C" w:rsidP="006A2984">
      <w:pPr>
        <w:ind w:firstLine="540"/>
        <w:jc w:val="both"/>
        <w:rPr>
          <w:sz w:val="28"/>
          <w:szCs w:val="28"/>
        </w:rPr>
      </w:pPr>
    </w:p>
    <w:p w:rsidR="00E82B54" w:rsidRPr="00C43C99" w:rsidRDefault="00B42C13" w:rsidP="00C43C9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Pr="00C43C99">
        <w:rPr>
          <w:rFonts w:ascii="Arial" w:hAnsi="Arial" w:cs="Arial"/>
          <w:b/>
          <w:i/>
          <w:sz w:val="28"/>
          <w:szCs w:val="28"/>
          <w:lang w:val="en-US"/>
        </w:rPr>
        <w:t>III</w:t>
      </w:r>
      <w:r w:rsidRPr="00C43C99">
        <w:rPr>
          <w:rFonts w:ascii="Arial" w:hAnsi="Arial" w:cs="Arial"/>
          <w:b/>
          <w:i/>
          <w:sz w:val="28"/>
          <w:szCs w:val="28"/>
        </w:rPr>
        <w:t xml:space="preserve"> </w:t>
      </w:r>
      <w:r w:rsidR="00C43C99" w:rsidRPr="00C43C99">
        <w:rPr>
          <w:rFonts w:ascii="Arial" w:hAnsi="Arial" w:cs="Arial"/>
          <w:b/>
          <w:i/>
          <w:sz w:val="28"/>
          <w:szCs w:val="28"/>
        </w:rPr>
        <w:t>Изучение положения по оплате труда, методики начисления заработной платы работникам, учета рабочего времени</w:t>
      </w:r>
    </w:p>
    <w:p w:rsidR="00C43C99" w:rsidRPr="00C43C99" w:rsidRDefault="00C43C99" w:rsidP="00C43C99">
      <w:pPr>
        <w:jc w:val="both"/>
        <w:rPr>
          <w:b/>
          <w:i/>
          <w:sz w:val="28"/>
          <w:szCs w:val="28"/>
        </w:rPr>
      </w:pPr>
    </w:p>
    <w:p w:rsidR="0048079C" w:rsidRPr="00C43C99" w:rsidRDefault="0048079C" w:rsidP="00C43C99">
      <w:pPr>
        <w:ind w:firstLine="567"/>
        <w:jc w:val="both"/>
        <w:rPr>
          <w:b/>
          <w:i/>
          <w:sz w:val="28"/>
          <w:szCs w:val="28"/>
        </w:rPr>
      </w:pPr>
      <w:r w:rsidRPr="00C43C99">
        <w:rPr>
          <w:b/>
          <w:i/>
          <w:sz w:val="28"/>
          <w:szCs w:val="28"/>
        </w:rPr>
        <w:t>Выполнить:</w:t>
      </w:r>
    </w:p>
    <w:p w:rsidR="00466CCB" w:rsidRDefault="00C43C99" w:rsidP="00C43C99">
      <w:pPr>
        <w:ind w:firstLine="567"/>
        <w:jc w:val="both"/>
        <w:rPr>
          <w:sz w:val="28"/>
          <w:szCs w:val="28"/>
        </w:rPr>
      </w:pPr>
      <w:r w:rsidRPr="00C43C99">
        <w:rPr>
          <w:sz w:val="28"/>
          <w:szCs w:val="28"/>
        </w:rPr>
        <w:t>Изучить Положение по оплате труда, систему цен и методы стимулирования сбыта.</w:t>
      </w:r>
      <w:r w:rsidRPr="00C43C99">
        <w:rPr>
          <w:b/>
          <w:sz w:val="28"/>
          <w:szCs w:val="28"/>
        </w:rPr>
        <w:t xml:space="preserve"> </w:t>
      </w:r>
      <w:r w:rsidRPr="00C43C99">
        <w:rPr>
          <w:sz w:val="28"/>
          <w:szCs w:val="28"/>
        </w:rPr>
        <w:t>Оформление табеля учета рабочего времени.</w:t>
      </w:r>
      <w:r w:rsidRPr="00C43C99">
        <w:rPr>
          <w:color w:val="000000"/>
          <w:sz w:val="28"/>
          <w:szCs w:val="28"/>
        </w:rPr>
        <w:t xml:space="preserve"> </w:t>
      </w:r>
      <w:r w:rsidRPr="00C43C99">
        <w:rPr>
          <w:sz w:val="28"/>
          <w:szCs w:val="28"/>
        </w:rPr>
        <w:t>Привести методику начисления заработной платы, цен, торговых наценок на продукцию (2 – 3 примера).</w:t>
      </w:r>
    </w:p>
    <w:p w:rsidR="00C43C99" w:rsidRPr="00C43C99" w:rsidRDefault="00C43C99" w:rsidP="00C43C99">
      <w:pPr>
        <w:ind w:firstLine="567"/>
        <w:jc w:val="both"/>
        <w:rPr>
          <w:sz w:val="28"/>
          <w:szCs w:val="28"/>
        </w:rPr>
      </w:pPr>
    </w:p>
    <w:p w:rsidR="00C43C99" w:rsidRPr="00C43C99" w:rsidRDefault="00B42C13" w:rsidP="00C43C9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lastRenderedPageBreak/>
        <w:t xml:space="preserve">Раздел 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Pr="00C43C99">
        <w:rPr>
          <w:rFonts w:ascii="Arial" w:hAnsi="Arial" w:cs="Arial"/>
          <w:b/>
          <w:i/>
          <w:sz w:val="28"/>
          <w:szCs w:val="28"/>
          <w:lang w:val="en-US"/>
        </w:rPr>
        <w:t>IV</w:t>
      </w:r>
      <w:r w:rsidRPr="00C43C99">
        <w:rPr>
          <w:rFonts w:ascii="Arial" w:hAnsi="Arial" w:cs="Arial"/>
          <w:b/>
          <w:i/>
          <w:sz w:val="28"/>
          <w:szCs w:val="28"/>
        </w:rPr>
        <w:t xml:space="preserve"> </w:t>
      </w:r>
      <w:r w:rsidR="00C43C99" w:rsidRPr="00C43C99">
        <w:rPr>
          <w:rFonts w:ascii="Arial" w:hAnsi="Arial" w:cs="Arial"/>
          <w:b/>
          <w:i/>
          <w:sz w:val="28"/>
          <w:szCs w:val="28"/>
        </w:rPr>
        <w:t>Планирование основных экономических показателей работы предприятия</w:t>
      </w:r>
    </w:p>
    <w:p w:rsidR="00C43C99" w:rsidRPr="00C43C99" w:rsidRDefault="0048079C" w:rsidP="00C43C99">
      <w:pPr>
        <w:ind w:firstLine="567"/>
        <w:jc w:val="both"/>
        <w:rPr>
          <w:rFonts w:eastAsia="Calibri"/>
          <w:bCs/>
          <w:sz w:val="28"/>
          <w:szCs w:val="28"/>
        </w:rPr>
      </w:pPr>
      <w:r w:rsidRPr="00C43C99">
        <w:rPr>
          <w:b/>
          <w:i/>
          <w:sz w:val="28"/>
          <w:szCs w:val="28"/>
        </w:rPr>
        <w:t>Выполнить</w:t>
      </w:r>
      <w:r w:rsidRPr="00C43C99">
        <w:rPr>
          <w:sz w:val="28"/>
          <w:szCs w:val="28"/>
        </w:rPr>
        <w:t>:</w:t>
      </w:r>
    </w:p>
    <w:p w:rsidR="00C43C99" w:rsidRPr="00C43C99" w:rsidRDefault="00C43C99" w:rsidP="00C43C99">
      <w:pPr>
        <w:ind w:firstLine="567"/>
        <w:jc w:val="both"/>
        <w:rPr>
          <w:rFonts w:eastAsia="Calibri"/>
          <w:bCs/>
          <w:sz w:val="28"/>
          <w:szCs w:val="28"/>
          <w:highlight w:val="yellow"/>
        </w:rPr>
      </w:pPr>
      <w:r w:rsidRPr="00C43C99">
        <w:rPr>
          <w:color w:val="000000"/>
          <w:sz w:val="28"/>
          <w:szCs w:val="28"/>
        </w:rPr>
        <w:t>Планирование и оценка экономических показателей структурного подразделения предприятия (торгового предприятия). Изучить методику расчета основных показателей работы предприятия (торгового предприятия). Порядок определения потребности в ресурсах для выполнения установленного вида и объема работ</w:t>
      </w:r>
      <w:r>
        <w:rPr>
          <w:color w:val="000000"/>
          <w:sz w:val="28"/>
          <w:szCs w:val="28"/>
        </w:rPr>
        <w:t>.</w:t>
      </w:r>
    </w:p>
    <w:p w:rsidR="00C43C99" w:rsidRDefault="00C43C99" w:rsidP="00C43C99">
      <w:pPr>
        <w:jc w:val="both"/>
        <w:rPr>
          <w:color w:val="000000"/>
          <w:sz w:val="28"/>
          <w:szCs w:val="28"/>
        </w:rPr>
      </w:pPr>
    </w:p>
    <w:p w:rsidR="00E82B54" w:rsidRPr="00C43C99" w:rsidRDefault="00B42C13" w:rsidP="00C43C9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9E03E0">
        <w:rPr>
          <w:rFonts w:ascii="Arial" w:hAnsi="Arial" w:cs="Arial"/>
          <w:b/>
          <w:i/>
          <w:sz w:val="28"/>
          <w:szCs w:val="28"/>
        </w:rPr>
        <w:t>.</w:t>
      </w:r>
      <w:r w:rsidRPr="00C43C99">
        <w:rPr>
          <w:rFonts w:ascii="Arial" w:hAnsi="Arial" w:cs="Arial"/>
          <w:b/>
          <w:i/>
          <w:sz w:val="28"/>
          <w:szCs w:val="28"/>
          <w:lang w:val="en-US"/>
        </w:rPr>
        <w:t>V</w:t>
      </w:r>
      <w:r w:rsidRPr="00C43C99">
        <w:rPr>
          <w:rFonts w:ascii="Arial" w:hAnsi="Arial" w:cs="Arial"/>
          <w:b/>
          <w:i/>
          <w:sz w:val="28"/>
          <w:szCs w:val="28"/>
        </w:rPr>
        <w:t xml:space="preserve"> </w:t>
      </w:r>
      <w:r w:rsidR="00C43C99" w:rsidRPr="00C43C99">
        <w:rPr>
          <w:rFonts w:ascii="Arial" w:hAnsi="Arial" w:cs="Arial"/>
          <w:b/>
          <w:i/>
          <w:sz w:val="28"/>
          <w:szCs w:val="28"/>
        </w:rPr>
        <w:t>Составление форм статистической отчетности предприятия</w:t>
      </w:r>
    </w:p>
    <w:p w:rsidR="0048079C" w:rsidRPr="00C43C99" w:rsidRDefault="0048079C" w:rsidP="00C43C99">
      <w:pPr>
        <w:ind w:firstLine="567"/>
        <w:jc w:val="both"/>
        <w:rPr>
          <w:sz w:val="28"/>
          <w:szCs w:val="28"/>
        </w:rPr>
      </w:pPr>
      <w:r w:rsidRPr="00C43C99">
        <w:rPr>
          <w:b/>
          <w:i/>
          <w:sz w:val="28"/>
          <w:szCs w:val="28"/>
        </w:rPr>
        <w:t>Выполнить</w:t>
      </w:r>
      <w:r w:rsidRPr="00C43C99">
        <w:rPr>
          <w:sz w:val="28"/>
          <w:szCs w:val="28"/>
        </w:rPr>
        <w:t>:</w:t>
      </w:r>
    </w:p>
    <w:p w:rsidR="0048079C" w:rsidRPr="00C43C99" w:rsidRDefault="00C43C99" w:rsidP="00C43C99">
      <w:pPr>
        <w:ind w:firstLine="567"/>
        <w:jc w:val="both"/>
        <w:rPr>
          <w:color w:val="000000"/>
          <w:sz w:val="28"/>
          <w:szCs w:val="28"/>
        </w:rPr>
      </w:pPr>
      <w:r w:rsidRPr="00C43C99">
        <w:rPr>
          <w:color w:val="000000"/>
          <w:sz w:val="28"/>
          <w:szCs w:val="28"/>
        </w:rPr>
        <w:t>Значение бухгалтерской отчетности, требования, предъявляемые к ней. Состав бухгалтерской отчетности, сроки ее составления и представления. Составление кассового и товарного отчета материально-ответственных лиц предприятия торговли.</w:t>
      </w:r>
    </w:p>
    <w:p w:rsidR="00C43C99" w:rsidRPr="00C43C99" w:rsidRDefault="00C43C99" w:rsidP="00C43C99">
      <w:pPr>
        <w:ind w:firstLine="567"/>
        <w:jc w:val="both"/>
        <w:rPr>
          <w:rFonts w:ascii="Arial" w:hAnsi="Arial" w:cs="Arial"/>
          <w:b/>
          <w:i/>
          <w:sz w:val="28"/>
          <w:szCs w:val="28"/>
        </w:rPr>
      </w:pPr>
    </w:p>
    <w:p w:rsidR="00466CCB" w:rsidRPr="00C43C99" w:rsidRDefault="00B42C13" w:rsidP="00C43C99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43C99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E03E0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9E03E0" w:rsidRPr="00190402">
        <w:rPr>
          <w:rFonts w:ascii="Arial" w:hAnsi="Arial" w:cs="Arial"/>
          <w:b/>
          <w:i/>
          <w:sz w:val="28"/>
          <w:szCs w:val="28"/>
        </w:rPr>
        <w:t>.</w:t>
      </w:r>
      <w:r w:rsidR="00C43C99" w:rsidRPr="00C43C99">
        <w:rPr>
          <w:rFonts w:ascii="Arial" w:hAnsi="Arial" w:cs="Arial"/>
          <w:b/>
          <w:i/>
          <w:sz w:val="28"/>
          <w:szCs w:val="28"/>
          <w:lang w:val="en-US"/>
        </w:rPr>
        <w:t>V</w:t>
      </w:r>
      <w:r w:rsidR="00466CCB" w:rsidRPr="00C43C99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466CCB" w:rsidRPr="00C43C99">
        <w:rPr>
          <w:rFonts w:ascii="Arial" w:hAnsi="Arial" w:cs="Arial"/>
          <w:b/>
          <w:i/>
          <w:sz w:val="28"/>
          <w:szCs w:val="28"/>
        </w:rPr>
        <w:t xml:space="preserve"> Оформление отчета о практике</w:t>
      </w:r>
    </w:p>
    <w:p w:rsidR="008F0BFE" w:rsidRPr="00A22DA7" w:rsidRDefault="008F0BFE" w:rsidP="001B770B">
      <w:pPr>
        <w:ind w:firstLine="567"/>
        <w:contextualSpacing/>
        <w:jc w:val="both"/>
        <w:rPr>
          <w:b/>
          <w:sz w:val="28"/>
          <w:szCs w:val="28"/>
        </w:rPr>
      </w:pPr>
      <w:r w:rsidRPr="00A22DA7">
        <w:rPr>
          <w:b/>
          <w:i/>
          <w:sz w:val="28"/>
          <w:szCs w:val="28"/>
        </w:rPr>
        <w:t>Выполнить</w:t>
      </w:r>
      <w:r w:rsidRPr="00A22DA7">
        <w:rPr>
          <w:b/>
          <w:sz w:val="28"/>
          <w:szCs w:val="28"/>
        </w:rPr>
        <w:t>:</w:t>
      </w:r>
    </w:p>
    <w:p w:rsidR="00466CCB" w:rsidRPr="00A22DA7" w:rsidRDefault="00466CCB" w:rsidP="001B770B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Документом по итога</w:t>
      </w:r>
      <w:r w:rsidR="00C43C99" w:rsidRPr="00A22DA7">
        <w:rPr>
          <w:sz w:val="28"/>
          <w:szCs w:val="28"/>
        </w:rPr>
        <w:t>м производственной практики для обучающихся</w:t>
      </w:r>
      <w:r w:rsidRPr="00A22DA7">
        <w:rPr>
          <w:sz w:val="28"/>
          <w:szCs w:val="28"/>
        </w:rPr>
        <w:t xml:space="preserve"> является отчет, в котором дается краткое описание самостоятельно выполненных программных вопросов и заданий на примере конкретного предприятия. 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К отчету прилагаются необходимые таблицы, схемы, различные оформленные документы. Документы оформляются</w:t>
      </w:r>
      <w:r w:rsidR="00C43C99" w:rsidRPr="00A22DA7">
        <w:rPr>
          <w:sz w:val="28"/>
          <w:szCs w:val="28"/>
        </w:rPr>
        <w:t xml:space="preserve"> </w:t>
      </w:r>
      <w:r w:rsidRPr="00A22DA7">
        <w:rPr>
          <w:sz w:val="28"/>
          <w:szCs w:val="28"/>
        </w:rPr>
        <w:t>на бланках по всем правилам делопроизводства.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Отчет </w:t>
      </w:r>
      <w:r w:rsidR="0048079C" w:rsidRPr="00A22DA7">
        <w:rPr>
          <w:sz w:val="28"/>
          <w:szCs w:val="28"/>
        </w:rPr>
        <w:t xml:space="preserve">о прохождении </w:t>
      </w:r>
      <w:r w:rsidRPr="00A22DA7">
        <w:rPr>
          <w:sz w:val="28"/>
          <w:szCs w:val="28"/>
        </w:rPr>
        <w:t xml:space="preserve">производственной практики </w:t>
      </w:r>
      <w:r w:rsidR="0048079C" w:rsidRPr="00A22DA7">
        <w:rPr>
          <w:sz w:val="28"/>
          <w:szCs w:val="28"/>
        </w:rPr>
        <w:t>без</w:t>
      </w:r>
      <w:r w:rsidRPr="00A22DA7">
        <w:rPr>
          <w:sz w:val="28"/>
          <w:szCs w:val="28"/>
        </w:rPr>
        <w:t xml:space="preserve"> </w:t>
      </w:r>
      <w:r w:rsidR="0048079C" w:rsidRPr="00A22DA7">
        <w:rPr>
          <w:sz w:val="28"/>
          <w:szCs w:val="28"/>
        </w:rPr>
        <w:t xml:space="preserve">титульных листов, характеристик и </w:t>
      </w:r>
      <w:r w:rsidRPr="00A22DA7">
        <w:rPr>
          <w:sz w:val="28"/>
          <w:szCs w:val="28"/>
        </w:rPr>
        <w:t>приложени</w:t>
      </w:r>
      <w:r w:rsidR="0048079C" w:rsidRPr="00A22DA7">
        <w:rPr>
          <w:sz w:val="28"/>
          <w:szCs w:val="28"/>
        </w:rPr>
        <w:t>й</w:t>
      </w:r>
      <w:r w:rsidRPr="00A22DA7">
        <w:rPr>
          <w:sz w:val="28"/>
          <w:szCs w:val="28"/>
        </w:rPr>
        <w:t xml:space="preserve"> не должен превышать </w:t>
      </w:r>
      <w:r w:rsidR="0048079C" w:rsidRPr="00A22DA7">
        <w:rPr>
          <w:sz w:val="28"/>
          <w:szCs w:val="28"/>
        </w:rPr>
        <w:t>3</w:t>
      </w:r>
      <w:r w:rsidRPr="00A22DA7">
        <w:rPr>
          <w:sz w:val="28"/>
          <w:szCs w:val="28"/>
        </w:rPr>
        <w:t xml:space="preserve">0 – </w:t>
      </w:r>
      <w:r w:rsidR="0048079C" w:rsidRPr="00A22DA7">
        <w:rPr>
          <w:sz w:val="28"/>
          <w:szCs w:val="28"/>
        </w:rPr>
        <w:t>3</w:t>
      </w:r>
      <w:r w:rsidRPr="00A22DA7">
        <w:rPr>
          <w:sz w:val="28"/>
          <w:szCs w:val="28"/>
        </w:rPr>
        <w:t>5 листов.</w:t>
      </w:r>
    </w:p>
    <w:p w:rsidR="00466CCB" w:rsidRPr="00A22DA7" w:rsidRDefault="00466CCB" w:rsidP="009E49DD">
      <w:pPr>
        <w:pStyle w:val="a6"/>
        <w:ind w:left="0" w:firstLine="540"/>
        <w:jc w:val="both"/>
        <w:rPr>
          <w:szCs w:val="28"/>
        </w:rPr>
      </w:pPr>
      <w:r w:rsidRPr="00A22DA7">
        <w:rPr>
          <w:szCs w:val="28"/>
        </w:rPr>
        <w:t>Страницы текста и приложений должны соответствовать формату</w:t>
      </w:r>
      <w:proofErr w:type="gramStart"/>
      <w:r w:rsidRPr="00A22DA7">
        <w:rPr>
          <w:szCs w:val="28"/>
        </w:rPr>
        <w:t xml:space="preserve"> А</w:t>
      </w:r>
      <w:proofErr w:type="gramEnd"/>
      <w:r w:rsidR="0048079C" w:rsidRPr="00A22DA7">
        <w:rPr>
          <w:szCs w:val="28"/>
        </w:rPr>
        <w:t xml:space="preserve"> </w:t>
      </w:r>
      <w:r w:rsidRPr="00A22DA7">
        <w:rPr>
          <w:szCs w:val="28"/>
        </w:rPr>
        <w:t xml:space="preserve">4 (210 x 297). Выполнение работы осуществляется машинописным способом на одной стороне листа белой бумаги через 1,5 интервала. Высота букв и цифр должна быть не менее </w:t>
      </w:r>
      <w:smartTag w:uri="urn:schemas-microsoft-com:office:smarttags" w:element="metricconverter">
        <w:smartTagPr>
          <w:attr w:name="ProductID" w:val="1,8 мм"/>
        </w:smartTagPr>
        <w:r w:rsidRPr="00A22DA7">
          <w:rPr>
            <w:szCs w:val="28"/>
          </w:rPr>
          <w:t>1,8 мм</w:t>
        </w:r>
        <w:r w:rsidR="00C43C99" w:rsidRPr="00A22DA7">
          <w:rPr>
            <w:szCs w:val="28"/>
          </w:rPr>
          <w:t xml:space="preserve"> </w:t>
        </w:r>
      </w:smartTag>
      <w:r w:rsidRPr="00A22DA7">
        <w:rPr>
          <w:szCs w:val="28"/>
        </w:rPr>
        <w:t xml:space="preserve">(шрифт 14 </w:t>
      </w:r>
      <w:proofErr w:type="spellStart"/>
      <w:r w:rsidRPr="00A22DA7">
        <w:rPr>
          <w:szCs w:val="28"/>
        </w:rPr>
        <w:t>Times</w:t>
      </w:r>
      <w:proofErr w:type="spellEnd"/>
      <w:r w:rsidRPr="00A22DA7">
        <w:rPr>
          <w:szCs w:val="28"/>
        </w:rPr>
        <w:t xml:space="preserve"> </w:t>
      </w:r>
      <w:proofErr w:type="spellStart"/>
      <w:r w:rsidRPr="00A22DA7">
        <w:rPr>
          <w:szCs w:val="28"/>
        </w:rPr>
        <w:t>New</w:t>
      </w:r>
      <w:proofErr w:type="spellEnd"/>
      <w:r w:rsidRPr="00A22DA7">
        <w:rPr>
          <w:szCs w:val="28"/>
        </w:rPr>
        <w:t xml:space="preserve"> </w:t>
      </w:r>
      <w:proofErr w:type="spellStart"/>
      <w:r w:rsidRPr="00A22DA7">
        <w:rPr>
          <w:szCs w:val="28"/>
        </w:rPr>
        <w:t>Roman</w:t>
      </w:r>
      <w:proofErr w:type="spellEnd"/>
      <w:r w:rsidRPr="00A22DA7">
        <w:rPr>
          <w:szCs w:val="28"/>
        </w:rPr>
        <w:t xml:space="preserve"> с полуторным интервалом). На странице около 1800 знаков, включая пробелы и знаки препинания, т.е. 57 – 60 знаков в строке, 28 – 30 строк на странице. Выравнивание текста – по ширине области текста</w:t>
      </w:r>
      <w:r w:rsidR="00C43C99" w:rsidRPr="00A22DA7">
        <w:rPr>
          <w:szCs w:val="28"/>
        </w:rPr>
        <w:t>, абзац – 1 см</w:t>
      </w:r>
      <w:r w:rsidRPr="00A22DA7">
        <w:rPr>
          <w:szCs w:val="28"/>
        </w:rPr>
        <w:t>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Текст работы следует печатать, соблюдая следующие размеры полей: левое – не менее </w:t>
      </w:r>
      <w:r w:rsidR="00C43C99" w:rsidRPr="00A22DA7">
        <w:rPr>
          <w:sz w:val="28"/>
          <w:szCs w:val="28"/>
        </w:rPr>
        <w:t>2</w:t>
      </w:r>
      <w:r w:rsidRPr="00A22DA7">
        <w:rPr>
          <w:sz w:val="28"/>
          <w:szCs w:val="28"/>
        </w:rPr>
        <w:t xml:space="preserve">0 мм,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A22DA7">
          <w:rPr>
            <w:sz w:val="28"/>
            <w:szCs w:val="28"/>
          </w:rPr>
          <w:t>10 мм</w:t>
        </w:r>
      </w:smartTag>
      <w:r w:rsidRPr="00A22DA7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A22DA7">
          <w:rPr>
            <w:sz w:val="28"/>
            <w:szCs w:val="28"/>
          </w:rPr>
          <w:t>15 мм</w:t>
        </w:r>
      </w:smartTag>
      <w:r w:rsidRPr="00A22DA7">
        <w:rPr>
          <w:sz w:val="28"/>
          <w:szCs w:val="28"/>
        </w:rPr>
        <w:t xml:space="preserve">, нижнее – не менее </w:t>
      </w:r>
      <w:r w:rsidR="00C43C99" w:rsidRPr="00A22DA7">
        <w:rPr>
          <w:sz w:val="28"/>
          <w:szCs w:val="28"/>
        </w:rPr>
        <w:t>15</w:t>
      </w:r>
      <w:r w:rsidRPr="00A22DA7">
        <w:rPr>
          <w:sz w:val="28"/>
          <w:szCs w:val="28"/>
        </w:rPr>
        <w:t xml:space="preserve"> мм.</w:t>
      </w:r>
    </w:p>
    <w:p w:rsidR="00A22DA7" w:rsidRDefault="00A22DA7" w:rsidP="00A22DA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иллюстрированного материала должны быть предложены  не менее 5 заполненных документов (табель учета рабочего времени, кассовый отчет, бухгалтерский баланс, приходный и расходный кассовые ордера, приходные и расходные документы на товары, тару, отчет о прибылях и убытках и т.д.)</w:t>
      </w:r>
    </w:p>
    <w:p w:rsidR="00466CCB" w:rsidRPr="00A22DA7" w:rsidRDefault="00466CCB" w:rsidP="00A22DA7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Отчет  должен быть сброшюрован, иметь титульный лист</w:t>
      </w:r>
      <w:r w:rsidR="00C43C99" w:rsidRPr="00A22DA7">
        <w:rPr>
          <w:sz w:val="28"/>
          <w:szCs w:val="28"/>
        </w:rPr>
        <w:t>,</w:t>
      </w:r>
      <w:r w:rsidRPr="00A22DA7">
        <w:rPr>
          <w:sz w:val="28"/>
          <w:szCs w:val="28"/>
        </w:rPr>
        <w:t xml:space="preserve"> характеристик</w:t>
      </w:r>
      <w:r w:rsidR="00C43C99" w:rsidRPr="00A22DA7">
        <w:rPr>
          <w:sz w:val="28"/>
          <w:szCs w:val="28"/>
        </w:rPr>
        <w:t>у</w:t>
      </w:r>
      <w:r w:rsidRPr="00A22DA7">
        <w:rPr>
          <w:sz w:val="28"/>
          <w:szCs w:val="28"/>
        </w:rPr>
        <w:t>-отзы</w:t>
      </w:r>
      <w:r w:rsidR="00C43C99" w:rsidRPr="00A22DA7">
        <w:rPr>
          <w:sz w:val="28"/>
          <w:szCs w:val="28"/>
        </w:rPr>
        <w:t>в, содержание, раскрытие разделов практики, списка литературы, бланка рецензии (единой формы), комплект приложений</w:t>
      </w:r>
      <w:r w:rsidRPr="00A22DA7">
        <w:rPr>
          <w:sz w:val="28"/>
          <w:szCs w:val="28"/>
        </w:rPr>
        <w:t xml:space="preserve">. </w:t>
      </w:r>
      <w:r w:rsidR="00C43C99" w:rsidRPr="00A22DA7">
        <w:rPr>
          <w:sz w:val="28"/>
          <w:szCs w:val="28"/>
        </w:rPr>
        <w:t>К отчету прикладывается внешняя характеристика учебной и профессиональной деятельности обучающегося во время производственной практик</w:t>
      </w:r>
      <w:r w:rsidR="00A22DA7" w:rsidRPr="00A22DA7">
        <w:rPr>
          <w:sz w:val="28"/>
          <w:szCs w:val="28"/>
        </w:rPr>
        <w:t>и. Отчет, о</w:t>
      </w:r>
      <w:r w:rsidRPr="00A22DA7">
        <w:rPr>
          <w:sz w:val="28"/>
          <w:szCs w:val="28"/>
        </w:rPr>
        <w:t>тзыв</w:t>
      </w:r>
      <w:r w:rsidR="00A22DA7" w:rsidRPr="00A22DA7">
        <w:rPr>
          <w:sz w:val="28"/>
          <w:szCs w:val="28"/>
        </w:rPr>
        <w:t xml:space="preserve"> и</w:t>
      </w:r>
      <w:r w:rsidRPr="00A22DA7">
        <w:rPr>
          <w:sz w:val="28"/>
          <w:szCs w:val="28"/>
        </w:rPr>
        <w:t xml:space="preserve"> </w:t>
      </w:r>
      <w:r w:rsidR="00A22DA7" w:rsidRPr="00A22DA7">
        <w:rPr>
          <w:sz w:val="28"/>
          <w:szCs w:val="28"/>
        </w:rPr>
        <w:t xml:space="preserve">характеристика </w:t>
      </w:r>
      <w:r w:rsidRPr="00A22DA7">
        <w:rPr>
          <w:sz w:val="28"/>
          <w:szCs w:val="28"/>
        </w:rPr>
        <w:t>долж</w:t>
      </w:r>
      <w:r w:rsidR="00A22DA7" w:rsidRPr="00A22DA7">
        <w:rPr>
          <w:sz w:val="28"/>
          <w:szCs w:val="28"/>
        </w:rPr>
        <w:t>ны</w:t>
      </w:r>
      <w:r w:rsidRPr="00A22DA7">
        <w:rPr>
          <w:sz w:val="28"/>
          <w:szCs w:val="28"/>
        </w:rPr>
        <w:t xml:space="preserve"> быть </w:t>
      </w:r>
      <w:r w:rsidRPr="00A22DA7">
        <w:rPr>
          <w:sz w:val="28"/>
          <w:szCs w:val="28"/>
        </w:rPr>
        <w:lastRenderedPageBreak/>
        <w:t>подписан</w:t>
      </w:r>
      <w:r w:rsidR="00A22DA7" w:rsidRPr="00A22DA7">
        <w:rPr>
          <w:sz w:val="28"/>
          <w:szCs w:val="28"/>
        </w:rPr>
        <w:t>ы</w:t>
      </w:r>
      <w:r w:rsidRPr="00A22DA7">
        <w:rPr>
          <w:sz w:val="28"/>
          <w:szCs w:val="28"/>
        </w:rPr>
        <w:t xml:space="preserve"> руководителем практики от предприятия, где </w:t>
      </w:r>
      <w:r w:rsidR="00A22DA7" w:rsidRPr="00A22DA7">
        <w:rPr>
          <w:sz w:val="28"/>
          <w:szCs w:val="28"/>
        </w:rPr>
        <w:t>обучающийся</w:t>
      </w:r>
      <w:r w:rsidRPr="00A22DA7">
        <w:rPr>
          <w:sz w:val="28"/>
          <w:szCs w:val="28"/>
        </w:rPr>
        <w:t xml:space="preserve"> проходил практику и заверен печатью этого предприятия. Образцы титульного листа, характеристики-отзыва, </w:t>
      </w:r>
      <w:r w:rsidR="00A22DA7" w:rsidRPr="00A22DA7">
        <w:rPr>
          <w:sz w:val="28"/>
          <w:szCs w:val="28"/>
        </w:rPr>
        <w:t xml:space="preserve">содержания, </w:t>
      </w:r>
      <w:r w:rsidRPr="00A22DA7">
        <w:rPr>
          <w:sz w:val="28"/>
          <w:szCs w:val="28"/>
        </w:rPr>
        <w:t>рецензии находятся в приложении данной методической разработки.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 xml:space="preserve">В период производственной практики контроль за ежедневной работой </w:t>
      </w:r>
      <w:r w:rsidR="00A22DA7" w:rsidRPr="00A22DA7">
        <w:rPr>
          <w:sz w:val="28"/>
          <w:szCs w:val="28"/>
        </w:rPr>
        <w:t>обучающихся</w:t>
      </w:r>
      <w:r w:rsidRPr="00A22DA7">
        <w:rPr>
          <w:sz w:val="28"/>
          <w:szCs w:val="28"/>
        </w:rPr>
        <w:t>, с целью определения уровня приобретенных знаний, посещаемости и дисциплины, осуществляют специалисты-руководители практики от предприятия.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Преподаватели консультируют студентов по всем разделам и вопросам программы практики, дают индивидуальные задания с учетом специфики деятельности предприятий и контролируют обработку программы практики, как по заданиям, так и по срокам их выполнения.</w:t>
      </w:r>
    </w:p>
    <w:p w:rsidR="00466CCB" w:rsidRPr="00A22DA7" w:rsidRDefault="00466CCB" w:rsidP="009E49DD">
      <w:pPr>
        <w:ind w:firstLine="540"/>
        <w:jc w:val="both"/>
        <w:rPr>
          <w:sz w:val="28"/>
          <w:szCs w:val="28"/>
        </w:rPr>
      </w:pPr>
      <w:r w:rsidRPr="00A22DA7">
        <w:rPr>
          <w:sz w:val="28"/>
          <w:szCs w:val="28"/>
        </w:rPr>
        <w:t>Руководитель практики от учебного заведения по итогам производственной практики выставляет оценку (дифференцированный зачет) на основании собеседования со студентом, выполнения задания, с учетом личных наблюдений за работой, характеристики-отзыва от предприятия.</w:t>
      </w:r>
    </w:p>
    <w:p w:rsidR="00466CCB" w:rsidRDefault="00466CCB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A73465" w:rsidRPr="00A22DA7" w:rsidRDefault="00A73465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8F0BFE" w:rsidRPr="00A22DA7" w:rsidRDefault="008F0BFE" w:rsidP="00A22DA7">
      <w:pPr>
        <w:shd w:val="clear" w:color="auto" w:fill="FFFFFF"/>
        <w:ind w:right="11"/>
        <w:contextualSpacing/>
        <w:jc w:val="both"/>
        <w:rPr>
          <w:sz w:val="28"/>
          <w:szCs w:val="28"/>
        </w:rPr>
      </w:pPr>
    </w:p>
    <w:p w:rsidR="008F0BFE" w:rsidRDefault="00A22DA7" w:rsidP="00A22DA7">
      <w:pPr>
        <w:shd w:val="clear" w:color="auto" w:fill="FFFFFF"/>
        <w:ind w:right="11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A22DA7">
        <w:rPr>
          <w:rFonts w:ascii="Arial" w:hAnsi="Arial" w:cs="Arial"/>
          <w:b/>
          <w:i/>
          <w:sz w:val="28"/>
          <w:szCs w:val="28"/>
        </w:rPr>
        <w:lastRenderedPageBreak/>
        <w:t>Литература</w:t>
      </w:r>
    </w:p>
    <w:p w:rsidR="00303385" w:rsidRDefault="00303385" w:rsidP="00303385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</w:p>
    <w:p w:rsidR="00303385" w:rsidRDefault="00303385" w:rsidP="00303385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Основные источники (печатные издания):</w:t>
      </w:r>
      <w:r>
        <w:rPr>
          <w:bCs/>
        </w:rPr>
        <w:t xml:space="preserve"> </w:t>
      </w:r>
    </w:p>
    <w:p w:rsidR="00303385" w:rsidRDefault="00303385" w:rsidP="00303385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</w:pPr>
      <w:r>
        <w:rPr>
          <w:spacing w:val="2"/>
          <w:shd w:val="clear" w:color="auto" w:fill="FFFFFF"/>
        </w:rPr>
        <w:t xml:space="preserve">Гражданский кодекс Российской Федерации (часть вторая) (статьи 454 - 1109) (с изменениями на 28 апреля 2020 года) (редакция, действующая с 26 июня 2020 года) </w:t>
      </w:r>
      <w:r>
        <w:t xml:space="preserve">от 26.01.1996 № 14-ФЗ [принят </w:t>
      </w:r>
      <w:r>
        <w:rPr>
          <w:spacing w:val="2"/>
        </w:rPr>
        <w:t>Государственная Дума</w:t>
      </w:r>
      <w:r>
        <w:t>]</w:t>
      </w:r>
    </w:p>
    <w:p w:rsidR="00303385" w:rsidRDefault="00303385" w:rsidP="00303385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</w:pPr>
      <w:r>
        <w:rPr>
          <w:spacing w:val="2"/>
        </w:rPr>
        <w:t>Гражданский кодекс Российской Федерации (часть четвертая) (статьи 1225 - 1551) (с изменениями на 30 декабря 2020 года) (редакция, действующая с 17 января 2021 года)</w:t>
      </w:r>
      <w:r>
        <w:t xml:space="preserve"> от 18.12.2006 № 230-ФЗ [принят </w:t>
      </w:r>
      <w:r>
        <w:rPr>
          <w:spacing w:val="2"/>
        </w:rPr>
        <w:t>Государственная Дума</w:t>
      </w:r>
      <w:r>
        <w:t>]</w:t>
      </w:r>
    </w:p>
    <w:p w:rsidR="00303385" w:rsidRDefault="00303385" w:rsidP="00303385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</w:pPr>
      <w:r>
        <w:rPr>
          <w:spacing w:val="2"/>
        </w:rPr>
        <w:t>Кодекс Российской Федерации об административных правонарушениях (с изменениями на 30 декабря 2020 года) (редакция, действующая с 15 января 2021 года)</w:t>
      </w:r>
      <w:r>
        <w:t xml:space="preserve"> от 30.12.2001 № 195-ФЗ [принят </w:t>
      </w:r>
      <w:r>
        <w:rPr>
          <w:spacing w:val="2"/>
        </w:rPr>
        <w:t>Государственная Дума</w:t>
      </w:r>
      <w:r>
        <w:t>]</w:t>
      </w:r>
    </w:p>
    <w:p w:rsidR="00303385" w:rsidRDefault="00303385" w:rsidP="00303385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</w:pPr>
      <w:r>
        <w:t>Федеральный Закон РФ</w:t>
      </w:r>
      <w:r>
        <w:rPr>
          <w:bCs/>
          <w:kern w:val="36"/>
        </w:rPr>
        <w:t xml:space="preserve"> «</w:t>
      </w:r>
      <w:r>
        <w:rPr>
          <w:spacing w:val="2"/>
        </w:rPr>
        <w:t>О торгово-промышленных палатах в Российской Федерации (с изменениями на 8 декабря 2020 года)</w:t>
      </w:r>
      <w:r>
        <w:t xml:space="preserve">» от </w:t>
      </w:r>
      <w:r>
        <w:rPr>
          <w:spacing w:val="2"/>
          <w:shd w:val="clear" w:color="auto" w:fill="FFFFFF"/>
        </w:rPr>
        <w:t>07 июля 1993</w:t>
      </w:r>
      <w:r>
        <w:t xml:space="preserve"> № </w:t>
      </w:r>
      <w:r>
        <w:rPr>
          <w:spacing w:val="2"/>
          <w:shd w:val="clear" w:color="auto" w:fill="FFFFFF"/>
        </w:rPr>
        <w:t>5340-1</w:t>
      </w:r>
      <w:r>
        <w:t xml:space="preserve"> [</w:t>
      </w:r>
      <w:r>
        <w:rPr>
          <w:spacing w:val="2"/>
        </w:rPr>
        <w:t>Государственная Дума</w:t>
      </w:r>
      <w:r>
        <w:t xml:space="preserve">]  </w:t>
      </w:r>
    </w:p>
    <w:p w:rsidR="00303385" w:rsidRDefault="00303385" w:rsidP="00303385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</w:pPr>
      <w:r>
        <w:t>Федеральный Закон РФ</w:t>
      </w:r>
      <w:r>
        <w:rPr>
          <w:bCs/>
          <w:kern w:val="36"/>
        </w:rPr>
        <w:t xml:space="preserve"> «</w:t>
      </w:r>
      <w:r>
        <w:t>О защите прав потребителей (ред. от 08.12.2020)</w:t>
      </w:r>
      <w:r>
        <w:rPr>
          <w:bCs/>
          <w:kern w:val="36"/>
        </w:rPr>
        <w:t>»</w:t>
      </w:r>
      <w:r>
        <w:t xml:space="preserve"> от 07.02.1992 № 2300-1 [</w:t>
      </w:r>
      <w:r>
        <w:rPr>
          <w:spacing w:val="2"/>
        </w:rPr>
        <w:t>Государственная Дума</w:t>
      </w:r>
      <w:r>
        <w:t>]</w:t>
      </w:r>
    </w:p>
    <w:p w:rsidR="00303385" w:rsidRDefault="00303385" w:rsidP="00303385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</w:pPr>
      <w:r>
        <w:t>Федеральный Закон РФ</w:t>
      </w:r>
      <w:r>
        <w:rPr>
          <w:bCs/>
          <w:kern w:val="36"/>
        </w:rPr>
        <w:t xml:space="preserve"> «</w:t>
      </w:r>
      <w:r>
        <w:rPr>
          <w:spacing w:val="2"/>
        </w:rPr>
        <w:t>О техническом регулировании (с изменениями на 22 декабря 2020 года)» (редакция, действующая с 1 января 2021 года)</w:t>
      </w:r>
      <w:r>
        <w:t xml:space="preserve"> от 27.12.2002 № 184-ФЗ [</w:t>
      </w:r>
      <w:r>
        <w:rPr>
          <w:spacing w:val="2"/>
        </w:rPr>
        <w:t>Государственная Дума</w:t>
      </w:r>
      <w:r>
        <w:t>]</w:t>
      </w:r>
    </w:p>
    <w:p w:rsidR="00303385" w:rsidRDefault="00303385" w:rsidP="00303385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</w:pPr>
      <w:r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>
        <w:t>перераб</w:t>
      </w:r>
      <w:proofErr w:type="spellEnd"/>
      <w:r>
        <w:t xml:space="preserve">. и доп. – Москва: Издательство </w:t>
      </w:r>
      <w:proofErr w:type="spellStart"/>
      <w:r>
        <w:t>Юрайт</w:t>
      </w:r>
      <w:proofErr w:type="spellEnd"/>
      <w:r>
        <w:t>, 2020. – 478 с. – (Профессиональное образование). – Текст: непосредственный</w:t>
      </w:r>
    </w:p>
    <w:p w:rsidR="00303385" w:rsidRDefault="00303385" w:rsidP="00303385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</w:pPr>
      <w:r>
        <w:t>Каплина, С.А. Управление ассортиментом товаров: учебник / С.А. Каплина. – Ростов н</w:t>
      </w:r>
      <w:proofErr w:type="gramStart"/>
      <w:r>
        <w:t>/Д</w:t>
      </w:r>
      <w:proofErr w:type="gramEnd"/>
      <w:r>
        <w:t>: Феникс, 2020. – 228 с.: ил. – (Среднее профессиональное образование)</w:t>
      </w:r>
    </w:p>
    <w:p w:rsidR="00303385" w:rsidRDefault="00303385" w:rsidP="00303385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</w:pPr>
      <w:r>
        <w:t xml:space="preserve">Криштафович, В.И. Теоретические основы товароведения + Приложение: тесты: учебник / В.И. Криштафович, Д.В. Криштафович. – Москва: КНОРУС, 2021. – 160 </w:t>
      </w:r>
      <w:proofErr w:type="gramStart"/>
      <w:r>
        <w:t>с</w:t>
      </w:r>
      <w:proofErr w:type="gramEnd"/>
      <w:r>
        <w:t>. – (Среднее профессиональное образование)</w:t>
      </w:r>
    </w:p>
    <w:p w:rsidR="00303385" w:rsidRDefault="00303385" w:rsidP="00303385">
      <w:pPr>
        <w:numPr>
          <w:ilvl w:val="0"/>
          <w:numId w:val="17"/>
        </w:numPr>
        <w:shd w:val="clear" w:color="auto" w:fill="FFFFFF"/>
        <w:ind w:left="426" w:hanging="426"/>
        <w:contextualSpacing/>
        <w:jc w:val="both"/>
      </w:pPr>
      <w:proofErr w:type="spellStart"/>
      <w:r>
        <w:t>Лифиц</w:t>
      </w:r>
      <w:proofErr w:type="spellEnd"/>
      <w:r>
        <w:t xml:space="preserve">, И.М. Управление качеством: учебное пособие / И.М. </w:t>
      </w:r>
      <w:proofErr w:type="spellStart"/>
      <w:r>
        <w:t>Лифиц</w:t>
      </w:r>
      <w:proofErr w:type="spellEnd"/>
      <w:r>
        <w:t xml:space="preserve">. – Москва: КНОРУС, 2020. – 320 </w:t>
      </w:r>
      <w:proofErr w:type="gramStart"/>
      <w:r>
        <w:t>с</w:t>
      </w:r>
      <w:proofErr w:type="gramEnd"/>
      <w:r>
        <w:t>. – (Среднее профессиональное образование)</w:t>
      </w:r>
    </w:p>
    <w:p w:rsidR="00303385" w:rsidRDefault="00303385" w:rsidP="00303385">
      <w:pPr>
        <w:numPr>
          <w:ilvl w:val="0"/>
          <w:numId w:val="17"/>
        </w:numPr>
        <w:shd w:val="clear" w:color="auto" w:fill="FFFFFF"/>
        <w:ind w:left="426" w:hanging="426"/>
        <w:contextualSpacing/>
        <w:jc w:val="both"/>
      </w:pPr>
      <w:r>
        <w:t>Матюхина, З.П. Товароведение пищевых продуктов: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>
        <w:t>цв</w:t>
      </w:r>
      <w:proofErr w:type="spellEnd"/>
      <w:r>
        <w:t>. ил.</w:t>
      </w:r>
    </w:p>
    <w:p w:rsidR="00303385" w:rsidRDefault="00303385" w:rsidP="00303385">
      <w:pPr>
        <w:pStyle w:val="Default"/>
        <w:numPr>
          <w:ilvl w:val="0"/>
          <w:numId w:val="17"/>
        </w:numPr>
        <w:ind w:left="426" w:hanging="426"/>
        <w:contextualSpacing/>
        <w:jc w:val="both"/>
        <w:rPr>
          <w:rFonts w:ascii="Times New Roman" w:eastAsiaTheme="minorEastAsia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t>Мокий</w:t>
      </w:r>
      <w:proofErr w:type="spellEnd"/>
      <w:r>
        <w:rPr>
          <w:rFonts w:ascii="Times New Roman" w:hAnsi="Times New Roman" w:cs="Times New Roman"/>
        </w:rPr>
        <w:t xml:space="preserve">, М.С. Экономика  организации: учебник и практикум для СПО. / М.С. </w:t>
      </w:r>
      <w:proofErr w:type="spellStart"/>
      <w:r>
        <w:rPr>
          <w:rFonts w:ascii="Times New Roman" w:hAnsi="Times New Roman" w:cs="Times New Roman"/>
        </w:rPr>
        <w:t>Мокий</w:t>
      </w:r>
      <w:proofErr w:type="spellEnd"/>
      <w:r>
        <w:rPr>
          <w:rFonts w:ascii="Times New Roman" w:hAnsi="Times New Roman" w:cs="Times New Roman"/>
        </w:rPr>
        <w:t xml:space="preserve">, О.В. </w:t>
      </w:r>
      <w:proofErr w:type="spellStart"/>
      <w:r>
        <w:rPr>
          <w:rFonts w:ascii="Times New Roman" w:hAnsi="Times New Roman" w:cs="Times New Roman"/>
        </w:rPr>
        <w:t>Азоева</w:t>
      </w:r>
      <w:proofErr w:type="spellEnd"/>
      <w:r>
        <w:rPr>
          <w:rFonts w:ascii="Times New Roman" w:hAnsi="Times New Roman" w:cs="Times New Roman"/>
        </w:rPr>
        <w:t xml:space="preserve">, В.С. </w:t>
      </w:r>
      <w:proofErr w:type="gramStart"/>
      <w:r>
        <w:rPr>
          <w:rFonts w:ascii="Times New Roman" w:hAnsi="Times New Roman" w:cs="Times New Roman"/>
        </w:rPr>
        <w:t>Ивановский</w:t>
      </w:r>
      <w:proofErr w:type="gramEnd"/>
      <w:r>
        <w:rPr>
          <w:rFonts w:ascii="Times New Roman" w:hAnsi="Times New Roman" w:cs="Times New Roman"/>
        </w:rPr>
        <w:t xml:space="preserve">; под ред. М.С, </w:t>
      </w:r>
      <w:proofErr w:type="spellStart"/>
      <w:r>
        <w:rPr>
          <w:rFonts w:ascii="Times New Roman" w:hAnsi="Times New Roman" w:cs="Times New Roman"/>
        </w:rPr>
        <w:t>Мокия</w:t>
      </w:r>
      <w:proofErr w:type="spellEnd"/>
      <w:r>
        <w:rPr>
          <w:rFonts w:ascii="Times New Roman" w:hAnsi="Times New Roman" w:cs="Times New Roman"/>
        </w:rPr>
        <w:t xml:space="preserve">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М.: Издательство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>, 2017. – 334 с. – Серия: Профессиональное образование</w:t>
      </w:r>
    </w:p>
    <w:p w:rsidR="00303385" w:rsidRDefault="00303385" w:rsidP="00303385">
      <w:pPr>
        <w:pStyle w:val="Default"/>
        <w:numPr>
          <w:ilvl w:val="0"/>
          <w:numId w:val="17"/>
        </w:numPr>
        <w:ind w:left="426" w:hanging="426"/>
        <w:contextualSpacing/>
        <w:jc w:val="both"/>
        <w:rPr>
          <w:rFonts w:ascii="Times New Roman" w:eastAsiaTheme="minorEastAsia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t>Череданов</w:t>
      </w:r>
      <w:proofErr w:type="spellEnd"/>
      <w:r>
        <w:rPr>
          <w:rFonts w:ascii="Times New Roman" w:hAnsi="Times New Roman" w:cs="Times New Roman"/>
        </w:rPr>
        <w:t>, Л.Н. Основы экономики и предпринимательства: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ля студ. учреждений сред. проф. образования / Л.Н. </w:t>
      </w:r>
      <w:proofErr w:type="spellStart"/>
      <w:r>
        <w:rPr>
          <w:rFonts w:ascii="Times New Roman" w:hAnsi="Times New Roman" w:cs="Times New Roman"/>
        </w:rPr>
        <w:t>Череданова</w:t>
      </w:r>
      <w:proofErr w:type="spellEnd"/>
      <w:r>
        <w:rPr>
          <w:rFonts w:ascii="Times New Roman" w:hAnsi="Times New Roman" w:cs="Times New Roman"/>
        </w:rPr>
        <w:t>. – 17-е изд., стер. – М.: Издательский центр «Академия», 2017. – 224 с.</w:t>
      </w:r>
    </w:p>
    <w:p w:rsidR="00303385" w:rsidRDefault="00303385" w:rsidP="00303385">
      <w:pPr>
        <w:pStyle w:val="Default"/>
        <w:numPr>
          <w:ilvl w:val="0"/>
          <w:numId w:val="17"/>
        </w:numPr>
        <w:ind w:left="426" w:hanging="426"/>
        <w:contextualSpacing/>
        <w:jc w:val="both"/>
        <w:rPr>
          <w:rFonts w:ascii="Times New Roman" w:eastAsiaTheme="minorEastAsia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t>Чечевицына</w:t>
      </w:r>
      <w:proofErr w:type="spellEnd"/>
      <w:r>
        <w:rPr>
          <w:rFonts w:ascii="Times New Roman" w:hAnsi="Times New Roman" w:cs="Times New Roman"/>
        </w:rPr>
        <w:t xml:space="preserve">, Л.Н. Анализ финансово-хозяйственной деятельности: учебник / Л.Н. </w:t>
      </w:r>
      <w:proofErr w:type="spellStart"/>
      <w:r>
        <w:rPr>
          <w:rFonts w:ascii="Times New Roman" w:hAnsi="Times New Roman" w:cs="Times New Roman"/>
        </w:rPr>
        <w:t>Чечевицына</w:t>
      </w:r>
      <w:proofErr w:type="spellEnd"/>
      <w:r>
        <w:rPr>
          <w:rFonts w:ascii="Times New Roman" w:hAnsi="Times New Roman" w:cs="Times New Roman"/>
        </w:rPr>
        <w:t xml:space="preserve">, К.В. </w:t>
      </w:r>
      <w:proofErr w:type="spellStart"/>
      <w:r>
        <w:rPr>
          <w:rFonts w:ascii="Times New Roman" w:hAnsi="Times New Roman" w:cs="Times New Roman"/>
        </w:rPr>
        <w:t>Чечевицын</w:t>
      </w:r>
      <w:proofErr w:type="spellEnd"/>
      <w:r>
        <w:rPr>
          <w:rFonts w:ascii="Times New Roman" w:hAnsi="Times New Roman" w:cs="Times New Roman"/>
        </w:rPr>
        <w:t>. – Ростов н</w:t>
      </w:r>
      <w:proofErr w:type="gramStart"/>
      <w:r>
        <w:rPr>
          <w:rFonts w:ascii="Times New Roman" w:hAnsi="Times New Roman" w:cs="Times New Roman"/>
        </w:rPr>
        <w:t>/Д</w:t>
      </w:r>
      <w:proofErr w:type="gramEnd"/>
      <w:r>
        <w:rPr>
          <w:rFonts w:ascii="Times New Roman" w:hAnsi="Times New Roman" w:cs="Times New Roman"/>
        </w:rPr>
        <w:t>: Феникс, 2018. – 367 с. – (Среднее профессиональное образование)</w:t>
      </w:r>
    </w:p>
    <w:p w:rsidR="00303385" w:rsidRDefault="00303385" w:rsidP="00303385">
      <w:pPr>
        <w:numPr>
          <w:ilvl w:val="0"/>
          <w:numId w:val="17"/>
        </w:numPr>
        <w:shd w:val="clear" w:color="auto" w:fill="FFFFFF"/>
        <w:ind w:left="426" w:hanging="426"/>
        <w:contextualSpacing/>
        <w:jc w:val="both"/>
      </w:pPr>
      <w:r>
        <w:t xml:space="preserve">Товароведение однородных групп непродовольственных товаров: </w:t>
      </w:r>
      <w:proofErr w:type="gramStart"/>
      <w:r>
        <w:t xml:space="preserve">Учебник для бакалавров / Т.И. Чалых, Е.Л. </w:t>
      </w:r>
      <w:proofErr w:type="spellStart"/>
      <w:r>
        <w:t>Пехташева</w:t>
      </w:r>
      <w:proofErr w:type="spellEnd"/>
      <w:r>
        <w:t xml:space="preserve">, Е.Ю. Райкова и др.; под ред. д.х.н., проф. Т.И. Чалых, к.т.н., доц. Н.В. </w:t>
      </w:r>
      <w:proofErr w:type="spellStart"/>
      <w:r>
        <w:t>Умаленовой</w:t>
      </w:r>
      <w:proofErr w:type="spellEnd"/>
      <w:r>
        <w:t>.</w:t>
      </w:r>
      <w:proofErr w:type="gramEnd"/>
      <w:r>
        <w:t xml:space="preserve"> – М.: Издательско-торговая корпорация «Дашков и К</w:t>
      </w:r>
      <w:r>
        <w:rPr>
          <w:vertAlign w:val="superscript"/>
        </w:rPr>
        <w:t>О</w:t>
      </w:r>
      <w:r>
        <w:t xml:space="preserve">», 2018. – 760 с. </w:t>
      </w:r>
    </w:p>
    <w:p w:rsidR="00303385" w:rsidRDefault="00303385" w:rsidP="00303385">
      <w:pPr>
        <w:shd w:val="clear" w:color="auto" w:fill="FFFFFF"/>
        <w:jc w:val="both"/>
        <w:rPr>
          <w:rStyle w:val="a8"/>
          <w:rFonts w:ascii="Calibri" w:hAnsi="Calibri"/>
          <w:b w:val="0"/>
          <w:bCs w:val="0"/>
        </w:rPr>
      </w:pPr>
    </w:p>
    <w:p w:rsidR="00303385" w:rsidRDefault="00303385" w:rsidP="00303385">
      <w:pPr>
        <w:shd w:val="clear" w:color="auto" w:fill="FFFFFF"/>
        <w:jc w:val="both"/>
        <w:rPr>
          <w:rStyle w:val="a8"/>
          <w:b w:val="0"/>
        </w:rPr>
      </w:pPr>
    </w:p>
    <w:p w:rsidR="00303385" w:rsidRDefault="00303385" w:rsidP="00303385">
      <w:pPr>
        <w:shd w:val="clear" w:color="auto" w:fill="FFFFFF"/>
        <w:jc w:val="both"/>
        <w:rPr>
          <w:rStyle w:val="a8"/>
          <w:b w:val="0"/>
        </w:rPr>
      </w:pPr>
      <w:r>
        <w:rPr>
          <w:b/>
          <w:bCs/>
        </w:rPr>
        <w:t>Дополнительные источники (печатные издания):</w:t>
      </w:r>
    </w:p>
    <w:p w:rsidR="00303385" w:rsidRPr="00303385" w:rsidRDefault="00303385" w:rsidP="00303385">
      <w:pPr>
        <w:numPr>
          <w:ilvl w:val="0"/>
          <w:numId w:val="18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303385">
        <w:rPr>
          <w:rStyle w:val="a8"/>
          <w:b w:val="0"/>
        </w:rPr>
        <w:t xml:space="preserve">Калачев, С.Л. Теоретические основы товароведения и экспертизы: учебник для бакалавров / С.Л. Калачев. – 2-е изд. </w:t>
      </w:r>
      <w:proofErr w:type="spellStart"/>
      <w:r w:rsidRPr="00303385">
        <w:rPr>
          <w:rStyle w:val="a8"/>
          <w:b w:val="0"/>
        </w:rPr>
        <w:t>перераб</w:t>
      </w:r>
      <w:proofErr w:type="spellEnd"/>
      <w:r w:rsidRPr="00303385">
        <w:rPr>
          <w:rStyle w:val="a8"/>
          <w:b w:val="0"/>
        </w:rPr>
        <w:t xml:space="preserve">. и доп. – Москва: Издательство </w:t>
      </w:r>
      <w:proofErr w:type="spellStart"/>
      <w:r w:rsidRPr="00303385">
        <w:rPr>
          <w:rStyle w:val="a8"/>
          <w:b w:val="0"/>
        </w:rPr>
        <w:t>Юрайт</w:t>
      </w:r>
      <w:proofErr w:type="spellEnd"/>
      <w:r w:rsidRPr="00303385">
        <w:rPr>
          <w:rStyle w:val="a8"/>
          <w:b w:val="0"/>
        </w:rPr>
        <w:t xml:space="preserve">; ИД </w:t>
      </w:r>
      <w:proofErr w:type="spellStart"/>
      <w:r w:rsidRPr="00303385">
        <w:rPr>
          <w:rStyle w:val="a8"/>
          <w:b w:val="0"/>
        </w:rPr>
        <w:t>Юрайт</w:t>
      </w:r>
      <w:proofErr w:type="spellEnd"/>
      <w:r w:rsidRPr="00303385">
        <w:rPr>
          <w:rStyle w:val="a8"/>
          <w:b w:val="0"/>
        </w:rPr>
        <w:t>, 2014. – 477с. – Серия: Бакалавр. Базовый курс</w:t>
      </w:r>
    </w:p>
    <w:p w:rsidR="00303385" w:rsidRPr="00303385" w:rsidRDefault="00303385" w:rsidP="00303385">
      <w:pPr>
        <w:numPr>
          <w:ilvl w:val="0"/>
          <w:numId w:val="18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303385">
        <w:rPr>
          <w:rStyle w:val="a8"/>
          <w:b w:val="0"/>
        </w:rPr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 w:rsidRPr="00303385">
        <w:rPr>
          <w:rStyle w:val="a8"/>
          <w:b w:val="0"/>
        </w:rPr>
        <w:t>перераб</w:t>
      </w:r>
      <w:proofErr w:type="spellEnd"/>
      <w:r w:rsidRPr="00303385">
        <w:rPr>
          <w:rStyle w:val="a8"/>
          <w:b w:val="0"/>
        </w:rPr>
        <w:t>. – Ростов н</w:t>
      </w:r>
      <w:proofErr w:type="gramStart"/>
      <w:r w:rsidRPr="00303385">
        <w:rPr>
          <w:rStyle w:val="a8"/>
          <w:b w:val="0"/>
        </w:rPr>
        <w:t>/Д</w:t>
      </w:r>
      <w:proofErr w:type="gramEnd"/>
      <w:r w:rsidRPr="00303385">
        <w:rPr>
          <w:rStyle w:val="a8"/>
          <w:b w:val="0"/>
        </w:rPr>
        <w:t>: Феникс, 2010. – 379, [1], с ил. – (Среднее профессиональное образование)</w:t>
      </w:r>
    </w:p>
    <w:p w:rsidR="00303385" w:rsidRPr="00303385" w:rsidRDefault="00303385" w:rsidP="00303385">
      <w:pPr>
        <w:numPr>
          <w:ilvl w:val="0"/>
          <w:numId w:val="18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303385">
        <w:rPr>
          <w:rStyle w:val="a8"/>
          <w:b w:val="0"/>
        </w:rPr>
        <w:lastRenderedPageBreak/>
        <w:t>Николаева, М.А. Теоретические основы товароведения: Учебник для вузов. –  М.: Норма, 2006. –  448 с.</w:t>
      </w:r>
    </w:p>
    <w:p w:rsidR="00303385" w:rsidRPr="00303385" w:rsidRDefault="00303385" w:rsidP="00303385">
      <w:pPr>
        <w:numPr>
          <w:ilvl w:val="0"/>
          <w:numId w:val="18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303385">
        <w:rPr>
          <w:rStyle w:val="a8"/>
          <w:b w:val="0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303385" w:rsidRPr="00303385" w:rsidRDefault="00303385" w:rsidP="00303385">
      <w:pPr>
        <w:pStyle w:val="Default"/>
        <w:numPr>
          <w:ilvl w:val="0"/>
          <w:numId w:val="18"/>
        </w:numPr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</w:rPr>
      </w:pPr>
      <w:proofErr w:type="spellStart"/>
      <w:r w:rsidRPr="00303385">
        <w:rPr>
          <w:rStyle w:val="a8"/>
          <w:rFonts w:ascii="Times New Roman" w:eastAsiaTheme="minorEastAsia" w:hAnsi="Times New Roman" w:cs="Times New Roman"/>
          <w:b w:val="0"/>
        </w:rPr>
        <w:t>Чечевицына</w:t>
      </w:r>
      <w:proofErr w:type="spellEnd"/>
      <w:r w:rsidRPr="00303385">
        <w:rPr>
          <w:rStyle w:val="a8"/>
          <w:rFonts w:ascii="Times New Roman" w:eastAsiaTheme="minorEastAsia" w:hAnsi="Times New Roman" w:cs="Times New Roman"/>
          <w:b w:val="0"/>
        </w:rPr>
        <w:t xml:space="preserve"> Л.Н. Экономика организации: учебное пособие. / Л.Н. </w:t>
      </w:r>
      <w:proofErr w:type="spellStart"/>
      <w:r w:rsidRPr="00303385">
        <w:rPr>
          <w:rStyle w:val="a8"/>
          <w:rFonts w:ascii="Times New Roman" w:eastAsiaTheme="minorEastAsia" w:hAnsi="Times New Roman" w:cs="Times New Roman"/>
          <w:b w:val="0"/>
        </w:rPr>
        <w:t>Чечевицына</w:t>
      </w:r>
      <w:proofErr w:type="spellEnd"/>
      <w:r w:rsidRPr="00303385">
        <w:rPr>
          <w:rStyle w:val="a8"/>
          <w:rFonts w:ascii="Times New Roman" w:eastAsiaTheme="minorEastAsia" w:hAnsi="Times New Roman" w:cs="Times New Roman"/>
          <w:b w:val="0"/>
        </w:rPr>
        <w:t xml:space="preserve">, Е.В. </w:t>
      </w:r>
      <w:proofErr w:type="spellStart"/>
      <w:r w:rsidRPr="00303385">
        <w:rPr>
          <w:rStyle w:val="a8"/>
          <w:rFonts w:ascii="Times New Roman" w:eastAsiaTheme="minorEastAsia" w:hAnsi="Times New Roman" w:cs="Times New Roman"/>
          <w:b w:val="0"/>
        </w:rPr>
        <w:t>Хачадурова</w:t>
      </w:r>
      <w:proofErr w:type="spellEnd"/>
      <w:r w:rsidRPr="00303385">
        <w:rPr>
          <w:rStyle w:val="a8"/>
          <w:rFonts w:ascii="Times New Roman" w:eastAsiaTheme="minorEastAsia" w:hAnsi="Times New Roman" w:cs="Times New Roman"/>
          <w:b w:val="0"/>
        </w:rPr>
        <w:t xml:space="preserve">. </w:t>
      </w:r>
      <w:r w:rsidRPr="00303385">
        <w:rPr>
          <w:rStyle w:val="a8"/>
          <w:rFonts w:ascii="Times New Roman" w:hAnsi="Times New Roman" w:cs="Times New Roman"/>
          <w:b w:val="0"/>
        </w:rPr>
        <w:t>– Ростов н</w:t>
      </w:r>
      <w:proofErr w:type="gramStart"/>
      <w:r w:rsidRPr="00303385">
        <w:rPr>
          <w:rStyle w:val="a8"/>
          <w:rFonts w:ascii="Times New Roman" w:hAnsi="Times New Roman" w:cs="Times New Roman"/>
          <w:b w:val="0"/>
        </w:rPr>
        <w:t>/Д</w:t>
      </w:r>
      <w:proofErr w:type="gramEnd"/>
      <w:r w:rsidRPr="00303385">
        <w:rPr>
          <w:rStyle w:val="a8"/>
          <w:rFonts w:ascii="Times New Roman" w:hAnsi="Times New Roman" w:cs="Times New Roman"/>
          <w:b w:val="0"/>
        </w:rPr>
        <w:t>: Феникс, 2016. – 382 с. – (Среднее профессиональное образование)</w:t>
      </w:r>
    </w:p>
    <w:p w:rsidR="00303385" w:rsidRPr="00303385" w:rsidRDefault="00303385" w:rsidP="00303385">
      <w:pPr>
        <w:pStyle w:val="Default"/>
        <w:numPr>
          <w:ilvl w:val="0"/>
          <w:numId w:val="18"/>
        </w:numPr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</w:rPr>
      </w:pPr>
      <w:proofErr w:type="spellStart"/>
      <w:r w:rsidRPr="00303385">
        <w:rPr>
          <w:rStyle w:val="a8"/>
          <w:rFonts w:ascii="Times New Roman" w:hAnsi="Times New Roman" w:cs="Times New Roman"/>
          <w:b w:val="0"/>
        </w:rPr>
        <w:t>Чечевицына</w:t>
      </w:r>
      <w:proofErr w:type="spellEnd"/>
      <w:r w:rsidRPr="00303385">
        <w:rPr>
          <w:rStyle w:val="a8"/>
          <w:rFonts w:ascii="Times New Roman" w:hAnsi="Times New Roman" w:cs="Times New Roman"/>
          <w:b w:val="0"/>
        </w:rPr>
        <w:t xml:space="preserve"> Л.Н. Экономика организации: практикум: учебное пособие. / Л.Н. </w:t>
      </w:r>
      <w:proofErr w:type="spellStart"/>
      <w:r w:rsidRPr="00303385">
        <w:rPr>
          <w:rStyle w:val="a8"/>
          <w:rFonts w:ascii="Times New Roman" w:hAnsi="Times New Roman" w:cs="Times New Roman"/>
          <w:b w:val="0"/>
        </w:rPr>
        <w:t>Чечевицына</w:t>
      </w:r>
      <w:proofErr w:type="spellEnd"/>
      <w:r w:rsidRPr="00303385">
        <w:rPr>
          <w:rStyle w:val="a8"/>
          <w:rFonts w:ascii="Times New Roman" w:hAnsi="Times New Roman" w:cs="Times New Roman"/>
          <w:b w:val="0"/>
        </w:rPr>
        <w:t>. – Ростов н</w:t>
      </w:r>
      <w:proofErr w:type="gramStart"/>
      <w:r w:rsidRPr="00303385">
        <w:rPr>
          <w:rStyle w:val="a8"/>
          <w:rFonts w:ascii="Times New Roman" w:hAnsi="Times New Roman" w:cs="Times New Roman"/>
          <w:b w:val="0"/>
        </w:rPr>
        <w:t>/Д</w:t>
      </w:r>
      <w:proofErr w:type="gramEnd"/>
      <w:r w:rsidRPr="00303385">
        <w:rPr>
          <w:rStyle w:val="a8"/>
          <w:rFonts w:ascii="Times New Roman" w:hAnsi="Times New Roman" w:cs="Times New Roman"/>
          <w:b w:val="0"/>
        </w:rPr>
        <w:t>: Феникс, 2016. – 354 с. –  (Среднее профессиональное образование)</w:t>
      </w:r>
    </w:p>
    <w:p w:rsidR="00303385" w:rsidRPr="00303385" w:rsidRDefault="00303385" w:rsidP="00303385">
      <w:pPr>
        <w:pStyle w:val="Default"/>
        <w:numPr>
          <w:ilvl w:val="0"/>
          <w:numId w:val="18"/>
        </w:numPr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</w:rPr>
      </w:pPr>
      <w:r w:rsidRPr="00303385">
        <w:rPr>
          <w:rStyle w:val="a8"/>
          <w:rFonts w:ascii="Times New Roman" w:hAnsi="Times New Roman" w:cs="Times New Roman"/>
          <w:b w:val="0"/>
        </w:rPr>
        <w:t xml:space="preserve">Электронное пособие по дисциплине «Теоретические основы товароведения» , 2021 год. Автор: </w:t>
      </w:r>
      <w:proofErr w:type="gramStart"/>
      <w:r w:rsidRPr="00303385">
        <w:rPr>
          <w:rStyle w:val="a8"/>
          <w:rFonts w:ascii="Times New Roman" w:hAnsi="Times New Roman" w:cs="Times New Roman"/>
          <w:b w:val="0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 w:rsidRPr="00303385">
        <w:rPr>
          <w:rStyle w:val="a8"/>
          <w:rFonts w:ascii="Times New Roman" w:hAnsi="Times New Roman" w:cs="Times New Roman"/>
          <w:b w:val="0"/>
        </w:rPr>
        <w:t xml:space="preserve"> – </w:t>
      </w:r>
      <w:proofErr w:type="gramStart"/>
      <w:r w:rsidRPr="00303385">
        <w:rPr>
          <w:rStyle w:val="a8"/>
          <w:rFonts w:ascii="Times New Roman" w:hAnsi="Times New Roman" w:cs="Times New Roman"/>
          <w:b w:val="0"/>
        </w:rPr>
        <w:t>М.: Норма, 2006. – 448 с.)</w:t>
      </w:r>
      <w:proofErr w:type="gramEnd"/>
    </w:p>
    <w:p w:rsidR="00303385" w:rsidRDefault="00303385" w:rsidP="00303385">
      <w:pPr>
        <w:shd w:val="clear" w:color="auto" w:fill="FFFFFF"/>
        <w:jc w:val="both"/>
        <w:rPr>
          <w:b/>
        </w:rPr>
      </w:pPr>
    </w:p>
    <w:p w:rsidR="00303385" w:rsidRDefault="00303385" w:rsidP="00303385">
      <w:pPr>
        <w:shd w:val="clear" w:color="auto" w:fill="FFFFFF"/>
        <w:jc w:val="both"/>
        <w:rPr>
          <w:bCs/>
        </w:rPr>
      </w:pPr>
      <w:r>
        <w:rPr>
          <w:b/>
          <w:bCs/>
        </w:rPr>
        <w:t>Интернет-ресурсы</w:t>
      </w:r>
      <w:r>
        <w:rPr>
          <w:bCs/>
        </w:rPr>
        <w:t>:</w:t>
      </w:r>
    </w:p>
    <w:p w:rsidR="00303385" w:rsidRDefault="00303385" w:rsidP="0030338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Образовательные ресурсы Интернета – </w:t>
      </w:r>
      <w:r>
        <w:rPr>
          <w:color w:val="231F20"/>
          <w:shd w:val="clear" w:color="auto" w:fill="FFFFFF"/>
        </w:rPr>
        <w:t>Министерство экономического развития Российской Федерации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r>
        <w:rPr>
          <w:rStyle w:val="a9"/>
          <w:lang w:val="en-US"/>
        </w:rPr>
        <w:t>http</w:t>
      </w:r>
      <w:r>
        <w:rPr>
          <w:rStyle w:val="a9"/>
        </w:rPr>
        <w:t>://</w:t>
      </w:r>
      <w:hyperlink r:id="rId18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economy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gov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303385" w:rsidRDefault="00303385" w:rsidP="00303385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Образовательные ресурсы Интернета –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[Электронный ресурс]. – Режим доступа: </w:t>
      </w:r>
      <w:r>
        <w:rPr>
          <w:rStyle w:val="a9"/>
          <w:rFonts w:ascii="Times New Roman" w:hAnsi="Times New Roman"/>
          <w:b w:val="0"/>
          <w:sz w:val="24"/>
          <w:szCs w:val="24"/>
          <w:lang w:val="en-US"/>
        </w:rPr>
        <w:t>http</w:t>
      </w:r>
      <w:r>
        <w:rPr>
          <w:rStyle w:val="a9"/>
          <w:rFonts w:ascii="Times New Roman" w:hAnsi="Times New Roman"/>
          <w:b w:val="0"/>
          <w:sz w:val="24"/>
          <w:szCs w:val="24"/>
        </w:rPr>
        <w:t>://</w:t>
      </w:r>
      <w:hyperlink r:id="rId19" w:history="1">
        <w:r>
          <w:rPr>
            <w:rStyle w:val="a9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/>
            <w:b w:val="0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b w:val="0"/>
            <w:sz w:val="24"/>
            <w:szCs w:val="24"/>
            <w:lang w:val="en-US"/>
          </w:rPr>
          <w:t>consultant</w:t>
        </w:r>
        <w:r>
          <w:rPr>
            <w:rStyle w:val="a9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b w:val="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 w:val="0"/>
          <w:sz w:val="24"/>
          <w:szCs w:val="24"/>
        </w:rPr>
        <w:t>, свободный</w:t>
      </w:r>
    </w:p>
    <w:p w:rsidR="00303385" w:rsidRDefault="00303385" w:rsidP="00303385">
      <w:pPr>
        <w:ind w:firstLine="567"/>
        <w:jc w:val="both"/>
        <w:rPr>
          <w:rStyle w:val="a9"/>
        </w:rPr>
      </w:pPr>
      <w:r>
        <w:rPr>
          <w:bCs/>
          <w:iCs/>
        </w:rPr>
        <w:t xml:space="preserve">Образовательные ресурсы Интернета – Гарант </w:t>
      </w:r>
      <w:r>
        <w:t xml:space="preserve">[Электронный ресурс]. – Режим доступа: </w:t>
      </w:r>
      <w:hyperlink r:id="rId20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garant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303385" w:rsidRDefault="00303385" w:rsidP="00303385">
      <w:pPr>
        <w:shd w:val="clear" w:color="auto" w:fill="FFFFFF"/>
        <w:ind w:firstLine="567"/>
        <w:jc w:val="both"/>
        <w:rPr>
          <w:bCs/>
        </w:rPr>
      </w:pPr>
      <w:r>
        <w:rPr>
          <w:bCs/>
          <w:iCs/>
        </w:rPr>
        <w:t xml:space="preserve">Образовательные ресурсы Интернета – Энциклопедия маркетинга </w:t>
      </w:r>
      <w:r>
        <w:t xml:space="preserve">[Электронный ресурс]. – Режим доступа: </w:t>
      </w:r>
      <w:hyperlink r:id="rId21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marketing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spb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303385" w:rsidRDefault="00303385" w:rsidP="00303385">
      <w:pPr>
        <w:shd w:val="clear" w:color="auto" w:fill="FFFFFF"/>
        <w:ind w:firstLine="567"/>
        <w:jc w:val="both"/>
        <w:rPr>
          <w:bCs/>
        </w:rPr>
      </w:pPr>
      <w:r>
        <w:rPr>
          <w:bCs/>
          <w:iCs/>
        </w:rPr>
        <w:t xml:space="preserve">Образовательные ресурсы Интернета – Корпоративный менеджмент </w:t>
      </w:r>
      <w:r>
        <w:t xml:space="preserve">[Электронный ресурс]. – Режим доступа: </w:t>
      </w:r>
      <w:hyperlink r:id="rId22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cfin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303385" w:rsidRDefault="00303385" w:rsidP="00303385">
      <w:pPr>
        <w:shd w:val="clear" w:color="auto" w:fill="FFFFFF"/>
        <w:ind w:firstLine="567"/>
        <w:jc w:val="both"/>
        <w:rPr>
          <w:bCs/>
          <w:iCs/>
        </w:rPr>
      </w:pPr>
      <w:r>
        <w:rPr>
          <w:bCs/>
          <w:iCs/>
        </w:rPr>
        <w:t>Образовательные ресурсы Интернета –</w:t>
      </w:r>
      <w:r>
        <w:t xml:space="preserve"> </w:t>
      </w:r>
      <w:proofErr w:type="spellStart"/>
      <w:r>
        <w:rPr>
          <w:bCs/>
          <w:iCs/>
        </w:rPr>
        <w:t>Остервальдер</w:t>
      </w:r>
      <w:proofErr w:type="spellEnd"/>
      <w:r>
        <w:rPr>
          <w:bCs/>
          <w:iCs/>
        </w:rPr>
        <w:t xml:space="preserve">, Александр Построение </w:t>
      </w:r>
      <w:proofErr w:type="gramStart"/>
      <w:r>
        <w:rPr>
          <w:bCs/>
          <w:iCs/>
        </w:rPr>
        <w:t>бизнес-моделей</w:t>
      </w:r>
      <w:proofErr w:type="gramEnd"/>
      <w:r>
        <w:rPr>
          <w:bCs/>
          <w:iCs/>
        </w:rPr>
        <w:t xml:space="preserve">: Настольная книга стратега и новатора. – М.: Альпина </w:t>
      </w:r>
      <w:proofErr w:type="spellStart"/>
      <w:r>
        <w:rPr>
          <w:bCs/>
          <w:iCs/>
        </w:rPr>
        <w:t>Паблишер</w:t>
      </w:r>
      <w:proofErr w:type="spellEnd"/>
      <w:r>
        <w:rPr>
          <w:bCs/>
          <w:iCs/>
        </w:rPr>
        <w:t xml:space="preserve">, 2016. – 288 с. [Электронный ресурс; Режим доступа </w:t>
      </w:r>
      <w:hyperlink r:id="rId23" w:history="1">
        <w:r>
          <w:rPr>
            <w:rStyle w:val="a9"/>
            <w:bCs/>
            <w:iCs/>
          </w:rPr>
          <w:t>https://www.alpinabook.ru/catalog/book-7024/</w:t>
        </w:r>
      </w:hyperlink>
      <w:r>
        <w:rPr>
          <w:bCs/>
          <w:iCs/>
        </w:rPr>
        <w:t>]</w:t>
      </w:r>
    </w:p>
    <w:p w:rsidR="00303385" w:rsidRDefault="00303385" w:rsidP="00303385">
      <w:pPr>
        <w:shd w:val="clear" w:color="auto" w:fill="FFFFFF"/>
        <w:ind w:firstLine="567"/>
        <w:jc w:val="both"/>
        <w:rPr>
          <w:bCs/>
        </w:rPr>
      </w:pPr>
      <w:r>
        <w:rPr>
          <w:bCs/>
          <w:iCs/>
        </w:rPr>
        <w:t xml:space="preserve">Образовательные ресурсы Интернета – </w:t>
      </w:r>
      <w:r>
        <w:rPr>
          <w:bCs/>
          <w:shd w:val="clear" w:color="auto" w:fill="FFFFFF"/>
        </w:rPr>
        <w:t>1С: Предприятие 8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hyperlink r:id="rId24" w:history="1">
        <w:r>
          <w:rPr>
            <w:rStyle w:val="a9"/>
          </w:rPr>
          <w:t>http://</w:t>
        </w:r>
        <w:r>
          <w:rPr>
            <w:rStyle w:val="a9"/>
            <w:lang w:val="en-US"/>
          </w:rPr>
          <w:t>v</w:t>
        </w:r>
        <w:r>
          <w:rPr>
            <w:rStyle w:val="a9"/>
          </w:rPr>
          <w:t>8.1c.ru/t</w:t>
        </w:r>
        <w:proofErr w:type="spellStart"/>
        <w:r>
          <w:rPr>
            <w:rStyle w:val="a9"/>
            <w:lang w:val="en-US"/>
          </w:rPr>
          <w:t>rade</w:t>
        </w:r>
        <w:proofErr w:type="spellEnd"/>
        <w:r>
          <w:rPr>
            <w:rStyle w:val="a9"/>
          </w:rPr>
          <w:t>/</w:t>
        </w:r>
      </w:hyperlink>
      <w:r>
        <w:t>, свободный</w:t>
      </w:r>
    </w:p>
    <w:p w:rsidR="00303385" w:rsidRDefault="00303385" w:rsidP="00303385">
      <w:pPr>
        <w:shd w:val="clear" w:color="auto" w:fill="FFFFFF"/>
        <w:ind w:firstLine="567"/>
        <w:jc w:val="both"/>
        <w:rPr>
          <w:bCs/>
        </w:rPr>
      </w:pPr>
      <w:r>
        <w:rPr>
          <w:bCs/>
          <w:iCs/>
        </w:rPr>
        <w:t xml:space="preserve">Образовательные ресурсы Интернета – Электронный фонд правовой нормативно-технической документации </w:t>
      </w:r>
      <w:r>
        <w:t xml:space="preserve">[Электронный ресурс]. – Режим доступа: </w:t>
      </w:r>
      <w:hyperlink r:id="rId25" w:history="1">
        <w:r>
          <w:rPr>
            <w:rStyle w:val="a9"/>
          </w:rPr>
          <w:t>http://docs.cntd.ru/document/</w:t>
        </w:r>
      </w:hyperlink>
      <w:r>
        <w:t>, свободный</w:t>
      </w:r>
    </w:p>
    <w:p w:rsidR="00303385" w:rsidRDefault="00303385" w:rsidP="00303385">
      <w:pPr>
        <w:ind w:firstLine="567"/>
        <w:jc w:val="both"/>
      </w:pPr>
      <w:r>
        <w:rPr>
          <w:bCs/>
          <w:iCs/>
        </w:rPr>
        <w:t xml:space="preserve">Образовательные ресурсы Интернета – Российская национальная библиотека </w:t>
      </w:r>
      <w:r>
        <w:t xml:space="preserve">[Электронный ресурс]. – Режим доступа: </w:t>
      </w:r>
      <w:hyperlink r:id="rId26" w:history="1">
        <w:r>
          <w:rPr>
            <w:rStyle w:val="a9"/>
          </w:rPr>
          <w:t>http://www.nlr.ru/</w:t>
        </w:r>
      </w:hyperlink>
      <w:r>
        <w:t>, свободный</w:t>
      </w:r>
    </w:p>
    <w:p w:rsidR="00303385" w:rsidRDefault="00303385" w:rsidP="00303385">
      <w:pPr>
        <w:ind w:firstLine="567"/>
        <w:jc w:val="both"/>
        <w:rPr>
          <w:bCs/>
          <w:iCs/>
        </w:rPr>
      </w:pPr>
      <w:r>
        <w:rPr>
          <w:bCs/>
          <w:iCs/>
        </w:rPr>
        <w:t xml:space="preserve">Образовательные ресурсы Интернета – </w:t>
      </w:r>
      <w:r>
        <w:t>Торгово-промышленная палата Российской Федерации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r>
        <w:rPr>
          <w:rStyle w:val="a9"/>
          <w:lang w:val="en-US"/>
        </w:rPr>
        <w:t>http</w:t>
      </w:r>
      <w:r>
        <w:rPr>
          <w:rStyle w:val="a9"/>
        </w:rPr>
        <w:t>://</w:t>
      </w:r>
      <w:hyperlink r:id="rId27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tpprf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303385" w:rsidRDefault="00303385" w:rsidP="00303385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Образовательные ресурсы Интернета – </w:t>
      </w:r>
      <w:r>
        <w:rPr>
          <w:color w:val="000000"/>
        </w:rPr>
        <w:t>Учебники онлайн. Учебное пособие для подготовки к экзамену по менеджменту (Шевелева В.П.)</w:t>
      </w:r>
      <w:r>
        <w:t xml:space="preserve"> [Электронный ресурс]. – Режим доступа: </w:t>
      </w:r>
      <w:hyperlink r:id="rId28" w:history="1">
        <w:r>
          <w:rPr>
            <w:rStyle w:val="a9"/>
          </w:rPr>
          <w:t>http://uchebnik-online.com/soderzhanie/textbook_309.html</w:t>
        </w:r>
      </w:hyperlink>
      <w:r>
        <w:t>, свободный</w:t>
      </w:r>
    </w:p>
    <w:p w:rsidR="00303385" w:rsidRDefault="00303385" w:rsidP="00303385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Образовательные ресурсы Интернета – </w:t>
      </w:r>
      <w:r>
        <w:t xml:space="preserve">Основы менеджмента </w:t>
      </w:r>
      <w:proofErr w:type="spellStart"/>
      <w:r>
        <w:t>ондайн</w:t>
      </w:r>
      <w:proofErr w:type="spellEnd"/>
      <w:r>
        <w:t xml:space="preserve"> (</w:t>
      </w:r>
      <w:proofErr w:type="spellStart"/>
      <w:r>
        <w:t>Ламакин</w:t>
      </w:r>
      <w:proofErr w:type="spellEnd"/>
      <w:r>
        <w:t xml:space="preserve"> Г.Н.) [Электронный ресурс]. – Режим доступа: </w:t>
      </w:r>
      <w:hyperlink r:id="rId29" w:history="1">
        <w:r>
          <w:rPr>
            <w:rStyle w:val="a9"/>
          </w:rPr>
          <w:t>http://textb.net/116/29.html</w:t>
        </w:r>
      </w:hyperlink>
      <w:r>
        <w:t>, свободный</w:t>
      </w:r>
    </w:p>
    <w:p w:rsidR="00303385" w:rsidRDefault="00303385" w:rsidP="00303385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rFonts w:ascii="Calibri" w:hAnsi="Calibri"/>
          <w:b w:val="0"/>
          <w:bCs w:val="0"/>
        </w:rPr>
      </w:pPr>
      <w:r>
        <w:rPr>
          <w:bCs/>
          <w:iCs/>
        </w:rPr>
        <w:t xml:space="preserve">Образовательные ресурсы Интернета – Федеральный образовательный портал. ЭСМ – Экономика. Социология. Менеджмент </w:t>
      </w:r>
      <w:r>
        <w:t xml:space="preserve">[Электронный ресурс]. – Режим доступа: </w:t>
      </w:r>
      <w:hyperlink r:id="rId30" w:history="1">
        <w:r>
          <w:rPr>
            <w:rStyle w:val="a9"/>
          </w:rPr>
          <w:t>http://ecsocman.hse.ru/net/16000163/</w:t>
        </w:r>
      </w:hyperlink>
      <w:r w:rsidRPr="00303385">
        <w:rPr>
          <w:rStyle w:val="a8"/>
          <w:b w:val="0"/>
        </w:rPr>
        <w:t>, свободный</w:t>
      </w:r>
    </w:p>
    <w:p w:rsidR="00303385" w:rsidRDefault="00303385" w:rsidP="00303385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Образовательные ресурсы Интернета – Информационный портал Главбух-инфо </w:t>
      </w:r>
      <w:r>
        <w:t xml:space="preserve">[Электронный ресурс]. – Режим доступа: </w:t>
      </w:r>
      <w:hyperlink r:id="rId31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proofErr w:type="spellStart"/>
        <w:r>
          <w:rPr>
            <w:rStyle w:val="a9"/>
            <w:lang w:val="en-US"/>
          </w:rPr>
          <w:t>glavbuh</w:t>
        </w:r>
        <w:proofErr w:type="spellEnd"/>
        <w:r>
          <w:rPr>
            <w:rStyle w:val="a9"/>
          </w:rPr>
          <w:t>-</w:t>
        </w:r>
        <w:r>
          <w:rPr>
            <w:rStyle w:val="a9"/>
            <w:lang w:val="en-US"/>
          </w:rPr>
          <w:t>info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  <w:r>
          <w:rPr>
            <w:rStyle w:val="a9"/>
          </w:rPr>
          <w:t>/</w:t>
        </w:r>
      </w:hyperlink>
      <w:r>
        <w:t>, свободный</w:t>
      </w:r>
    </w:p>
    <w:p w:rsidR="00303385" w:rsidRDefault="00303385" w:rsidP="00303385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Образовательные ресурсы Интернета – </w:t>
      </w:r>
      <w:r>
        <w:rPr>
          <w:bCs/>
          <w:shd w:val="clear" w:color="auto" w:fill="FFFFFF"/>
        </w:rPr>
        <w:t xml:space="preserve">Российский деловой </w:t>
      </w:r>
      <w:proofErr w:type="spellStart"/>
      <w:r>
        <w:rPr>
          <w:bCs/>
          <w:shd w:val="clear" w:color="auto" w:fill="FFFFFF"/>
        </w:rPr>
        <w:t>медиапортал</w:t>
      </w:r>
      <w:proofErr w:type="spellEnd"/>
      <w:r>
        <w:rPr>
          <w:bCs/>
          <w:iCs/>
        </w:rPr>
        <w:t xml:space="preserve"> </w:t>
      </w:r>
      <w:r>
        <w:t xml:space="preserve">Альянс Медиа [Электронный ресурс]. – Режим доступа: </w:t>
      </w:r>
      <w:hyperlink r:id="rId32" w:history="1">
        <w:r>
          <w:rPr>
            <w:rStyle w:val="a9"/>
          </w:rPr>
          <w:t>http://allmedia.ru/</w:t>
        </w:r>
      </w:hyperlink>
      <w:r>
        <w:t>, свободный</w:t>
      </w:r>
    </w:p>
    <w:p w:rsidR="00303385" w:rsidRDefault="00303385" w:rsidP="00303385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Образовательные ресурсы Интернета – </w:t>
      </w:r>
      <w:r>
        <w:t xml:space="preserve">Национальный исследовательский университет «Высшая школа экономики». </w:t>
      </w:r>
      <w:r>
        <w:rPr>
          <w:rStyle w:val="headerbreadcrumbcurrent"/>
        </w:rPr>
        <w:t>Научно-образовательный портал IQ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hyperlink r:id="rId33" w:history="1">
        <w:r>
          <w:rPr>
            <w:rStyle w:val="a9"/>
          </w:rPr>
          <w:t>http://www.opec.ru/</w:t>
        </w:r>
      </w:hyperlink>
      <w:r>
        <w:t>, свободный</w:t>
      </w:r>
    </w:p>
    <w:p w:rsidR="00A22DA7" w:rsidRDefault="00A22DA7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A73465" w:rsidRDefault="00A73465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CD54B2" w:rsidRPr="00A73465" w:rsidRDefault="00CD54B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A73465">
        <w:rPr>
          <w:rFonts w:ascii="Arial" w:hAnsi="Arial" w:cs="Arial"/>
          <w:b/>
          <w:i/>
          <w:sz w:val="28"/>
          <w:szCs w:val="28"/>
        </w:rPr>
        <w:lastRenderedPageBreak/>
        <w:t>Приложение 1</w:t>
      </w:r>
    </w:p>
    <w:p w:rsidR="005B26CB" w:rsidRPr="00A73465" w:rsidRDefault="005B26CB" w:rsidP="005B26CB">
      <w:pPr>
        <w:shd w:val="clear" w:color="auto" w:fill="FFFFFF"/>
        <w:jc w:val="center"/>
        <w:rPr>
          <w:b/>
          <w:sz w:val="28"/>
          <w:szCs w:val="28"/>
        </w:rPr>
      </w:pPr>
    </w:p>
    <w:p w:rsidR="009423A3" w:rsidRPr="00A73465" w:rsidRDefault="008F02F0" w:rsidP="009423A3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Г</w:t>
      </w:r>
      <w:r w:rsidR="0064275C" w:rsidRPr="00A73465">
        <w:rPr>
          <w:sz w:val="28"/>
          <w:szCs w:val="28"/>
        </w:rPr>
        <w:t>П</w:t>
      </w:r>
      <w:r w:rsidR="009423A3" w:rsidRPr="00A73465">
        <w:rPr>
          <w:sz w:val="28"/>
          <w:szCs w:val="28"/>
        </w:rPr>
        <w:t xml:space="preserve">ОУ </w:t>
      </w:r>
      <w:r w:rsidR="0064275C" w:rsidRPr="00A73465">
        <w:rPr>
          <w:sz w:val="28"/>
          <w:szCs w:val="28"/>
        </w:rPr>
        <w:t xml:space="preserve"> </w:t>
      </w:r>
      <w:r w:rsidR="009423A3" w:rsidRPr="00A73465">
        <w:rPr>
          <w:sz w:val="28"/>
          <w:szCs w:val="28"/>
        </w:rPr>
        <w:t>ТО «Тульский экономический колледж»</w:t>
      </w:r>
    </w:p>
    <w:p w:rsidR="005B26CB" w:rsidRPr="00A73465" w:rsidRDefault="005B26CB" w:rsidP="005B26CB">
      <w:pPr>
        <w:shd w:val="clear" w:color="auto" w:fill="FFFFFF"/>
        <w:jc w:val="center"/>
        <w:rPr>
          <w:sz w:val="28"/>
          <w:szCs w:val="28"/>
        </w:rPr>
      </w:pPr>
    </w:p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>
      <w:pPr>
        <w:jc w:val="center"/>
        <w:rPr>
          <w:i/>
          <w:sz w:val="144"/>
          <w:szCs w:val="144"/>
          <w:u w:val="single"/>
        </w:rPr>
      </w:pPr>
      <w:r w:rsidRPr="00A73465">
        <w:rPr>
          <w:i/>
          <w:sz w:val="144"/>
          <w:szCs w:val="144"/>
          <w:u w:val="single"/>
        </w:rPr>
        <w:t>О Б Р А З Е Ц</w:t>
      </w:r>
    </w:p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/>
    <w:p w:rsidR="005B26CB" w:rsidRPr="00A73465" w:rsidRDefault="005B26CB" w:rsidP="005B26CB">
      <w:pPr>
        <w:jc w:val="center"/>
        <w:rPr>
          <w:b/>
          <w:sz w:val="40"/>
          <w:szCs w:val="40"/>
        </w:rPr>
      </w:pPr>
      <w:r w:rsidRPr="00A73465">
        <w:rPr>
          <w:b/>
          <w:sz w:val="40"/>
          <w:szCs w:val="40"/>
        </w:rPr>
        <w:t>ОТЧЕТ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 xml:space="preserve"> о прохождении производственной практики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  <w:r w:rsidRPr="00A73465">
        <w:rPr>
          <w:sz w:val="18"/>
          <w:szCs w:val="18"/>
        </w:rPr>
        <w:t>(наименование предприятия)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jc w:val="center"/>
        <w:rPr>
          <w:sz w:val="18"/>
          <w:szCs w:val="1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Сроки практики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«_____» _________________20__ год                                           Составил студент</w:t>
      </w:r>
    </w:p>
    <w:p w:rsidR="005B26CB" w:rsidRPr="00A73465" w:rsidRDefault="005B26CB" w:rsidP="005B26CB">
      <w:pPr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                   (начало практики)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 xml:space="preserve">                                                                                                группы ______________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 xml:space="preserve">«_____» _________________20__ год                         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A73465">
        <w:rPr>
          <w:sz w:val="28"/>
          <w:szCs w:val="28"/>
        </w:rPr>
        <w:t xml:space="preserve">                     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 xml:space="preserve">                                                                       _______________    ________________</w:t>
      </w:r>
    </w:p>
    <w:p w:rsidR="005B26CB" w:rsidRPr="00A73465" w:rsidRDefault="005B26CB" w:rsidP="005B26CB">
      <w:pPr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                                       (Ф.И.О.)</w:t>
      </w:r>
    </w:p>
    <w:p w:rsidR="005B26CB" w:rsidRPr="00A73465" w:rsidRDefault="005B26CB" w:rsidP="005B26CB">
      <w:pPr>
        <w:rPr>
          <w:sz w:val="18"/>
          <w:szCs w:val="1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Руководитель практики</w:t>
      </w: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 xml:space="preserve">от предприятия                                                     «_____» ______________ 20__год            </w:t>
      </w:r>
    </w:p>
    <w:p w:rsidR="005B26CB" w:rsidRPr="00A73465" w:rsidRDefault="005B26CB" w:rsidP="005B26CB">
      <w:pPr>
        <w:rPr>
          <w:sz w:val="28"/>
          <w:szCs w:val="2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_____________  _________________</w:t>
      </w:r>
    </w:p>
    <w:p w:rsidR="005B26CB" w:rsidRPr="00A73465" w:rsidRDefault="005B26CB" w:rsidP="005B26CB">
      <w:pPr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(подпись)                                    (Ф.И.О.)</w:t>
      </w:r>
    </w:p>
    <w:p w:rsidR="005B26CB" w:rsidRPr="00A73465" w:rsidRDefault="005B26CB" w:rsidP="005B26CB">
      <w:pPr>
        <w:rPr>
          <w:sz w:val="18"/>
          <w:szCs w:val="1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М.П.</w:t>
      </w:r>
    </w:p>
    <w:p w:rsidR="005B26CB" w:rsidRPr="00A73465" w:rsidRDefault="005B26CB" w:rsidP="005B26CB">
      <w:pPr>
        <w:rPr>
          <w:sz w:val="28"/>
          <w:szCs w:val="28"/>
        </w:rPr>
      </w:pPr>
    </w:p>
    <w:p w:rsidR="005B26CB" w:rsidRPr="00A73465" w:rsidRDefault="005B26CB" w:rsidP="005B26CB">
      <w:pPr>
        <w:rPr>
          <w:sz w:val="28"/>
          <w:szCs w:val="2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от колледжа</w:t>
      </w:r>
    </w:p>
    <w:p w:rsidR="005B26CB" w:rsidRPr="00A73465" w:rsidRDefault="005B26CB" w:rsidP="005B26CB">
      <w:pPr>
        <w:rPr>
          <w:sz w:val="28"/>
          <w:szCs w:val="28"/>
        </w:rPr>
      </w:pPr>
    </w:p>
    <w:p w:rsidR="005B26CB" w:rsidRPr="00A73465" w:rsidRDefault="005B26CB" w:rsidP="005B26CB">
      <w:pPr>
        <w:rPr>
          <w:sz w:val="28"/>
          <w:szCs w:val="28"/>
        </w:rPr>
      </w:pPr>
      <w:r w:rsidRPr="00A73465">
        <w:rPr>
          <w:sz w:val="28"/>
          <w:szCs w:val="28"/>
        </w:rPr>
        <w:t>_____________  _________________</w:t>
      </w:r>
    </w:p>
    <w:p w:rsidR="005B26CB" w:rsidRPr="00A73465" w:rsidRDefault="005B26CB" w:rsidP="005B26CB">
      <w:pPr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(подпись)                                    (Ф.И.О.)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Щекино, 20</w:t>
      </w:r>
      <w:r w:rsidR="00720174">
        <w:rPr>
          <w:sz w:val="28"/>
          <w:szCs w:val="28"/>
        </w:rPr>
        <w:t>__</w:t>
      </w:r>
    </w:p>
    <w:p w:rsidR="008F0BFE" w:rsidRPr="00A73465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A73465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A73465" w:rsidRPr="00A73465">
        <w:rPr>
          <w:rFonts w:ascii="Arial" w:hAnsi="Arial" w:cs="Arial"/>
          <w:b/>
          <w:i/>
          <w:sz w:val="28"/>
          <w:szCs w:val="28"/>
        </w:rPr>
        <w:t>2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A73465">
        <w:rPr>
          <w:rFonts w:ascii="Arial" w:hAnsi="Arial" w:cs="Arial"/>
          <w:b/>
          <w:i/>
          <w:sz w:val="36"/>
          <w:szCs w:val="36"/>
        </w:rPr>
        <w:t>ХАРАКТЕРИСТИКА ОТЗЫВ</w:t>
      </w:r>
    </w:p>
    <w:p w:rsidR="005B26CB" w:rsidRPr="00A73465" w:rsidRDefault="005B26CB" w:rsidP="005B26CB">
      <w:pPr>
        <w:jc w:val="center"/>
        <w:rPr>
          <w:b/>
          <w:sz w:val="28"/>
          <w:szCs w:val="28"/>
        </w:rPr>
      </w:pPr>
    </w:p>
    <w:p w:rsidR="005B26CB" w:rsidRPr="00A73465" w:rsidRDefault="005B26CB" w:rsidP="005B26CB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>на студента ( -ку) группы _______</w:t>
      </w:r>
    </w:p>
    <w:p w:rsidR="005B26CB" w:rsidRPr="00A73465" w:rsidRDefault="005B26CB" w:rsidP="005B26CB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>специальности __________________________</w:t>
      </w:r>
    </w:p>
    <w:p w:rsidR="005B26CB" w:rsidRPr="00A73465" w:rsidRDefault="008F02F0" w:rsidP="005B26CB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>Г</w:t>
      </w:r>
      <w:r w:rsidR="0064275C" w:rsidRPr="00A73465">
        <w:rPr>
          <w:sz w:val="28"/>
          <w:szCs w:val="28"/>
        </w:rPr>
        <w:t>П</w:t>
      </w:r>
      <w:r w:rsidR="005B26CB" w:rsidRPr="00A73465">
        <w:rPr>
          <w:sz w:val="28"/>
          <w:szCs w:val="28"/>
        </w:rPr>
        <w:t>О</w:t>
      </w:r>
      <w:r w:rsidR="009423A3" w:rsidRPr="00A73465">
        <w:rPr>
          <w:sz w:val="28"/>
          <w:szCs w:val="28"/>
        </w:rPr>
        <w:t>У</w:t>
      </w:r>
      <w:r w:rsidR="005B26CB" w:rsidRPr="00A73465">
        <w:rPr>
          <w:sz w:val="28"/>
          <w:szCs w:val="28"/>
        </w:rPr>
        <w:t xml:space="preserve"> </w:t>
      </w:r>
      <w:r w:rsidR="0064275C" w:rsidRPr="00A73465">
        <w:rPr>
          <w:sz w:val="28"/>
          <w:szCs w:val="28"/>
        </w:rPr>
        <w:t xml:space="preserve"> </w:t>
      </w:r>
      <w:r w:rsidR="005B26CB" w:rsidRPr="00A73465">
        <w:rPr>
          <w:sz w:val="28"/>
          <w:szCs w:val="28"/>
        </w:rPr>
        <w:t>ТО «Тульский экономический колледж»</w:t>
      </w:r>
    </w:p>
    <w:p w:rsidR="005B26CB" w:rsidRPr="00A73465" w:rsidRDefault="005B26CB" w:rsidP="005B26CB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</w:t>
      </w:r>
    </w:p>
    <w:p w:rsidR="005B26CB" w:rsidRPr="00A73465" w:rsidRDefault="005B26CB" w:rsidP="005B26CB">
      <w:pPr>
        <w:jc w:val="center"/>
        <w:rPr>
          <w:sz w:val="16"/>
          <w:szCs w:val="16"/>
        </w:rPr>
      </w:pPr>
      <w:r w:rsidRPr="00A73465">
        <w:rPr>
          <w:sz w:val="28"/>
          <w:szCs w:val="28"/>
        </w:rPr>
        <w:t xml:space="preserve">                                                                     </w:t>
      </w:r>
      <w:r w:rsidRPr="00A73465">
        <w:rPr>
          <w:sz w:val="16"/>
          <w:szCs w:val="16"/>
        </w:rPr>
        <w:t>(Ф.И.О.)</w:t>
      </w:r>
    </w:p>
    <w:p w:rsidR="009423A3" w:rsidRPr="00A73465" w:rsidRDefault="005B26CB" w:rsidP="009423A3">
      <w:pPr>
        <w:jc w:val="right"/>
        <w:rPr>
          <w:sz w:val="28"/>
          <w:szCs w:val="28"/>
        </w:rPr>
      </w:pPr>
      <w:r w:rsidRPr="00A73465">
        <w:rPr>
          <w:sz w:val="28"/>
          <w:szCs w:val="28"/>
        </w:rPr>
        <w:t xml:space="preserve">Студент ( -ка) _____ курса </w:t>
      </w:r>
      <w:r w:rsidR="008F02F0" w:rsidRPr="00A73465">
        <w:rPr>
          <w:sz w:val="28"/>
          <w:szCs w:val="28"/>
        </w:rPr>
        <w:t>Г</w:t>
      </w:r>
      <w:r w:rsidR="0064275C" w:rsidRPr="00A73465">
        <w:rPr>
          <w:sz w:val="28"/>
          <w:szCs w:val="28"/>
        </w:rPr>
        <w:t>П</w:t>
      </w:r>
      <w:r w:rsidR="009423A3" w:rsidRPr="00A73465">
        <w:rPr>
          <w:sz w:val="28"/>
          <w:szCs w:val="28"/>
        </w:rPr>
        <w:t xml:space="preserve">ОУ </w:t>
      </w:r>
      <w:r w:rsidR="0064275C" w:rsidRPr="00A73465">
        <w:rPr>
          <w:sz w:val="28"/>
          <w:szCs w:val="28"/>
        </w:rPr>
        <w:t xml:space="preserve"> </w:t>
      </w:r>
      <w:r w:rsidR="009423A3" w:rsidRPr="00A73465">
        <w:rPr>
          <w:sz w:val="28"/>
          <w:szCs w:val="28"/>
        </w:rPr>
        <w:t>ТО «Тульский экономический колледж»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 xml:space="preserve">____________________________________________________________________,                    </w:t>
      </w:r>
    </w:p>
    <w:p w:rsidR="005B26CB" w:rsidRPr="00A73465" w:rsidRDefault="005B26CB" w:rsidP="005B26CB">
      <w:pPr>
        <w:ind w:firstLine="540"/>
        <w:jc w:val="both"/>
        <w:rPr>
          <w:sz w:val="16"/>
          <w:szCs w:val="16"/>
        </w:rPr>
      </w:pPr>
      <w:r w:rsidRPr="00A73465">
        <w:rPr>
          <w:sz w:val="28"/>
          <w:szCs w:val="28"/>
        </w:rPr>
        <w:t xml:space="preserve">                                                          </w:t>
      </w:r>
      <w:r w:rsidRPr="00A73465">
        <w:rPr>
          <w:sz w:val="16"/>
          <w:szCs w:val="16"/>
        </w:rPr>
        <w:t>(Ф.И.О.)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проходил ( -а) производственную практику на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________________________________________________________________________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________________________________________________________________________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  <w:r w:rsidRPr="00A73465">
        <w:rPr>
          <w:sz w:val="18"/>
          <w:szCs w:val="18"/>
        </w:rPr>
        <w:t>(наименование предприятия)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с «______»_____________ ______года по «_____»_______________ ______года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ind w:firstLine="540"/>
        <w:jc w:val="both"/>
        <w:rPr>
          <w:sz w:val="27"/>
          <w:szCs w:val="27"/>
        </w:rPr>
      </w:pPr>
      <w:r w:rsidRPr="00A73465">
        <w:rPr>
          <w:sz w:val="27"/>
          <w:szCs w:val="27"/>
        </w:rPr>
        <w:t>За время прохождения практики он (или она) ознакомился (-</w:t>
      </w:r>
      <w:proofErr w:type="spellStart"/>
      <w:r w:rsidRPr="00A73465">
        <w:rPr>
          <w:sz w:val="27"/>
          <w:szCs w:val="27"/>
        </w:rPr>
        <w:t>лась</w:t>
      </w:r>
      <w:proofErr w:type="spellEnd"/>
      <w:r w:rsidRPr="00A73465">
        <w:rPr>
          <w:sz w:val="27"/>
          <w:szCs w:val="27"/>
        </w:rPr>
        <w:t>) с окружающей маркетинговой средой торгового предприятия, должностными обязанностями специалистов, вопросами охраны труда и техники безопасности. Изучил (-ла) ассортиментную политику розничного торгового предприятия, изучил (-ла) обеспечение качества и безопасности товаров, реализуемых в магазине (или обеспечение качества и безопасности товаров, поступающих на склад и отпускаемых со склада торгового предприятия), условия хранения поступающих на реализацию товаров, покупательский спрос. Ознакомился (-</w:t>
      </w:r>
      <w:proofErr w:type="spellStart"/>
      <w:r w:rsidRPr="00A73465">
        <w:rPr>
          <w:sz w:val="27"/>
          <w:szCs w:val="27"/>
        </w:rPr>
        <w:t>лась</w:t>
      </w:r>
      <w:proofErr w:type="spellEnd"/>
      <w:r w:rsidRPr="00A73465">
        <w:rPr>
          <w:sz w:val="27"/>
          <w:szCs w:val="27"/>
        </w:rPr>
        <w:t xml:space="preserve">) с организацией торгово-технологического процесса магазина, (или товарного склада), с информационной работой и конкурентной средой розничного торгового предприятия.  </w:t>
      </w:r>
    </w:p>
    <w:p w:rsidR="005B26CB" w:rsidRPr="00A73465" w:rsidRDefault="005B26CB" w:rsidP="005B26CB">
      <w:pPr>
        <w:ind w:firstLine="540"/>
        <w:jc w:val="both"/>
        <w:rPr>
          <w:sz w:val="27"/>
          <w:szCs w:val="27"/>
        </w:rPr>
      </w:pPr>
      <w:r w:rsidRPr="00A73465">
        <w:rPr>
          <w:sz w:val="27"/>
          <w:szCs w:val="27"/>
        </w:rPr>
        <w:t xml:space="preserve">Была изучена следующая товарно-сопроводительная документация: счета-фактуры, товарно-транспортные накладные, качественные удостоверения, а также принцип составления телефонограмм (телеграмм) поставщику при расхождении в количестве и качестве товаров и тары; заявок в Бюро товарных экспертиз, </w:t>
      </w:r>
      <w:proofErr w:type="spellStart"/>
      <w:r w:rsidRPr="00A73465">
        <w:rPr>
          <w:sz w:val="27"/>
          <w:szCs w:val="27"/>
        </w:rPr>
        <w:t>Госторгинспекцию</w:t>
      </w:r>
      <w:proofErr w:type="spellEnd"/>
      <w:r w:rsidRPr="00A73465">
        <w:rPr>
          <w:sz w:val="27"/>
          <w:szCs w:val="27"/>
        </w:rPr>
        <w:t>: двустороннего акта приемки товаров: акта отбора образцов; акта закупки товаров от частных лиц.</w:t>
      </w:r>
    </w:p>
    <w:p w:rsidR="005B26CB" w:rsidRPr="00A73465" w:rsidRDefault="005B26CB" w:rsidP="005B26CB">
      <w:pPr>
        <w:ind w:firstLine="540"/>
        <w:jc w:val="both"/>
        <w:rPr>
          <w:sz w:val="27"/>
          <w:szCs w:val="27"/>
        </w:rPr>
      </w:pPr>
      <w:r w:rsidRPr="00A73465">
        <w:rPr>
          <w:sz w:val="27"/>
          <w:szCs w:val="27"/>
        </w:rPr>
        <w:t>За время прохождения производственной практики показал (-ла) себя с положительной стороны как добросовестный (-</w:t>
      </w:r>
      <w:proofErr w:type="spellStart"/>
      <w:r w:rsidRPr="00A73465">
        <w:rPr>
          <w:sz w:val="27"/>
          <w:szCs w:val="27"/>
        </w:rPr>
        <w:t>ная</w:t>
      </w:r>
      <w:proofErr w:type="spellEnd"/>
      <w:r w:rsidRPr="00A73465">
        <w:rPr>
          <w:sz w:val="27"/>
          <w:szCs w:val="27"/>
        </w:rPr>
        <w:t>), ответственный (-</w:t>
      </w:r>
      <w:proofErr w:type="spellStart"/>
      <w:r w:rsidRPr="00A73465">
        <w:rPr>
          <w:sz w:val="27"/>
          <w:szCs w:val="27"/>
        </w:rPr>
        <w:t>ная</w:t>
      </w:r>
      <w:proofErr w:type="spellEnd"/>
      <w:r w:rsidRPr="00A73465">
        <w:rPr>
          <w:sz w:val="27"/>
          <w:szCs w:val="27"/>
        </w:rPr>
        <w:t>), любознательный (-</w:t>
      </w:r>
      <w:proofErr w:type="spellStart"/>
      <w:r w:rsidRPr="00A73465">
        <w:rPr>
          <w:sz w:val="27"/>
          <w:szCs w:val="27"/>
        </w:rPr>
        <w:t>ная</w:t>
      </w:r>
      <w:proofErr w:type="spellEnd"/>
      <w:r w:rsidRPr="00A73465">
        <w:rPr>
          <w:sz w:val="27"/>
          <w:szCs w:val="27"/>
        </w:rPr>
        <w:t>) и заинтересованный (-</w:t>
      </w:r>
      <w:proofErr w:type="spellStart"/>
      <w:r w:rsidRPr="00A73465">
        <w:rPr>
          <w:sz w:val="27"/>
          <w:szCs w:val="27"/>
        </w:rPr>
        <w:t>ная</w:t>
      </w:r>
      <w:proofErr w:type="spellEnd"/>
      <w:r w:rsidRPr="00A73465">
        <w:rPr>
          <w:sz w:val="27"/>
          <w:szCs w:val="27"/>
        </w:rPr>
        <w:t>) студент (-</w:t>
      </w:r>
      <w:proofErr w:type="spellStart"/>
      <w:r w:rsidRPr="00A73465">
        <w:rPr>
          <w:sz w:val="27"/>
          <w:szCs w:val="27"/>
        </w:rPr>
        <w:t>тка</w:t>
      </w:r>
      <w:proofErr w:type="spellEnd"/>
      <w:r w:rsidRPr="00A73465">
        <w:rPr>
          <w:sz w:val="27"/>
          <w:szCs w:val="27"/>
        </w:rPr>
        <w:t>). В изученных вопросах разбирается хорошо, дисциплинирован (-</w:t>
      </w:r>
      <w:proofErr w:type="spellStart"/>
      <w:r w:rsidRPr="00A73465">
        <w:rPr>
          <w:sz w:val="27"/>
          <w:szCs w:val="27"/>
        </w:rPr>
        <w:t>нна</w:t>
      </w:r>
      <w:proofErr w:type="spellEnd"/>
      <w:r w:rsidRPr="00A73465">
        <w:rPr>
          <w:sz w:val="27"/>
          <w:szCs w:val="27"/>
        </w:rPr>
        <w:t>),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5B26CB" w:rsidRPr="00A73465" w:rsidRDefault="005B26CB" w:rsidP="005B26CB">
      <w:pPr>
        <w:ind w:firstLine="540"/>
        <w:jc w:val="both"/>
        <w:rPr>
          <w:sz w:val="27"/>
          <w:szCs w:val="27"/>
        </w:rPr>
      </w:pPr>
      <w:r w:rsidRPr="00A73465">
        <w:rPr>
          <w:sz w:val="27"/>
          <w:szCs w:val="27"/>
        </w:rPr>
        <w:t>Руководитель практики от предприятия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 xml:space="preserve"> _____________________________ __________________  / ______________/</w:t>
      </w:r>
    </w:p>
    <w:p w:rsidR="005B26CB" w:rsidRPr="00A73465" w:rsidRDefault="005B26CB" w:rsidP="005B26CB">
      <w:pPr>
        <w:ind w:firstLine="540"/>
        <w:jc w:val="both"/>
        <w:rPr>
          <w:sz w:val="18"/>
          <w:szCs w:val="18"/>
        </w:rPr>
      </w:pPr>
      <w:r w:rsidRPr="00A73465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5B26CB" w:rsidRPr="00A73465" w:rsidRDefault="005B26CB" w:rsidP="005B26CB">
      <w:pPr>
        <w:ind w:firstLine="540"/>
        <w:jc w:val="both"/>
        <w:rPr>
          <w:sz w:val="18"/>
          <w:szCs w:val="18"/>
        </w:rPr>
      </w:pPr>
    </w:p>
    <w:p w:rsidR="005B26CB" w:rsidRPr="00A73465" w:rsidRDefault="005B26CB" w:rsidP="005B26CB">
      <w:pPr>
        <w:ind w:firstLine="540"/>
        <w:jc w:val="both"/>
        <w:rPr>
          <w:sz w:val="18"/>
          <w:szCs w:val="18"/>
        </w:rPr>
      </w:pPr>
      <w:r w:rsidRPr="00A73465">
        <w:rPr>
          <w:sz w:val="18"/>
          <w:szCs w:val="18"/>
        </w:rPr>
        <w:t>М.П.</w:t>
      </w:r>
    </w:p>
    <w:p w:rsidR="005B26CB" w:rsidRPr="00A73465" w:rsidRDefault="005B26CB" w:rsidP="005B26CB">
      <w:pPr>
        <w:jc w:val="center"/>
        <w:rPr>
          <w:b/>
          <w:i/>
          <w:sz w:val="72"/>
          <w:szCs w:val="72"/>
          <w:u w:val="single"/>
        </w:rPr>
      </w:pPr>
      <w:r w:rsidRPr="00A73465">
        <w:rPr>
          <w:b/>
          <w:i/>
          <w:sz w:val="72"/>
          <w:szCs w:val="72"/>
          <w:u w:val="single"/>
        </w:rPr>
        <w:t>О Б Р А З Е Ц</w:t>
      </w:r>
    </w:p>
    <w:p w:rsidR="008F0BFE" w:rsidRPr="00A73465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A73465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A73465" w:rsidRPr="00A73465">
        <w:rPr>
          <w:rFonts w:ascii="Arial" w:hAnsi="Arial" w:cs="Arial"/>
          <w:b/>
          <w:i/>
          <w:sz w:val="28"/>
          <w:szCs w:val="28"/>
        </w:rPr>
        <w:t>3</w:t>
      </w:r>
    </w:p>
    <w:p w:rsidR="008F0BFE" w:rsidRPr="00A73465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A73465" w:rsidRDefault="005B26CB" w:rsidP="005B26CB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A73465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5B26CB" w:rsidRPr="00A73465" w:rsidRDefault="005B26CB" w:rsidP="005B26C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73465">
        <w:rPr>
          <w:rFonts w:ascii="Arial" w:hAnsi="Arial" w:cs="Arial"/>
          <w:b/>
          <w:i/>
          <w:sz w:val="32"/>
          <w:szCs w:val="32"/>
        </w:rPr>
        <w:t xml:space="preserve">отчета производственной практики </w:t>
      </w:r>
      <w:r w:rsidR="00A73465" w:rsidRPr="00A73465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A73465" w:rsidRPr="00A73465" w:rsidRDefault="00A73465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для специальности</w:t>
      </w:r>
    </w:p>
    <w:p w:rsidR="005D1076" w:rsidRPr="00A73465" w:rsidRDefault="005D1076" w:rsidP="005B26CB">
      <w:pPr>
        <w:jc w:val="center"/>
        <w:rPr>
          <w:sz w:val="28"/>
          <w:szCs w:val="28"/>
        </w:rPr>
      </w:pPr>
    </w:p>
    <w:p w:rsidR="005B26CB" w:rsidRPr="00A73465" w:rsidRDefault="009423A3" w:rsidP="005B26CB">
      <w:pPr>
        <w:jc w:val="center"/>
        <w:rPr>
          <w:sz w:val="28"/>
          <w:szCs w:val="28"/>
        </w:rPr>
      </w:pPr>
      <w:r w:rsidRPr="00A73465">
        <w:rPr>
          <w:sz w:val="28"/>
          <w:szCs w:val="28"/>
        </w:rPr>
        <w:t>38.02.05</w:t>
      </w:r>
      <w:r w:rsidR="005D1076" w:rsidRPr="00A73465">
        <w:rPr>
          <w:sz w:val="28"/>
          <w:szCs w:val="28"/>
        </w:rPr>
        <w:t xml:space="preserve"> </w:t>
      </w:r>
      <w:r w:rsidR="005B26CB" w:rsidRPr="00A73465">
        <w:rPr>
          <w:sz w:val="28"/>
          <w:szCs w:val="28"/>
        </w:rPr>
        <w:t>Товароведение и экспертиза качества потребительских товаров</w:t>
      </w:r>
    </w:p>
    <w:p w:rsidR="005D1076" w:rsidRPr="00A73465" w:rsidRDefault="005D1076" w:rsidP="005B26CB">
      <w:pPr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352"/>
        <w:gridCol w:w="1576"/>
      </w:tblGrid>
      <w:tr w:rsidR="001535D8" w:rsidRPr="00A73465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 w:rsidP="001535D8">
            <w:pPr>
              <w:jc w:val="center"/>
              <w:rPr>
                <w:b/>
                <w:sz w:val="28"/>
                <w:szCs w:val="28"/>
              </w:rPr>
            </w:pPr>
            <w:r w:rsidRPr="00A73465">
              <w:rPr>
                <w:b/>
                <w:sz w:val="28"/>
                <w:szCs w:val="28"/>
              </w:rPr>
              <w:t>Номер раздела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 w:rsidP="00717984">
            <w:pPr>
              <w:jc w:val="center"/>
              <w:rPr>
                <w:b/>
                <w:sz w:val="28"/>
                <w:szCs w:val="28"/>
              </w:rPr>
            </w:pPr>
            <w:r w:rsidRPr="00A73465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 w:rsidP="00717984">
            <w:pPr>
              <w:jc w:val="center"/>
              <w:rPr>
                <w:b/>
                <w:sz w:val="28"/>
                <w:szCs w:val="28"/>
              </w:rPr>
            </w:pPr>
            <w:r w:rsidRPr="00A73465">
              <w:rPr>
                <w:b/>
                <w:sz w:val="28"/>
                <w:szCs w:val="28"/>
              </w:rPr>
              <w:t>Страницы</w:t>
            </w:r>
          </w:p>
        </w:tc>
      </w:tr>
      <w:tr w:rsidR="001535D8" w:rsidRPr="00A73465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Инструктаж по технике безопасности. Ознакомление с Уставом предприятия,  составление схемы организационной структуры предприятия.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RPr="00A73465" w:rsidTr="00A734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2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Разработка оценки работы персонала предприятия за отчетный период.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RPr="00A73465" w:rsidTr="00A734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3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Изучение положения по оплате труда, методики начисления заработной платы работникам, учета рабочего времени.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RPr="00A73465" w:rsidTr="00A734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4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Планирование основных экономических показателей работы предприятия.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RPr="00A73465" w:rsidTr="00A734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5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A734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3465">
              <w:rPr>
                <w:sz w:val="28"/>
                <w:szCs w:val="28"/>
              </w:rPr>
              <w:t>Составление форм статистической отчетности предприятия</w:t>
            </w:r>
            <w:r w:rsidRPr="00A73465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A73465" w:rsidRDefault="001535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5D8" w:rsidRPr="00A73465" w:rsidRDefault="001535D8" w:rsidP="005B26CB">
      <w:pPr>
        <w:spacing w:line="360" w:lineRule="auto"/>
        <w:jc w:val="center"/>
        <w:rPr>
          <w:sz w:val="28"/>
          <w:szCs w:val="28"/>
        </w:rPr>
      </w:pPr>
    </w:p>
    <w:p w:rsidR="009423A3" w:rsidRPr="00A73465" w:rsidRDefault="009423A3" w:rsidP="005B26CB">
      <w:pPr>
        <w:spacing w:line="360" w:lineRule="auto"/>
        <w:jc w:val="center"/>
        <w:rPr>
          <w:sz w:val="28"/>
          <w:szCs w:val="28"/>
        </w:rPr>
      </w:pPr>
    </w:p>
    <w:p w:rsidR="005B26CB" w:rsidRPr="00A73465" w:rsidRDefault="005B26CB" w:rsidP="005B26CB">
      <w:pPr>
        <w:shd w:val="clear" w:color="auto" w:fill="FFFFFF"/>
        <w:jc w:val="center"/>
        <w:rPr>
          <w:b/>
          <w:i/>
          <w:sz w:val="104"/>
          <w:szCs w:val="104"/>
          <w:u w:val="single"/>
        </w:rPr>
      </w:pPr>
      <w:r w:rsidRPr="00A73465">
        <w:rPr>
          <w:b/>
          <w:i/>
          <w:sz w:val="104"/>
          <w:szCs w:val="104"/>
          <w:u w:val="single"/>
        </w:rPr>
        <w:t>О Б Р А З Е Ц</w:t>
      </w:r>
    </w:p>
    <w:p w:rsidR="005B26CB" w:rsidRPr="00A73465" w:rsidRDefault="005B26CB" w:rsidP="008F0BFE">
      <w:pPr>
        <w:spacing w:line="360" w:lineRule="auto"/>
        <w:jc w:val="center"/>
        <w:rPr>
          <w:sz w:val="28"/>
          <w:szCs w:val="28"/>
        </w:rPr>
      </w:pPr>
    </w:p>
    <w:p w:rsidR="009423A3" w:rsidRPr="00A73465" w:rsidRDefault="009423A3" w:rsidP="008F0BFE">
      <w:pPr>
        <w:spacing w:line="360" w:lineRule="auto"/>
        <w:jc w:val="center"/>
        <w:rPr>
          <w:sz w:val="28"/>
          <w:szCs w:val="28"/>
        </w:rPr>
      </w:pPr>
    </w:p>
    <w:p w:rsidR="0064275C" w:rsidRDefault="0064275C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73465" w:rsidRPr="006D63DD" w:rsidRDefault="00A73465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9423A3" w:rsidRPr="006D63DD" w:rsidRDefault="009423A3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F0BFE" w:rsidRPr="00A73465" w:rsidRDefault="005B26CB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A73465">
        <w:rPr>
          <w:rFonts w:ascii="Arial" w:hAnsi="Arial" w:cs="Arial"/>
          <w:b/>
          <w:i/>
          <w:sz w:val="28"/>
          <w:szCs w:val="28"/>
        </w:rPr>
        <w:lastRenderedPageBreak/>
        <w:t>П</w:t>
      </w:r>
      <w:r w:rsidR="008F0BFE" w:rsidRPr="00A73465">
        <w:rPr>
          <w:rFonts w:ascii="Arial" w:hAnsi="Arial" w:cs="Arial"/>
          <w:b/>
          <w:i/>
          <w:sz w:val="28"/>
          <w:szCs w:val="28"/>
        </w:rPr>
        <w:t xml:space="preserve">риложение </w:t>
      </w:r>
      <w:r w:rsidR="00A73465" w:rsidRPr="00A73465">
        <w:rPr>
          <w:rFonts w:ascii="Arial" w:hAnsi="Arial" w:cs="Arial"/>
          <w:b/>
          <w:i/>
          <w:sz w:val="28"/>
          <w:szCs w:val="28"/>
        </w:rPr>
        <w:t>4</w:t>
      </w:r>
    </w:p>
    <w:p w:rsidR="008F0BFE" w:rsidRPr="00A73465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A73465">
        <w:rPr>
          <w:rFonts w:ascii="Arial" w:hAnsi="Arial" w:cs="Arial"/>
          <w:b/>
          <w:i/>
          <w:sz w:val="36"/>
          <w:szCs w:val="36"/>
        </w:rPr>
        <w:t>РЕЦЕНЗИЯ</w:t>
      </w:r>
    </w:p>
    <w:p w:rsidR="005B26CB" w:rsidRPr="00A73465" w:rsidRDefault="005B26CB" w:rsidP="005B26CB">
      <w:pPr>
        <w:jc w:val="center"/>
        <w:rPr>
          <w:b/>
          <w:sz w:val="28"/>
          <w:szCs w:val="28"/>
        </w:rPr>
      </w:pPr>
    </w:p>
    <w:p w:rsidR="005B26CB" w:rsidRPr="00A73465" w:rsidRDefault="005B26CB" w:rsidP="005B26CB">
      <w:pPr>
        <w:jc w:val="center"/>
        <w:rPr>
          <w:b/>
          <w:sz w:val="28"/>
          <w:szCs w:val="28"/>
        </w:rPr>
      </w:pPr>
      <w:r w:rsidRPr="00A73465">
        <w:rPr>
          <w:b/>
          <w:sz w:val="28"/>
          <w:szCs w:val="28"/>
        </w:rPr>
        <w:t>на отчет о прохождении производственной практики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b/>
          <w:sz w:val="28"/>
          <w:szCs w:val="28"/>
        </w:rPr>
        <w:t>Студента</w:t>
      </w:r>
      <w:r w:rsidRPr="00A73465">
        <w:rPr>
          <w:sz w:val="28"/>
          <w:szCs w:val="28"/>
        </w:rPr>
        <w:t xml:space="preserve"> __________________________________________________________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  <w:r w:rsidRPr="00A73465">
        <w:rPr>
          <w:sz w:val="18"/>
          <w:szCs w:val="18"/>
        </w:rPr>
        <w:t xml:space="preserve">         ( Ф.И.О.)</w:t>
      </w:r>
    </w:p>
    <w:p w:rsidR="005B26CB" w:rsidRPr="00A73465" w:rsidRDefault="005B26CB" w:rsidP="005B26CB">
      <w:pPr>
        <w:jc w:val="both"/>
        <w:rPr>
          <w:b/>
          <w:sz w:val="28"/>
          <w:szCs w:val="28"/>
        </w:rPr>
      </w:pPr>
      <w:r w:rsidRPr="00A73465">
        <w:rPr>
          <w:b/>
          <w:sz w:val="28"/>
          <w:szCs w:val="28"/>
        </w:rPr>
        <w:t xml:space="preserve">Группы    </w:t>
      </w:r>
      <w:r w:rsidRPr="00A73465">
        <w:rPr>
          <w:sz w:val="28"/>
          <w:szCs w:val="28"/>
        </w:rPr>
        <w:t>______________________ , __________________________ отделения</w:t>
      </w:r>
      <w:r w:rsidRPr="00A73465">
        <w:rPr>
          <w:b/>
          <w:sz w:val="28"/>
          <w:szCs w:val="28"/>
        </w:rPr>
        <w:t xml:space="preserve">  </w:t>
      </w:r>
    </w:p>
    <w:p w:rsidR="005B26CB" w:rsidRPr="00A73465" w:rsidRDefault="005B26CB" w:rsidP="005B26CB">
      <w:pPr>
        <w:jc w:val="both"/>
        <w:rPr>
          <w:b/>
          <w:sz w:val="28"/>
          <w:szCs w:val="28"/>
        </w:rPr>
      </w:pPr>
    </w:p>
    <w:p w:rsidR="005B26CB" w:rsidRPr="00A73465" w:rsidRDefault="005B26CB" w:rsidP="005B26CB">
      <w:pPr>
        <w:jc w:val="both"/>
        <w:rPr>
          <w:b/>
          <w:sz w:val="28"/>
          <w:szCs w:val="28"/>
        </w:rPr>
      </w:pPr>
      <w:r w:rsidRPr="00A73465">
        <w:rPr>
          <w:b/>
          <w:sz w:val="28"/>
          <w:szCs w:val="28"/>
        </w:rPr>
        <w:t>Специальности</w:t>
      </w:r>
    </w:p>
    <w:p w:rsidR="005B26CB" w:rsidRPr="00A73465" w:rsidRDefault="009423A3" w:rsidP="001535D8">
      <w:pPr>
        <w:jc w:val="center"/>
        <w:rPr>
          <w:sz w:val="28"/>
          <w:szCs w:val="28"/>
        </w:rPr>
      </w:pPr>
      <w:r w:rsidRPr="00A73465">
        <w:rPr>
          <w:sz w:val="28"/>
          <w:szCs w:val="28"/>
          <w:u w:val="single"/>
        </w:rPr>
        <w:t>38.02.05</w:t>
      </w:r>
      <w:r w:rsidR="001535D8" w:rsidRPr="00A73465">
        <w:rPr>
          <w:sz w:val="28"/>
          <w:szCs w:val="28"/>
          <w:u w:val="single"/>
        </w:rPr>
        <w:t xml:space="preserve"> </w:t>
      </w:r>
      <w:r w:rsidR="005B26CB" w:rsidRPr="00A73465">
        <w:rPr>
          <w:sz w:val="28"/>
          <w:szCs w:val="28"/>
          <w:u w:val="single"/>
        </w:rPr>
        <w:t>Товароведение и экспертиза качества потребительских товаров</w:t>
      </w:r>
      <w:r w:rsidR="005B26CB" w:rsidRPr="00A73465">
        <w:rPr>
          <w:sz w:val="28"/>
          <w:szCs w:val="28"/>
        </w:rPr>
        <w:t>,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8F02F0" w:rsidP="009423A3">
      <w:pPr>
        <w:jc w:val="center"/>
        <w:rPr>
          <w:b/>
          <w:sz w:val="28"/>
          <w:szCs w:val="28"/>
        </w:rPr>
      </w:pPr>
      <w:r w:rsidRPr="00A73465">
        <w:rPr>
          <w:b/>
          <w:sz w:val="28"/>
          <w:szCs w:val="28"/>
        </w:rPr>
        <w:t>Руководитель практики от</w:t>
      </w:r>
      <w:r w:rsidR="00A73465">
        <w:rPr>
          <w:b/>
          <w:sz w:val="28"/>
          <w:szCs w:val="28"/>
        </w:rPr>
        <w:t xml:space="preserve"> </w:t>
      </w:r>
      <w:r w:rsidRPr="00A73465">
        <w:rPr>
          <w:b/>
          <w:sz w:val="28"/>
          <w:szCs w:val="28"/>
        </w:rPr>
        <w:t>Г</w:t>
      </w:r>
      <w:r w:rsidR="0064275C" w:rsidRPr="00A73465">
        <w:rPr>
          <w:b/>
          <w:sz w:val="28"/>
          <w:szCs w:val="28"/>
        </w:rPr>
        <w:t>П</w:t>
      </w:r>
      <w:r w:rsidR="005B26CB" w:rsidRPr="00A73465">
        <w:rPr>
          <w:b/>
          <w:sz w:val="28"/>
          <w:szCs w:val="28"/>
        </w:rPr>
        <w:t>О</w:t>
      </w:r>
      <w:r w:rsidR="009423A3" w:rsidRPr="00A73465">
        <w:rPr>
          <w:b/>
          <w:sz w:val="28"/>
          <w:szCs w:val="28"/>
        </w:rPr>
        <w:t>У</w:t>
      </w:r>
      <w:r w:rsidR="00A73465">
        <w:rPr>
          <w:b/>
          <w:sz w:val="28"/>
          <w:szCs w:val="28"/>
        </w:rPr>
        <w:t xml:space="preserve"> </w:t>
      </w:r>
      <w:r w:rsidR="005B26CB" w:rsidRPr="00A73465">
        <w:rPr>
          <w:b/>
          <w:sz w:val="28"/>
          <w:szCs w:val="28"/>
        </w:rPr>
        <w:t>ТО «Тульский экономический колледж»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</w:t>
      </w:r>
    </w:p>
    <w:p w:rsidR="005B26CB" w:rsidRPr="00A73465" w:rsidRDefault="005B26CB" w:rsidP="005B26CB">
      <w:pPr>
        <w:jc w:val="center"/>
        <w:rPr>
          <w:sz w:val="18"/>
          <w:szCs w:val="18"/>
        </w:rPr>
      </w:pPr>
      <w:r w:rsidRPr="00A73465">
        <w:rPr>
          <w:sz w:val="18"/>
          <w:szCs w:val="18"/>
        </w:rPr>
        <w:t>(Ф.И.О.)</w:t>
      </w:r>
    </w:p>
    <w:p w:rsidR="005B26CB" w:rsidRPr="00A73465" w:rsidRDefault="005B26CB" w:rsidP="005B26CB">
      <w:pPr>
        <w:jc w:val="center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FF2" w:rsidRPr="00A73465" w:rsidRDefault="005B26CB" w:rsidP="007A7FF2">
      <w:pPr>
        <w:jc w:val="center"/>
        <w:rPr>
          <w:sz w:val="28"/>
          <w:szCs w:val="28"/>
        </w:rPr>
      </w:pPr>
      <w:r w:rsidRPr="00A73465">
        <w:rPr>
          <w:i/>
          <w:sz w:val="144"/>
          <w:szCs w:val="144"/>
          <w:u w:val="single"/>
        </w:rPr>
        <w:t>О Б Р А З Е Ц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FF2" w:rsidRPr="00A73465">
        <w:rPr>
          <w:sz w:val="28"/>
          <w:szCs w:val="28"/>
        </w:rPr>
        <w:t>____________________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ind w:firstLine="567"/>
        <w:jc w:val="both"/>
        <w:rPr>
          <w:sz w:val="28"/>
          <w:szCs w:val="28"/>
        </w:rPr>
      </w:pPr>
      <w:r w:rsidRPr="00A73465">
        <w:rPr>
          <w:sz w:val="28"/>
          <w:szCs w:val="28"/>
        </w:rPr>
        <w:t xml:space="preserve">Отчет о </w:t>
      </w:r>
      <w:r w:rsidR="007A7FF2" w:rsidRPr="00A73465">
        <w:rPr>
          <w:sz w:val="28"/>
          <w:szCs w:val="28"/>
        </w:rPr>
        <w:t>прохождении производственной</w:t>
      </w:r>
      <w:r w:rsidRPr="00A73465">
        <w:rPr>
          <w:sz w:val="28"/>
          <w:szCs w:val="28"/>
        </w:rPr>
        <w:t xml:space="preserve"> практик</w:t>
      </w:r>
      <w:r w:rsidR="007A7FF2" w:rsidRPr="00A73465">
        <w:rPr>
          <w:sz w:val="28"/>
          <w:szCs w:val="28"/>
        </w:rPr>
        <w:t>и</w:t>
      </w:r>
      <w:r w:rsidRPr="00A73465">
        <w:rPr>
          <w:sz w:val="28"/>
          <w:szCs w:val="28"/>
        </w:rPr>
        <w:t xml:space="preserve"> соответствует предъявляемым требованиям.</w:t>
      </w:r>
    </w:p>
    <w:p w:rsidR="005B26CB" w:rsidRPr="00A73465" w:rsidRDefault="005B26CB" w:rsidP="005B26CB">
      <w:pPr>
        <w:jc w:val="both"/>
        <w:rPr>
          <w:b/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b/>
          <w:sz w:val="28"/>
          <w:szCs w:val="28"/>
        </w:rPr>
        <w:t>Оценка рецензента</w:t>
      </w:r>
      <w:r w:rsidRPr="00A73465">
        <w:rPr>
          <w:sz w:val="28"/>
          <w:szCs w:val="28"/>
        </w:rPr>
        <w:t xml:space="preserve"> ________________________________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Рецензент ________________________ / _____________________/</w:t>
      </w:r>
    </w:p>
    <w:p w:rsidR="005B26CB" w:rsidRPr="00A73465" w:rsidRDefault="005B26CB" w:rsidP="005B26CB">
      <w:pPr>
        <w:jc w:val="both"/>
        <w:rPr>
          <w:sz w:val="18"/>
          <w:szCs w:val="18"/>
        </w:rPr>
      </w:pPr>
      <w:r w:rsidRPr="00A73465">
        <w:rPr>
          <w:sz w:val="20"/>
          <w:szCs w:val="20"/>
        </w:rPr>
        <w:t xml:space="preserve">                                                   </w:t>
      </w:r>
      <w:r w:rsidRPr="00A73465">
        <w:rPr>
          <w:sz w:val="18"/>
          <w:szCs w:val="18"/>
        </w:rPr>
        <w:t>(подпись)                                                            (Ф.И.О.)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Дата  «_____»__________________ __________ года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b/>
          <w:sz w:val="28"/>
          <w:szCs w:val="28"/>
        </w:rPr>
        <w:t>Защита отчета</w:t>
      </w:r>
      <w:r w:rsidRPr="00A73465">
        <w:rPr>
          <w:sz w:val="28"/>
          <w:szCs w:val="28"/>
        </w:rPr>
        <w:t xml:space="preserve"> </w:t>
      </w:r>
      <w:r w:rsidR="007A7FF2" w:rsidRPr="00A73465">
        <w:rPr>
          <w:sz w:val="28"/>
          <w:szCs w:val="28"/>
        </w:rPr>
        <w:t>о прохождении производственной практики</w:t>
      </w:r>
    </w:p>
    <w:p w:rsidR="005B26CB" w:rsidRPr="00A73465" w:rsidRDefault="005B26CB" w:rsidP="005B26CB">
      <w:pPr>
        <w:jc w:val="both"/>
        <w:rPr>
          <w:sz w:val="28"/>
          <w:szCs w:val="28"/>
        </w:rPr>
      </w:pPr>
    </w:p>
    <w:p w:rsidR="005B26CB" w:rsidRPr="00A73465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Рецензент ________________________ / _____________________/</w:t>
      </w:r>
    </w:p>
    <w:p w:rsidR="005B26CB" w:rsidRPr="00A73465" w:rsidRDefault="005B26CB" w:rsidP="005B26CB">
      <w:pPr>
        <w:jc w:val="both"/>
        <w:rPr>
          <w:sz w:val="18"/>
          <w:szCs w:val="18"/>
        </w:rPr>
      </w:pPr>
      <w:r w:rsidRPr="00A73465">
        <w:rPr>
          <w:sz w:val="20"/>
          <w:szCs w:val="20"/>
        </w:rPr>
        <w:t xml:space="preserve">                                                   </w:t>
      </w:r>
      <w:r w:rsidRPr="00A73465">
        <w:rPr>
          <w:sz w:val="18"/>
          <w:szCs w:val="18"/>
        </w:rPr>
        <w:t>(подпись)                                                            (Ф.И.О.)</w:t>
      </w:r>
    </w:p>
    <w:p w:rsidR="005B26CB" w:rsidRDefault="005B26CB" w:rsidP="005B26CB">
      <w:pPr>
        <w:jc w:val="both"/>
        <w:rPr>
          <w:sz w:val="28"/>
          <w:szCs w:val="28"/>
        </w:rPr>
      </w:pPr>
      <w:r w:rsidRPr="00A73465">
        <w:rPr>
          <w:sz w:val="28"/>
          <w:szCs w:val="28"/>
        </w:rPr>
        <w:t>Дата  «_____»__________________ __________ года</w:t>
      </w:r>
    </w:p>
    <w:sectPr w:rsidR="005B26CB" w:rsidSect="00127272">
      <w:footerReference w:type="even" r:id="rId34"/>
      <w:footerReference w:type="default" r:id="rId3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78" w:rsidRDefault="00B05F78">
      <w:r>
        <w:separator/>
      </w:r>
    </w:p>
  </w:endnote>
  <w:endnote w:type="continuationSeparator" w:id="0">
    <w:p w:rsidR="00B05F78" w:rsidRDefault="00B0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9C" w:rsidRDefault="0048079C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79C" w:rsidRDefault="0048079C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9C" w:rsidRDefault="0048079C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99F">
      <w:rPr>
        <w:rStyle w:val="a5"/>
        <w:noProof/>
      </w:rPr>
      <w:t>2</w:t>
    </w:r>
    <w:r>
      <w:rPr>
        <w:rStyle w:val="a5"/>
      </w:rPr>
      <w:fldChar w:fldCharType="end"/>
    </w:r>
  </w:p>
  <w:p w:rsidR="0048079C" w:rsidRDefault="0048079C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78" w:rsidRDefault="00B05F78">
      <w:r>
        <w:separator/>
      </w:r>
    </w:p>
  </w:footnote>
  <w:footnote w:type="continuationSeparator" w:id="0">
    <w:p w:rsidR="00B05F78" w:rsidRDefault="00B0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975"/>
    <w:multiLevelType w:val="hybridMultilevel"/>
    <w:tmpl w:val="9FC48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4607"/>
    <w:multiLevelType w:val="hybridMultilevel"/>
    <w:tmpl w:val="6360F7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5C5FD9"/>
    <w:multiLevelType w:val="hybridMultilevel"/>
    <w:tmpl w:val="9FBEC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C4822"/>
    <w:multiLevelType w:val="hybridMultilevel"/>
    <w:tmpl w:val="057A69A4"/>
    <w:lvl w:ilvl="0" w:tplc="371233BC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91A3D"/>
    <w:multiLevelType w:val="hybridMultilevel"/>
    <w:tmpl w:val="B9C40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556E5C"/>
    <w:multiLevelType w:val="hybridMultilevel"/>
    <w:tmpl w:val="0264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461F"/>
    <w:multiLevelType w:val="hybridMultilevel"/>
    <w:tmpl w:val="A8C874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F4186"/>
    <w:multiLevelType w:val="hybridMultilevel"/>
    <w:tmpl w:val="D7047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722FD"/>
    <w:multiLevelType w:val="hybridMultilevel"/>
    <w:tmpl w:val="1BA6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41A28"/>
    <w:multiLevelType w:val="hybridMultilevel"/>
    <w:tmpl w:val="37C84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A6368"/>
    <w:multiLevelType w:val="hybridMultilevel"/>
    <w:tmpl w:val="B3C4F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53604"/>
    <w:multiLevelType w:val="hybridMultilevel"/>
    <w:tmpl w:val="F678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2198"/>
    <w:multiLevelType w:val="hybridMultilevel"/>
    <w:tmpl w:val="0D6C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80299"/>
    <w:multiLevelType w:val="hybridMultilevel"/>
    <w:tmpl w:val="ADB21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345DA"/>
    <w:multiLevelType w:val="hybridMultilevel"/>
    <w:tmpl w:val="1A50EA08"/>
    <w:lvl w:ilvl="0" w:tplc="371233B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55699"/>
    <w:multiLevelType w:val="hybridMultilevel"/>
    <w:tmpl w:val="84A0701C"/>
    <w:lvl w:ilvl="0" w:tplc="7906486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4696"/>
    <w:rsid w:val="000062E4"/>
    <w:rsid w:val="000070FE"/>
    <w:rsid w:val="00011656"/>
    <w:rsid w:val="00017A57"/>
    <w:rsid w:val="000301D7"/>
    <w:rsid w:val="000303B1"/>
    <w:rsid w:val="0004179D"/>
    <w:rsid w:val="00052C02"/>
    <w:rsid w:val="00060958"/>
    <w:rsid w:val="0006227A"/>
    <w:rsid w:val="00081879"/>
    <w:rsid w:val="00085996"/>
    <w:rsid w:val="0009000F"/>
    <w:rsid w:val="0009352C"/>
    <w:rsid w:val="00093D20"/>
    <w:rsid w:val="00094CD0"/>
    <w:rsid w:val="000A2ED2"/>
    <w:rsid w:val="000C3B78"/>
    <w:rsid w:val="000E55F7"/>
    <w:rsid w:val="000F6FE9"/>
    <w:rsid w:val="00102484"/>
    <w:rsid w:val="00103488"/>
    <w:rsid w:val="001130AE"/>
    <w:rsid w:val="00127272"/>
    <w:rsid w:val="00142A09"/>
    <w:rsid w:val="00150AB9"/>
    <w:rsid w:val="00152B9F"/>
    <w:rsid w:val="001535D8"/>
    <w:rsid w:val="00160419"/>
    <w:rsid w:val="00161143"/>
    <w:rsid w:val="00161A5B"/>
    <w:rsid w:val="001626CD"/>
    <w:rsid w:val="0018043E"/>
    <w:rsid w:val="0018345D"/>
    <w:rsid w:val="00190402"/>
    <w:rsid w:val="001B0DD1"/>
    <w:rsid w:val="001B3793"/>
    <w:rsid w:val="001B770B"/>
    <w:rsid w:val="001D5C04"/>
    <w:rsid w:val="001E09E1"/>
    <w:rsid w:val="001E1443"/>
    <w:rsid w:val="001E5CFF"/>
    <w:rsid w:val="001E70D9"/>
    <w:rsid w:val="001F223C"/>
    <w:rsid w:val="001F2E88"/>
    <w:rsid w:val="001F6689"/>
    <w:rsid w:val="00204002"/>
    <w:rsid w:val="002050DC"/>
    <w:rsid w:val="00207067"/>
    <w:rsid w:val="002120FC"/>
    <w:rsid w:val="00216EA2"/>
    <w:rsid w:val="00217B3B"/>
    <w:rsid w:val="0022628D"/>
    <w:rsid w:val="002347BF"/>
    <w:rsid w:val="00280360"/>
    <w:rsid w:val="002861AF"/>
    <w:rsid w:val="0029073C"/>
    <w:rsid w:val="002920FF"/>
    <w:rsid w:val="00294B1A"/>
    <w:rsid w:val="00295EA6"/>
    <w:rsid w:val="002A4684"/>
    <w:rsid w:val="002C2F82"/>
    <w:rsid w:val="002C7F0E"/>
    <w:rsid w:val="002D1783"/>
    <w:rsid w:val="002D19E1"/>
    <w:rsid w:val="002D1CA8"/>
    <w:rsid w:val="002D2973"/>
    <w:rsid w:val="00300D58"/>
    <w:rsid w:val="00300FB2"/>
    <w:rsid w:val="0030177B"/>
    <w:rsid w:val="00303385"/>
    <w:rsid w:val="00304D06"/>
    <w:rsid w:val="00313081"/>
    <w:rsid w:val="00320D98"/>
    <w:rsid w:val="00321B2E"/>
    <w:rsid w:val="00323CC8"/>
    <w:rsid w:val="00326794"/>
    <w:rsid w:val="003450A7"/>
    <w:rsid w:val="00346AFA"/>
    <w:rsid w:val="003477AF"/>
    <w:rsid w:val="00350D51"/>
    <w:rsid w:val="00352612"/>
    <w:rsid w:val="00375772"/>
    <w:rsid w:val="0038418C"/>
    <w:rsid w:val="003850D6"/>
    <w:rsid w:val="003952F1"/>
    <w:rsid w:val="003A4897"/>
    <w:rsid w:val="003B24D2"/>
    <w:rsid w:val="003B3044"/>
    <w:rsid w:val="003B46BC"/>
    <w:rsid w:val="003C1958"/>
    <w:rsid w:val="003D0665"/>
    <w:rsid w:val="003D619E"/>
    <w:rsid w:val="003E163A"/>
    <w:rsid w:val="003E1CFB"/>
    <w:rsid w:val="003E3B71"/>
    <w:rsid w:val="003E4C2E"/>
    <w:rsid w:val="003F035F"/>
    <w:rsid w:val="003F24E4"/>
    <w:rsid w:val="00404CB5"/>
    <w:rsid w:val="004123E5"/>
    <w:rsid w:val="00416C9D"/>
    <w:rsid w:val="00424A7E"/>
    <w:rsid w:val="004319B1"/>
    <w:rsid w:val="00432793"/>
    <w:rsid w:val="0044742F"/>
    <w:rsid w:val="00457108"/>
    <w:rsid w:val="004649CB"/>
    <w:rsid w:val="00466CCB"/>
    <w:rsid w:val="00475B06"/>
    <w:rsid w:val="00476460"/>
    <w:rsid w:val="0048079C"/>
    <w:rsid w:val="00491B9B"/>
    <w:rsid w:val="00495AF8"/>
    <w:rsid w:val="004A5305"/>
    <w:rsid w:val="004B1AA2"/>
    <w:rsid w:val="004B59B0"/>
    <w:rsid w:val="004F29D6"/>
    <w:rsid w:val="00505258"/>
    <w:rsid w:val="00513C99"/>
    <w:rsid w:val="00522E97"/>
    <w:rsid w:val="00524C00"/>
    <w:rsid w:val="00526BE2"/>
    <w:rsid w:val="0054068B"/>
    <w:rsid w:val="00544393"/>
    <w:rsid w:val="00550FE6"/>
    <w:rsid w:val="00554377"/>
    <w:rsid w:val="00555ADA"/>
    <w:rsid w:val="0056089C"/>
    <w:rsid w:val="005618A8"/>
    <w:rsid w:val="00571EE0"/>
    <w:rsid w:val="0057438E"/>
    <w:rsid w:val="00577979"/>
    <w:rsid w:val="00593F58"/>
    <w:rsid w:val="005A1A31"/>
    <w:rsid w:val="005A49FE"/>
    <w:rsid w:val="005B26CB"/>
    <w:rsid w:val="005C7D96"/>
    <w:rsid w:val="005D1076"/>
    <w:rsid w:val="005E2933"/>
    <w:rsid w:val="005F0B7D"/>
    <w:rsid w:val="0060016A"/>
    <w:rsid w:val="00604FF5"/>
    <w:rsid w:val="00605560"/>
    <w:rsid w:val="00627C13"/>
    <w:rsid w:val="0064275C"/>
    <w:rsid w:val="00656355"/>
    <w:rsid w:val="00661493"/>
    <w:rsid w:val="00677A20"/>
    <w:rsid w:val="006909A9"/>
    <w:rsid w:val="00691A4A"/>
    <w:rsid w:val="006923AB"/>
    <w:rsid w:val="00694C37"/>
    <w:rsid w:val="006A1A23"/>
    <w:rsid w:val="006A2019"/>
    <w:rsid w:val="006A2984"/>
    <w:rsid w:val="006B5588"/>
    <w:rsid w:val="006D23E3"/>
    <w:rsid w:val="006D63DD"/>
    <w:rsid w:val="006E6F0F"/>
    <w:rsid w:val="006F3263"/>
    <w:rsid w:val="006F3CDB"/>
    <w:rsid w:val="007013E3"/>
    <w:rsid w:val="00717984"/>
    <w:rsid w:val="00720174"/>
    <w:rsid w:val="007372B7"/>
    <w:rsid w:val="007500C5"/>
    <w:rsid w:val="00776DA2"/>
    <w:rsid w:val="0079581D"/>
    <w:rsid w:val="00797A7D"/>
    <w:rsid w:val="007A7FF2"/>
    <w:rsid w:val="007B218D"/>
    <w:rsid w:val="007D052F"/>
    <w:rsid w:val="007D44B7"/>
    <w:rsid w:val="007E4FF0"/>
    <w:rsid w:val="007E7064"/>
    <w:rsid w:val="00806AF4"/>
    <w:rsid w:val="00831932"/>
    <w:rsid w:val="00846DB1"/>
    <w:rsid w:val="00862E9C"/>
    <w:rsid w:val="00873F46"/>
    <w:rsid w:val="00874ED4"/>
    <w:rsid w:val="008848C9"/>
    <w:rsid w:val="00886A66"/>
    <w:rsid w:val="008936A0"/>
    <w:rsid w:val="008A4432"/>
    <w:rsid w:val="008A54AF"/>
    <w:rsid w:val="008A797E"/>
    <w:rsid w:val="008B72F5"/>
    <w:rsid w:val="008C119D"/>
    <w:rsid w:val="008C14CC"/>
    <w:rsid w:val="008E0D89"/>
    <w:rsid w:val="008E239A"/>
    <w:rsid w:val="008E7D43"/>
    <w:rsid w:val="008F02F0"/>
    <w:rsid w:val="008F0BFE"/>
    <w:rsid w:val="008F4263"/>
    <w:rsid w:val="00906371"/>
    <w:rsid w:val="00910D97"/>
    <w:rsid w:val="00916D77"/>
    <w:rsid w:val="0092199F"/>
    <w:rsid w:val="009255D3"/>
    <w:rsid w:val="009318DB"/>
    <w:rsid w:val="009423A3"/>
    <w:rsid w:val="00952ACF"/>
    <w:rsid w:val="00962169"/>
    <w:rsid w:val="0096699C"/>
    <w:rsid w:val="00972A29"/>
    <w:rsid w:val="00973B45"/>
    <w:rsid w:val="00981B5A"/>
    <w:rsid w:val="009A7F1D"/>
    <w:rsid w:val="009C2B58"/>
    <w:rsid w:val="009D45E2"/>
    <w:rsid w:val="009D5DF5"/>
    <w:rsid w:val="009E03E0"/>
    <w:rsid w:val="009E49DD"/>
    <w:rsid w:val="009E66F7"/>
    <w:rsid w:val="009E796D"/>
    <w:rsid w:val="009F2F0E"/>
    <w:rsid w:val="00A02AD0"/>
    <w:rsid w:val="00A06954"/>
    <w:rsid w:val="00A105C7"/>
    <w:rsid w:val="00A12732"/>
    <w:rsid w:val="00A14B12"/>
    <w:rsid w:val="00A20583"/>
    <w:rsid w:val="00A22DA7"/>
    <w:rsid w:val="00A326A3"/>
    <w:rsid w:val="00A353B5"/>
    <w:rsid w:val="00A579BC"/>
    <w:rsid w:val="00A60D29"/>
    <w:rsid w:val="00A73465"/>
    <w:rsid w:val="00A73BC0"/>
    <w:rsid w:val="00A91600"/>
    <w:rsid w:val="00A927CD"/>
    <w:rsid w:val="00A9477E"/>
    <w:rsid w:val="00AA1676"/>
    <w:rsid w:val="00AB0827"/>
    <w:rsid w:val="00AB1AFE"/>
    <w:rsid w:val="00AB3154"/>
    <w:rsid w:val="00AD07ED"/>
    <w:rsid w:val="00AE35A2"/>
    <w:rsid w:val="00AF4EEA"/>
    <w:rsid w:val="00AF51EA"/>
    <w:rsid w:val="00B05427"/>
    <w:rsid w:val="00B05F78"/>
    <w:rsid w:val="00B24877"/>
    <w:rsid w:val="00B27542"/>
    <w:rsid w:val="00B32E07"/>
    <w:rsid w:val="00B34352"/>
    <w:rsid w:val="00B34497"/>
    <w:rsid w:val="00B36409"/>
    <w:rsid w:val="00B42C13"/>
    <w:rsid w:val="00B43F9F"/>
    <w:rsid w:val="00B52D0C"/>
    <w:rsid w:val="00B56F3D"/>
    <w:rsid w:val="00B62F5A"/>
    <w:rsid w:val="00B641D6"/>
    <w:rsid w:val="00B7363D"/>
    <w:rsid w:val="00B90533"/>
    <w:rsid w:val="00BB778A"/>
    <w:rsid w:val="00BC242B"/>
    <w:rsid w:val="00BC56AA"/>
    <w:rsid w:val="00BC5AE0"/>
    <w:rsid w:val="00BD1386"/>
    <w:rsid w:val="00BF236A"/>
    <w:rsid w:val="00C00711"/>
    <w:rsid w:val="00C11423"/>
    <w:rsid w:val="00C11950"/>
    <w:rsid w:val="00C21E67"/>
    <w:rsid w:val="00C43C99"/>
    <w:rsid w:val="00C44257"/>
    <w:rsid w:val="00C513CF"/>
    <w:rsid w:val="00C55B5B"/>
    <w:rsid w:val="00C62C8C"/>
    <w:rsid w:val="00C64244"/>
    <w:rsid w:val="00C737C8"/>
    <w:rsid w:val="00C737DD"/>
    <w:rsid w:val="00C7690D"/>
    <w:rsid w:val="00C77A1B"/>
    <w:rsid w:val="00C838FF"/>
    <w:rsid w:val="00C93009"/>
    <w:rsid w:val="00C93889"/>
    <w:rsid w:val="00CA5BC1"/>
    <w:rsid w:val="00CB3183"/>
    <w:rsid w:val="00CB362C"/>
    <w:rsid w:val="00CB4DF0"/>
    <w:rsid w:val="00CC1378"/>
    <w:rsid w:val="00CD00C7"/>
    <w:rsid w:val="00CD4AED"/>
    <w:rsid w:val="00CD54B2"/>
    <w:rsid w:val="00CD73B7"/>
    <w:rsid w:val="00CF1BDD"/>
    <w:rsid w:val="00CF4283"/>
    <w:rsid w:val="00D009C2"/>
    <w:rsid w:val="00D0200D"/>
    <w:rsid w:val="00D1303A"/>
    <w:rsid w:val="00D30F31"/>
    <w:rsid w:val="00D44E98"/>
    <w:rsid w:val="00D4548A"/>
    <w:rsid w:val="00D57C21"/>
    <w:rsid w:val="00D710B2"/>
    <w:rsid w:val="00D71369"/>
    <w:rsid w:val="00D7472B"/>
    <w:rsid w:val="00D93EF7"/>
    <w:rsid w:val="00DA756D"/>
    <w:rsid w:val="00DD078C"/>
    <w:rsid w:val="00DD3A0B"/>
    <w:rsid w:val="00DF51D2"/>
    <w:rsid w:val="00E0551C"/>
    <w:rsid w:val="00E05D8F"/>
    <w:rsid w:val="00E06E43"/>
    <w:rsid w:val="00E1176F"/>
    <w:rsid w:val="00E14784"/>
    <w:rsid w:val="00E41AFE"/>
    <w:rsid w:val="00E45F92"/>
    <w:rsid w:val="00E727C8"/>
    <w:rsid w:val="00E77D6D"/>
    <w:rsid w:val="00E81D8D"/>
    <w:rsid w:val="00E82B54"/>
    <w:rsid w:val="00E902A8"/>
    <w:rsid w:val="00E963F3"/>
    <w:rsid w:val="00EB581D"/>
    <w:rsid w:val="00ED0855"/>
    <w:rsid w:val="00ED6BB3"/>
    <w:rsid w:val="00EE2631"/>
    <w:rsid w:val="00EF0C87"/>
    <w:rsid w:val="00EF22D1"/>
    <w:rsid w:val="00EF4116"/>
    <w:rsid w:val="00EF5153"/>
    <w:rsid w:val="00F26472"/>
    <w:rsid w:val="00F34632"/>
    <w:rsid w:val="00F44428"/>
    <w:rsid w:val="00F711DD"/>
    <w:rsid w:val="00F900B8"/>
    <w:rsid w:val="00FB2DEC"/>
    <w:rsid w:val="00FB70DD"/>
    <w:rsid w:val="00FC3C8D"/>
    <w:rsid w:val="00FD2007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E77D6D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E77D6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ConsPlusNormal">
    <w:name w:val="ConsPlusNormal"/>
    <w:uiPriority w:val="99"/>
    <w:rsid w:val="00E77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E77D6D"/>
    <w:pPr>
      <w:spacing w:after="120" w:line="480" w:lineRule="auto"/>
    </w:pPr>
  </w:style>
  <w:style w:type="character" w:customStyle="1" w:styleId="22">
    <w:name w:val="Основной текст 2 Знак"/>
    <w:link w:val="21"/>
    <w:rsid w:val="00E77D6D"/>
    <w:rPr>
      <w:sz w:val="24"/>
      <w:szCs w:val="24"/>
    </w:rPr>
  </w:style>
  <w:style w:type="paragraph" w:customStyle="1" w:styleId="17">
    <w:name w:val="стиль17"/>
    <w:basedOn w:val="a"/>
    <w:uiPriority w:val="99"/>
    <w:rsid w:val="0048079C"/>
    <w:pPr>
      <w:spacing w:after="180"/>
    </w:pPr>
    <w:rPr>
      <w:rFonts w:ascii="Verdana" w:hAnsi="Verdana"/>
      <w:color w:val="FFFFFF"/>
      <w:sz w:val="17"/>
      <w:szCs w:val="17"/>
    </w:rPr>
  </w:style>
  <w:style w:type="paragraph" w:styleId="ae">
    <w:name w:val="Balloon Text"/>
    <w:basedOn w:val="a"/>
    <w:link w:val="af"/>
    <w:rsid w:val="00FD2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D200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22D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03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breadcrumbcurrent">
    <w:name w:val="header_breadcrumb__current"/>
    <w:basedOn w:val="a0"/>
    <w:rsid w:val="0030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E77D6D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E77D6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ConsPlusNormal">
    <w:name w:val="ConsPlusNormal"/>
    <w:uiPriority w:val="99"/>
    <w:rsid w:val="00E77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E77D6D"/>
    <w:pPr>
      <w:spacing w:after="120" w:line="480" w:lineRule="auto"/>
    </w:pPr>
  </w:style>
  <w:style w:type="character" w:customStyle="1" w:styleId="22">
    <w:name w:val="Основной текст 2 Знак"/>
    <w:link w:val="21"/>
    <w:rsid w:val="00E77D6D"/>
    <w:rPr>
      <w:sz w:val="24"/>
      <w:szCs w:val="24"/>
    </w:rPr>
  </w:style>
  <w:style w:type="paragraph" w:customStyle="1" w:styleId="17">
    <w:name w:val="стиль17"/>
    <w:basedOn w:val="a"/>
    <w:uiPriority w:val="99"/>
    <w:rsid w:val="0048079C"/>
    <w:pPr>
      <w:spacing w:after="180"/>
    </w:pPr>
    <w:rPr>
      <w:rFonts w:ascii="Verdana" w:hAnsi="Verdana"/>
      <w:color w:val="FFFFFF"/>
      <w:sz w:val="17"/>
      <w:szCs w:val="17"/>
    </w:rPr>
  </w:style>
  <w:style w:type="paragraph" w:styleId="ae">
    <w:name w:val="Balloon Text"/>
    <w:basedOn w:val="a"/>
    <w:link w:val="af"/>
    <w:rsid w:val="00FD2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D200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22D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03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breadcrumbcurrent">
    <w:name w:val="header_breadcrumb__current"/>
    <w:basedOn w:val="a0"/>
    <w:rsid w:val="0030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" TargetMode="External"/><Relationship Id="rId18" Type="http://schemas.openxmlformats.org/officeDocument/2006/relationships/hyperlink" Target="http://www.economy.gov.ru" TargetMode="External"/><Relationship Id="rId26" Type="http://schemas.openxmlformats.org/officeDocument/2006/relationships/hyperlink" Target="http://www.nlr.ru/" TargetMode="External"/><Relationship Id="rId21" Type="http://schemas.openxmlformats.org/officeDocument/2006/relationships/hyperlink" Target="http://www.marketing.spb.ru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v8.1c.ru/trade/" TargetMode="External"/><Relationship Id="rId17" Type="http://schemas.openxmlformats.org/officeDocument/2006/relationships/hyperlink" Target="http://www.opec.ru/" TargetMode="External"/><Relationship Id="rId25" Type="http://schemas.openxmlformats.org/officeDocument/2006/relationships/hyperlink" Target="http://docs.cntd.ru/document/" TargetMode="External"/><Relationship Id="rId33" Type="http://schemas.openxmlformats.org/officeDocument/2006/relationships/hyperlink" Target="http://www.ope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media.ru/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hyperlink" Target="http://textb.net/116/2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24" Type="http://schemas.openxmlformats.org/officeDocument/2006/relationships/hyperlink" Target="http://v8.1c.ru/trade/" TargetMode="External"/><Relationship Id="rId32" Type="http://schemas.openxmlformats.org/officeDocument/2006/relationships/hyperlink" Target="http://allmedia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lavbuh-info.ru/" TargetMode="External"/><Relationship Id="rId23" Type="http://schemas.openxmlformats.org/officeDocument/2006/relationships/hyperlink" Target="https://www.alpinabook.ru/catalog/book-7024/" TargetMode="External"/><Relationship Id="rId28" Type="http://schemas.openxmlformats.org/officeDocument/2006/relationships/hyperlink" Target="http://uchebnik-online.com/soderzhanie/textbook_309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glavbuh-inf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.gov.ru" TargetMode="External"/><Relationship Id="rId14" Type="http://schemas.openxmlformats.org/officeDocument/2006/relationships/hyperlink" Target="http://ecsocman.hse.ru/net/16000163/" TargetMode="External"/><Relationship Id="rId22" Type="http://schemas.openxmlformats.org/officeDocument/2006/relationships/hyperlink" Target="http://www.cfin.ru" TargetMode="External"/><Relationship Id="rId27" Type="http://schemas.openxmlformats.org/officeDocument/2006/relationships/hyperlink" Target="http://www.tpprf.ru" TargetMode="External"/><Relationship Id="rId30" Type="http://schemas.openxmlformats.org/officeDocument/2006/relationships/hyperlink" Target="http://ecsocman.hse.ru/net/16000163/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F8EF-9DFA-4A87-8C76-B1B9CD0F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5072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33920</CharactersWithSpaces>
  <SharedDoc>false</SharedDoc>
  <HLinks>
    <vt:vector size="30" baseType="variant">
      <vt:variant>
        <vt:i4>6946919</vt:i4>
      </vt:variant>
      <vt:variant>
        <vt:i4>12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http://www.opec.ru/</vt:lpwstr>
      </vt:variant>
      <vt:variant>
        <vt:lpwstr/>
      </vt:variant>
      <vt:variant>
        <vt:i4>7405695</vt:i4>
      </vt:variant>
      <vt:variant>
        <vt:i4>6</vt:i4>
      </vt:variant>
      <vt:variant>
        <vt:i4>0</vt:i4>
      </vt:variant>
      <vt:variant>
        <vt:i4>5</vt:i4>
      </vt:variant>
      <vt:variant>
        <vt:lpwstr>http://allmedia.ru/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http://uisrussia.msu.ru/is4/main.jsp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Елена</cp:lastModifiedBy>
  <cp:revision>14</cp:revision>
  <cp:lastPrinted>2015-08-28T16:11:00Z</cp:lastPrinted>
  <dcterms:created xsi:type="dcterms:W3CDTF">2017-05-16T17:08:00Z</dcterms:created>
  <dcterms:modified xsi:type="dcterms:W3CDTF">2022-02-20T16:38:00Z</dcterms:modified>
</cp:coreProperties>
</file>