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85989" w14:textId="37A1B433" w:rsidR="00FD52D4" w:rsidRPr="008C7C66" w:rsidRDefault="00FD52D4" w:rsidP="00DF5708">
      <w:pPr>
        <w:widowControl w:val="0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8C7C66">
        <w:rPr>
          <w:rFonts w:ascii="Times New Roman" w:hAnsi="Times New Roman" w:cs="Times New Roman"/>
          <w:b/>
          <w:sz w:val="32"/>
        </w:rPr>
        <w:t>«Итоги</w:t>
      </w:r>
      <w:r w:rsidR="00DF3921">
        <w:rPr>
          <w:rFonts w:ascii="Times New Roman" w:hAnsi="Times New Roman" w:cs="Times New Roman"/>
          <w:b/>
          <w:sz w:val="32"/>
        </w:rPr>
        <w:t xml:space="preserve"> государственной итоговой аттестации за</w:t>
      </w:r>
      <w:r w:rsidRPr="008C7C66">
        <w:rPr>
          <w:rFonts w:ascii="Times New Roman" w:hAnsi="Times New Roman" w:cs="Times New Roman"/>
          <w:b/>
          <w:sz w:val="32"/>
        </w:rPr>
        <w:t xml:space="preserve"> </w:t>
      </w:r>
      <w:r w:rsidR="00BE27A5" w:rsidRPr="008C7C66">
        <w:rPr>
          <w:rFonts w:ascii="Times New Roman" w:hAnsi="Times New Roman" w:cs="Times New Roman"/>
          <w:b/>
          <w:sz w:val="32"/>
        </w:rPr>
        <w:t>2022-2023</w:t>
      </w:r>
      <w:r w:rsidRPr="008C7C66">
        <w:rPr>
          <w:rFonts w:ascii="Times New Roman" w:hAnsi="Times New Roman" w:cs="Times New Roman"/>
          <w:b/>
          <w:sz w:val="32"/>
        </w:rPr>
        <w:t xml:space="preserve"> учебн</w:t>
      </w:r>
      <w:r w:rsidR="00DF3921">
        <w:rPr>
          <w:rFonts w:ascii="Times New Roman" w:hAnsi="Times New Roman" w:cs="Times New Roman"/>
          <w:b/>
          <w:sz w:val="32"/>
        </w:rPr>
        <w:t>ый</w:t>
      </w:r>
      <w:r w:rsidRPr="008C7C66">
        <w:rPr>
          <w:rFonts w:ascii="Times New Roman" w:hAnsi="Times New Roman" w:cs="Times New Roman"/>
          <w:b/>
          <w:sz w:val="32"/>
        </w:rPr>
        <w:t xml:space="preserve"> год»</w:t>
      </w:r>
    </w:p>
    <w:bookmarkEnd w:id="0"/>
    <w:p w14:paraId="493971A4" w14:textId="77777777" w:rsidR="00FD52D4" w:rsidRPr="008C7C66" w:rsidRDefault="00FD52D4" w:rsidP="00C82BAD">
      <w:pPr>
        <w:widowControl w:val="0"/>
        <w:tabs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</w:rPr>
      </w:pPr>
    </w:p>
    <w:p w14:paraId="1BAC1214" w14:textId="595453B9" w:rsidR="00BE27A5" w:rsidRPr="008C7C66" w:rsidRDefault="000B6037" w:rsidP="00C82BAD">
      <w:pPr>
        <w:widowControl w:val="0"/>
        <w:tabs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C66">
        <w:rPr>
          <w:rFonts w:ascii="Times New Roman" w:hAnsi="Times New Roman" w:cs="Times New Roman"/>
          <w:bCs/>
          <w:iCs/>
          <w:sz w:val="28"/>
          <w:szCs w:val="28"/>
        </w:rPr>
        <w:t>В выпускных группах</w:t>
      </w:r>
      <w:r w:rsidR="00BE27A5" w:rsidRPr="008C7C66">
        <w:rPr>
          <w:rFonts w:ascii="Times New Roman" w:hAnsi="Times New Roman" w:cs="Times New Roman"/>
          <w:bCs/>
          <w:iCs/>
          <w:sz w:val="28"/>
          <w:szCs w:val="28"/>
        </w:rPr>
        <w:t xml:space="preserve"> по состоянию</w:t>
      </w:r>
      <w:r w:rsidRPr="008C7C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E27A5" w:rsidRPr="008C7C66">
        <w:rPr>
          <w:rFonts w:ascii="Times New Roman" w:hAnsi="Times New Roman" w:cs="Times New Roman"/>
          <w:bCs/>
          <w:iCs/>
          <w:sz w:val="28"/>
          <w:szCs w:val="28"/>
        </w:rPr>
        <w:t>на 01.06.202</w:t>
      </w:r>
      <w:r w:rsidR="00DF3921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BE27A5" w:rsidRPr="008C7C66">
        <w:rPr>
          <w:rFonts w:ascii="Times New Roman" w:hAnsi="Times New Roman" w:cs="Times New Roman"/>
          <w:bCs/>
          <w:iCs/>
          <w:sz w:val="28"/>
          <w:szCs w:val="28"/>
        </w:rPr>
        <w:t xml:space="preserve">г. </w:t>
      </w:r>
      <w:proofErr w:type="gramStart"/>
      <w:r w:rsidRPr="008C7C66">
        <w:rPr>
          <w:rFonts w:ascii="Times New Roman" w:hAnsi="Times New Roman" w:cs="Times New Roman"/>
          <w:bCs/>
          <w:iCs/>
          <w:sz w:val="28"/>
          <w:szCs w:val="28"/>
        </w:rPr>
        <w:t>обуча</w:t>
      </w:r>
      <w:r w:rsidR="003B2044" w:rsidRPr="008C7C66"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="00BE27A5" w:rsidRPr="008C7C66">
        <w:rPr>
          <w:rFonts w:ascii="Times New Roman" w:hAnsi="Times New Roman" w:cs="Times New Roman"/>
          <w:bCs/>
          <w:iCs/>
          <w:sz w:val="28"/>
          <w:szCs w:val="28"/>
        </w:rPr>
        <w:t>ось</w:t>
      </w:r>
      <w:r w:rsidRPr="008C7C66">
        <w:rPr>
          <w:rFonts w:ascii="Times New Roman" w:hAnsi="Times New Roman" w:cs="Times New Roman"/>
          <w:bCs/>
          <w:iCs/>
          <w:sz w:val="28"/>
          <w:szCs w:val="28"/>
        </w:rPr>
        <w:t xml:space="preserve">  1</w:t>
      </w:r>
      <w:r w:rsidR="00BE27A5" w:rsidRPr="008C7C66">
        <w:rPr>
          <w:rFonts w:ascii="Times New Roman" w:hAnsi="Times New Roman" w:cs="Times New Roman"/>
          <w:bCs/>
          <w:iCs/>
          <w:sz w:val="28"/>
          <w:szCs w:val="28"/>
        </w:rPr>
        <w:t>04</w:t>
      </w:r>
      <w:proofErr w:type="gramEnd"/>
      <w:r w:rsidRPr="008C7C66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</w:t>
      </w:r>
      <w:r w:rsidR="00BE27A5" w:rsidRPr="008C7C6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8C7C6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BE27A5" w:rsidRPr="008C7C66">
        <w:rPr>
          <w:rFonts w:ascii="Times New Roman" w:hAnsi="Times New Roman" w:cs="Times New Roman"/>
          <w:bCs/>
          <w:iCs/>
          <w:sz w:val="28"/>
          <w:szCs w:val="28"/>
        </w:rPr>
        <w:t>Допущено к государственной итоговой аттестации – 102 человека.</w:t>
      </w:r>
    </w:p>
    <w:p w14:paraId="67DA6F0B" w14:textId="77777777" w:rsidR="00DF3921" w:rsidRDefault="00BE27A5" w:rsidP="00BE27A5">
      <w:pPr>
        <w:pStyle w:val="1"/>
        <w:spacing w:after="0"/>
        <w:ind w:firstLine="567"/>
        <w:jc w:val="both"/>
        <w:rPr>
          <w:rFonts w:eastAsiaTheme="minorHAnsi"/>
          <w:bCs/>
          <w:iCs/>
          <w:color w:val="auto"/>
        </w:rPr>
      </w:pPr>
      <w:r w:rsidRPr="008C7C66">
        <w:rPr>
          <w:rFonts w:eastAsiaTheme="minorHAnsi"/>
          <w:bCs/>
          <w:iCs/>
          <w:color w:val="auto"/>
        </w:rPr>
        <w:t>НЕ ДОПУЩЕН</w:t>
      </w:r>
      <w:r w:rsidR="00DF3921">
        <w:rPr>
          <w:rFonts w:eastAsiaTheme="minorHAnsi"/>
          <w:bCs/>
          <w:iCs/>
          <w:color w:val="auto"/>
        </w:rPr>
        <w:t>Ы</w:t>
      </w:r>
      <w:r w:rsidRPr="008C7C66">
        <w:rPr>
          <w:rFonts w:eastAsiaTheme="minorHAnsi"/>
          <w:bCs/>
          <w:iCs/>
          <w:color w:val="auto"/>
        </w:rPr>
        <w:t xml:space="preserve"> К ГИА </w:t>
      </w:r>
      <w:r w:rsidR="00DF3921">
        <w:rPr>
          <w:rFonts w:eastAsiaTheme="minorHAnsi"/>
          <w:bCs/>
          <w:iCs/>
          <w:color w:val="auto"/>
        </w:rPr>
        <w:t xml:space="preserve">2 </w:t>
      </w:r>
      <w:proofErr w:type="gramStart"/>
      <w:r w:rsidR="00DF3921">
        <w:rPr>
          <w:rFonts w:eastAsiaTheme="minorHAnsi"/>
          <w:bCs/>
          <w:iCs/>
          <w:color w:val="auto"/>
        </w:rPr>
        <w:t xml:space="preserve">студента </w:t>
      </w:r>
      <w:r w:rsidRPr="008C7C66">
        <w:rPr>
          <w:rFonts w:eastAsiaTheme="minorHAnsi"/>
          <w:bCs/>
          <w:iCs/>
          <w:color w:val="auto"/>
        </w:rPr>
        <w:t xml:space="preserve"> 3</w:t>
      </w:r>
      <w:proofErr w:type="gramEnd"/>
      <w:r w:rsidRPr="008C7C66">
        <w:rPr>
          <w:rFonts w:eastAsiaTheme="minorHAnsi"/>
          <w:bCs/>
          <w:iCs/>
          <w:color w:val="auto"/>
        </w:rPr>
        <w:t xml:space="preserve"> курса очного отделения специальности 38.02.05 Товароведение и экспертиза качества потребительских товаров по базовой подготовке группы 310Т, не выполнивших учебный план</w:t>
      </w:r>
      <w:r w:rsidR="00DF3921">
        <w:rPr>
          <w:rFonts w:eastAsiaTheme="minorHAnsi"/>
          <w:bCs/>
          <w:iCs/>
          <w:color w:val="auto"/>
        </w:rPr>
        <w:t>.</w:t>
      </w:r>
    </w:p>
    <w:p w14:paraId="3922A6CC" w14:textId="0BBEBB5B" w:rsidR="00B21366" w:rsidRPr="008C7C66" w:rsidRDefault="00BE27A5" w:rsidP="00C82BAD">
      <w:pPr>
        <w:widowControl w:val="0"/>
        <w:tabs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C66">
        <w:rPr>
          <w:rFonts w:ascii="Times New Roman" w:hAnsi="Times New Roman" w:cs="Times New Roman"/>
          <w:sz w:val="28"/>
          <w:szCs w:val="28"/>
        </w:rPr>
        <w:t>Г</w:t>
      </w:r>
      <w:r w:rsidR="00605513" w:rsidRPr="008C7C66">
        <w:rPr>
          <w:rFonts w:ascii="Times New Roman" w:hAnsi="Times New Roman" w:cs="Times New Roman"/>
          <w:sz w:val="28"/>
          <w:szCs w:val="28"/>
        </w:rPr>
        <w:t xml:space="preserve">осударственная </w:t>
      </w:r>
      <w:r w:rsidRPr="008C7C66"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605513" w:rsidRPr="008C7C66">
        <w:rPr>
          <w:rFonts w:ascii="Times New Roman" w:hAnsi="Times New Roman" w:cs="Times New Roman"/>
          <w:sz w:val="28"/>
          <w:szCs w:val="28"/>
        </w:rPr>
        <w:t>аттестация выпускников является результатом работы образовательного учреждения.</w:t>
      </w:r>
    </w:p>
    <w:p w14:paraId="64B5935B" w14:textId="77777777" w:rsidR="00DF3921" w:rsidRPr="008C7C66" w:rsidRDefault="00DF3921" w:rsidP="00DF3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7C66">
        <w:rPr>
          <w:rFonts w:ascii="Times New Roman" w:hAnsi="Times New Roman" w:cs="Times New Roman"/>
          <w:sz w:val="28"/>
        </w:rPr>
        <w:t>Приказом по колледжу был определен состав Государственных экзаменационных комиссий. Председателями этих комиссий стали независимые квалифицированные специалисты, не работающие в колледже.</w:t>
      </w:r>
    </w:p>
    <w:p w14:paraId="24E2E77F" w14:textId="721A502E" w:rsidR="00DF3921" w:rsidRPr="00EA1EA0" w:rsidRDefault="00DF3921" w:rsidP="00DF3921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8C7C66">
        <w:rPr>
          <w:sz w:val="28"/>
          <w:szCs w:val="28"/>
          <w:lang w:val="ru-RU"/>
        </w:rPr>
        <w:t xml:space="preserve">Комиссия </w:t>
      </w:r>
      <w:r>
        <w:rPr>
          <w:sz w:val="28"/>
          <w:szCs w:val="28"/>
          <w:lang w:val="ru-RU"/>
        </w:rPr>
        <w:t xml:space="preserve">по </w:t>
      </w:r>
      <w:r w:rsidRPr="008C7C66">
        <w:rPr>
          <w:sz w:val="28"/>
          <w:szCs w:val="28"/>
          <w:lang w:val="ru-RU"/>
        </w:rPr>
        <w:t>специальности 38.02.01</w:t>
      </w:r>
      <w:r>
        <w:rPr>
          <w:sz w:val="28"/>
          <w:szCs w:val="28"/>
          <w:lang w:val="ru-RU"/>
        </w:rPr>
        <w:t xml:space="preserve"> Экономика и бухгалтерский учет</w:t>
      </w:r>
      <w:r w:rsidRPr="008C7C66">
        <w:rPr>
          <w:sz w:val="28"/>
          <w:szCs w:val="28"/>
          <w:lang w:val="ru-RU"/>
        </w:rPr>
        <w:t xml:space="preserve"> – </w:t>
      </w:r>
      <w:r w:rsidRPr="00EA1EA0">
        <w:rPr>
          <w:sz w:val="28"/>
          <w:szCs w:val="28"/>
          <w:lang w:val="ru-RU"/>
        </w:rPr>
        <w:t xml:space="preserve">председатель </w:t>
      </w:r>
      <w:proofErr w:type="spellStart"/>
      <w:r w:rsidRPr="00EA1EA0">
        <w:rPr>
          <w:sz w:val="28"/>
          <w:szCs w:val="28"/>
          <w:lang w:val="ru-RU"/>
        </w:rPr>
        <w:t>Матрюхина</w:t>
      </w:r>
      <w:proofErr w:type="spellEnd"/>
      <w:r w:rsidRPr="00EA1EA0">
        <w:rPr>
          <w:sz w:val="28"/>
          <w:szCs w:val="28"/>
          <w:lang w:val="ru-RU"/>
        </w:rPr>
        <w:t xml:space="preserve"> Н</w:t>
      </w:r>
      <w:r w:rsidRPr="00EA1EA0">
        <w:rPr>
          <w:sz w:val="28"/>
          <w:szCs w:val="28"/>
          <w:lang w:val="ru-RU"/>
        </w:rPr>
        <w:t>.</w:t>
      </w:r>
      <w:r w:rsidRPr="00EA1EA0">
        <w:rPr>
          <w:sz w:val="28"/>
          <w:szCs w:val="28"/>
          <w:lang w:val="ru-RU"/>
        </w:rPr>
        <w:t>В</w:t>
      </w:r>
      <w:r w:rsidRPr="00EA1EA0">
        <w:rPr>
          <w:sz w:val="28"/>
          <w:szCs w:val="28"/>
          <w:lang w:val="ru-RU"/>
        </w:rPr>
        <w:t>.</w:t>
      </w:r>
      <w:r w:rsidRPr="00EA1EA0">
        <w:rPr>
          <w:sz w:val="28"/>
          <w:szCs w:val="28"/>
          <w:lang w:val="ru-RU"/>
        </w:rPr>
        <w:t xml:space="preserve">, </w:t>
      </w:r>
      <w:r w:rsidR="00EA1EA0" w:rsidRPr="00EA1EA0">
        <w:rPr>
          <w:bCs/>
          <w:sz w:val="28"/>
          <w:szCs w:val="28"/>
          <w:lang w:val="ru-RU"/>
        </w:rPr>
        <w:t>главный бухгалтер филиала ОАО «</w:t>
      </w:r>
      <w:proofErr w:type="spellStart"/>
      <w:r w:rsidR="00EA1EA0" w:rsidRPr="00EA1EA0">
        <w:rPr>
          <w:bCs/>
          <w:sz w:val="28"/>
          <w:szCs w:val="28"/>
          <w:lang w:val="ru-RU"/>
        </w:rPr>
        <w:t>Газэнергосервис</w:t>
      </w:r>
      <w:proofErr w:type="spellEnd"/>
      <w:r w:rsidR="00EA1EA0" w:rsidRPr="00EA1EA0">
        <w:rPr>
          <w:bCs/>
          <w:sz w:val="28"/>
          <w:szCs w:val="28"/>
          <w:lang w:val="ru-RU"/>
        </w:rPr>
        <w:t>»-завод РТО</w:t>
      </w:r>
      <w:r w:rsidR="00EA1EA0" w:rsidRPr="00EA1EA0">
        <w:rPr>
          <w:bCs/>
          <w:sz w:val="28"/>
          <w:szCs w:val="28"/>
          <w:lang w:val="ru-RU"/>
        </w:rPr>
        <w:t>,</w:t>
      </w:r>
      <w:r w:rsidRPr="00EA1EA0">
        <w:rPr>
          <w:sz w:val="28"/>
          <w:szCs w:val="28"/>
          <w:lang w:val="ru-RU"/>
        </w:rPr>
        <w:t xml:space="preserve"> 38.02.05</w:t>
      </w:r>
      <w:r w:rsidRPr="00EA1EA0">
        <w:rPr>
          <w:sz w:val="28"/>
          <w:szCs w:val="28"/>
          <w:lang w:val="ru-RU"/>
        </w:rPr>
        <w:t xml:space="preserve"> Товароведение и экспертиза качества потребительских товаров</w:t>
      </w:r>
      <w:r w:rsidRPr="00EA1EA0">
        <w:rPr>
          <w:sz w:val="28"/>
          <w:szCs w:val="28"/>
          <w:lang w:val="ru-RU"/>
        </w:rPr>
        <w:t xml:space="preserve"> – </w:t>
      </w:r>
      <w:r w:rsidRPr="00EA1EA0">
        <w:rPr>
          <w:sz w:val="28"/>
          <w:szCs w:val="28"/>
          <w:lang w:val="ru-RU"/>
        </w:rPr>
        <w:t xml:space="preserve"> председатель </w:t>
      </w:r>
      <w:r w:rsidRPr="00EA1EA0">
        <w:rPr>
          <w:sz w:val="28"/>
          <w:szCs w:val="28"/>
          <w:lang w:val="ru-RU"/>
        </w:rPr>
        <w:t>Демиденко Л</w:t>
      </w:r>
      <w:r w:rsidRPr="00EA1EA0">
        <w:rPr>
          <w:sz w:val="28"/>
          <w:szCs w:val="28"/>
          <w:lang w:val="ru-RU"/>
        </w:rPr>
        <w:t>.</w:t>
      </w:r>
      <w:r w:rsidRPr="00EA1EA0">
        <w:rPr>
          <w:sz w:val="28"/>
          <w:szCs w:val="28"/>
          <w:lang w:val="ru-RU"/>
        </w:rPr>
        <w:t>В</w:t>
      </w:r>
      <w:r w:rsidRPr="00EA1EA0">
        <w:rPr>
          <w:sz w:val="28"/>
          <w:szCs w:val="28"/>
          <w:lang w:val="ru-RU"/>
        </w:rPr>
        <w:t>.</w:t>
      </w:r>
      <w:r w:rsidRPr="00EA1EA0">
        <w:rPr>
          <w:sz w:val="28"/>
          <w:szCs w:val="28"/>
          <w:lang w:val="ru-RU"/>
        </w:rPr>
        <w:t>,</w:t>
      </w:r>
      <w:r w:rsidR="00EA1EA0" w:rsidRPr="00EA1EA0">
        <w:rPr>
          <w:sz w:val="28"/>
          <w:szCs w:val="28"/>
          <w:lang w:val="ru-RU"/>
        </w:rPr>
        <w:t xml:space="preserve"> </w:t>
      </w:r>
      <w:r w:rsidR="00EA1EA0" w:rsidRPr="00EA1EA0">
        <w:rPr>
          <w:sz w:val="28"/>
          <w:szCs w:val="28"/>
          <w:lang w:val="ru-RU"/>
        </w:rPr>
        <w:t>руководитель сети кондитерских, хлебобулочных магазинов «</w:t>
      </w:r>
      <w:r w:rsidR="00EA1EA0" w:rsidRPr="00EA1EA0">
        <w:rPr>
          <w:sz w:val="28"/>
          <w:szCs w:val="28"/>
        </w:rPr>
        <w:t>Bakery</w:t>
      </w:r>
      <w:r w:rsidR="00EA1EA0" w:rsidRPr="00EA1EA0">
        <w:rPr>
          <w:sz w:val="28"/>
          <w:szCs w:val="28"/>
          <w:lang w:val="ru-RU"/>
        </w:rPr>
        <w:t>»</w:t>
      </w:r>
      <w:r w:rsidR="00EA1EA0" w:rsidRPr="00EA1EA0">
        <w:rPr>
          <w:sz w:val="28"/>
          <w:szCs w:val="28"/>
          <w:lang w:val="ru-RU"/>
        </w:rPr>
        <w:t>,</w:t>
      </w:r>
      <w:r w:rsidRPr="00EA1EA0">
        <w:rPr>
          <w:sz w:val="28"/>
          <w:szCs w:val="28"/>
          <w:lang w:val="ru-RU"/>
        </w:rPr>
        <w:t xml:space="preserve">  09.02.07</w:t>
      </w:r>
      <w:r w:rsidRPr="00EA1EA0">
        <w:rPr>
          <w:sz w:val="28"/>
          <w:szCs w:val="28"/>
          <w:lang w:val="ru-RU"/>
        </w:rPr>
        <w:t xml:space="preserve"> Информационные системы и программирование</w:t>
      </w:r>
      <w:r w:rsidRPr="00EA1EA0">
        <w:rPr>
          <w:sz w:val="28"/>
          <w:szCs w:val="28"/>
          <w:lang w:val="ru-RU"/>
        </w:rPr>
        <w:t xml:space="preserve"> – </w:t>
      </w:r>
      <w:r w:rsidRPr="00EA1EA0">
        <w:rPr>
          <w:sz w:val="28"/>
          <w:szCs w:val="28"/>
          <w:lang w:val="ru-RU"/>
        </w:rPr>
        <w:t xml:space="preserve"> председатель </w:t>
      </w:r>
      <w:r w:rsidRPr="00EA1EA0">
        <w:rPr>
          <w:sz w:val="28"/>
          <w:szCs w:val="28"/>
          <w:lang w:val="ru-RU"/>
        </w:rPr>
        <w:t>Петров С</w:t>
      </w:r>
      <w:r w:rsidRPr="00EA1EA0">
        <w:rPr>
          <w:sz w:val="28"/>
          <w:szCs w:val="28"/>
          <w:lang w:val="ru-RU"/>
        </w:rPr>
        <w:t>.</w:t>
      </w:r>
      <w:r w:rsidRPr="00EA1EA0">
        <w:rPr>
          <w:sz w:val="28"/>
          <w:szCs w:val="28"/>
          <w:lang w:val="ru-RU"/>
        </w:rPr>
        <w:t>Н</w:t>
      </w:r>
      <w:r w:rsidRPr="00EA1EA0">
        <w:rPr>
          <w:sz w:val="28"/>
          <w:szCs w:val="28"/>
          <w:lang w:val="ru-RU"/>
        </w:rPr>
        <w:t>.</w:t>
      </w:r>
      <w:r w:rsidRPr="00EA1EA0">
        <w:rPr>
          <w:sz w:val="28"/>
          <w:szCs w:val="28"/>
          <w:lang w:val="ru-RU"/>
        </w:rPr>
        <w:t>,</w:t>
      </w:r>
      <w:r w:rsidR="00EA1EA0" w:rsidRPr="00EA1EA0">
        <w:rPr>
          <w:sz w:val="28"/>
          <w:szCs w:val="28"/>
          <w:lang w:val="ru-RU"/>
        </w:rPr>
        <w:t xml:space="preserve"> </w:t>
      </w:r>
      <w:r w:rsidR="00EA1EA0" w:rsidRPr="00EA1EA0">
        <w:rPr>
          <w:sz w:val="28"/>
          <w:szCs w:val="28"/>
          <w:lang w:val="ru-RU"/>
        </w:rPr>
        <w:t>начальник отдела информационных технологий филиала ОАО «</w:t>
      </w:r>
      <w:proofErr w:type="spellStart"/>
      <w:r w:rsidR="00EA1EA0" w:rsidRPr="00EA1EA0">
        <w:rPr>
          <w:sz w:val="28"/>
          <w:szCs w:val="28"/>
          <w:lang w:val="ru-RU"/>
        </w:rPr>
        <w:t>Газэнергосервис</w:t>
      </w:r>
      <w:proofErr w:type="spellEnd"/>
      <w:r w:rsidR="00EA1EA0" w:rsidRPr="00EA1EA0">
        <w:rPr>
          <w:sz w:val="28"/>
          <w:szCs w:val="28"/>
          <w:lang w:val="ru-RU"/>
        </w:rPr>
        <w:t>» - завода «РТО»</w:t>
      </w:r>
      <w:r w:rsidR="00EA1EA0" w:rsidRPr="00EA1EA0">
        <w:rPr>
          <w:sz w:val="28"/>
          <w:szCs w:val="28"/>
          <w:lang w:val="ru-RU"/>
        </w:rPr>
        <w:t>,</w:t>
      </w:r>
      <w:r w:rsidRPr="00EA1EA0">
        <w:rPr>
          <w:sz w:val="28"/>
          <w:szCs w:val="28"/>
          <w:lang w:val="ru-RU"/>
        </w:rPr>
        <w:t xml:space="preserve"> </w:t>
      </w:r>
      <w:r w:rsidRPr="00EA1EA0">
        <w:rPr>
          <w:sz w:val="28"/>
          <w:szCs w:val="28"/>
          <w:lang w:val="ru-RU"/>
        </w:rPr>
        <w:t xml:space="preserve">по профессии </w:t>
      </w:r>
      <w:r w:rsidRPr="00EA1EA0">
        <w:rPr>
          <w:sz w:val="28"/>
          <w:szCs w:val="28"/>
          <w:lang w:val="ru-RU"/>
        </w:rPr>
        <w:t xml:space="preserve">54.01.20 – </w:t>
      </w:r>
      <w:r w:rsidRPr="00EA1EA0">
        <w:rPr>
          <w:sz w:val="28"/>
          <w:szCs w:val="28"/>
          <w:lang w:val="ru-RU"/>
        </w:rPr>
        <w:t xml:space="preserve"> председатель </w:t>
      </w:r>
      <w:proofErr w:type="spellStart"/>
      <w:r w:rsidRPr="00EA1EA0">
        <w:rPr>
          <w:sz w:val="28"/>
          <w:szCs w:val="28"/>
          <w:lang w:val="ru-RU"/>
        </w:rPr>
        <w:t>Ульшина</w:t>
      </w:r>
      <w:proofErr w:type="spellEnd"/>
      <w:r w:rsidRPr="00EA1EA0">
        <w:rPr>
          <w:sz w:val="28"/>
          <w:szCs w:val="28"/>
          <w:lang w:val="ru-RU"/>
        </w:rPr>
        <w:t xml:space="preserve"> Н</w:t>
      </w:r>
      <w:r w:rsidRPr="00EA1EA0">
        <w:rPr>
          <w:sz w:val="28"/>
          <w:szCs w:val="28"/>
          <w:lang w:val="ru-RU"/>
        </w:rPr>
        <w:t>.</w:t>
      </w:r>
      <w:r w:rsidRPr="00EA1EA0">
        <w:rPr>
          <w:sz w:val="28"/>
          <w:szCs w:val="28"/>
          <w:lang w:val="ru-RU"/>
        </w:rPr>
        <w:t>Б</w:t>
      </w:r>
      <w:r w:rsidRPr="00EA1EA0">
        <w:rPr>
          <w:sz w:val="28"/>
          <w:szCs w:val="28"/>
          <w:lang w:val="ru-RU"/>
        </w:rPr>
        <w:t>.</w:t>
      </w:r>
      <w:r w:rsidRPr="00EA1EA0">
        <w:rPr>
          <w:sz w:val="28"/>
          <w:szCs w:val="28"/>
          <w:lang w:val="ru-RU"/>
        </w:rPr>
        <w:t xml:space="preserve">. </w:t>
      </w:r>
    </w:p>
    <w:p w14:paraId="0165B216" w14:textId="56D7166A" w:rsidR="00486D06" w:rsidRPr="008C7C66" w:rsidRDefault="00486D06" w:rsidP="00C82BAD">
      <w:pPr>
        <w:widowControl w:val="0"/>
        <w:tabs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C6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СПО по всем специальностям предусмотрен вид государственной </w:t>
      </w:r>
      <w:r w:rsidR="00BE27A5" w:rsidRPr="008C7C66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Pr="008C7C66">
        <w:rPr>
          <w:rFonts w:ascii="Times New Roman" w:hAnsi="Times New Roman" w:cs="Times New Roman"/>
          <w:sz w:val="28"/>
          <w:szCs w:val="28"/>
        </w:rPr>
        <w:t xml:space="preserve">аттестации: защита </w:t>
      </w:r>
      <w:r w:rsidR="00BE27A5" w:rsidRPr="008C7C66">
        <w:rPr>
          <w:rFonts w:ascii="Times New Roman" w:hAnsi="Times New Roman" w:cs="Times New Roman"/>
          <w:sz w:val="28"/>
          <w:szCs w:val="28"/>
        </w:rPr>
        <w:t xml:space="preserve">дипломной </w:t>
      </w:r>
      <w:r w:rsidRPr="008C7C66">
        <w:rPr>
          <w:rFonts w:ascii="Times New Roman" w:hAnsi="Times New Roman" w:cs="Times New Roman"/>
          <w:sz w:val="28"/>
          <w:szCs w:val="28"/>
        </w:rPr>
        <w:t>работы и демонстрационн</w:t>
      </w:r>
      <w:r w:rsidR="00BE27A5" w:rsidRPr="008C7C66">
        <w:rPr>
          <w:rFonts w:ascii="Times New Roman" w:hAnsi="Times New Roman" w:cs="Times New Roman"/>
          <w:sz w:val="28"/>
          <w:szCs w:val="28"/>
        </w:rPr>
        <w:t>ый</w:t>
      </w:r>
      <w:r w:rsidRPr="008C7C66">
        <w:rPr>
          <w:rFonts w:ascii="Times New Roman" w:hAnsi="Times New Roman" w:cs="Times New Roman"/>
          <w:sz w:val="28"/>
          <w:szCs w:val="28"/>
        </w:rPr>
        <w:t xml:space="preserve"> экзамен. </w:t>
      </w:r>
    </w:p>
    <w:p w14:paraId="3AD9F8DB" w14:textId="77777777" w:rsidR="006603C2" w:rsidRPr="008C7C66" w:rsidRDefault="000B6037" w:rsidP="00C82BAD">
      <w:pPr>
        <w:widowControl w:val="0"/>
        <w:tabs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C66">
        <w:rPr>
          <w:rFonts w:ascii="Times New Roman" w:hAnsi="Times New Roman" w:cs="Times New Roman"/>
          <w:sz w:val="28"/>
          <w:szCs w:val="28"/>
        </w:rPr>
        <w:t xml:space="preserve">Первым этапом была сдача демонстрационного экзамена - </w:t>
      </w:r>
      <w:r w:rsidR="001D6C19" w:rsidRPr="008C7C66">
        <w:rPr>
          <w:rFonts w:ascii="Times New Roman" w:hAnsi="Times New Roman" w:cs="Times New Roman"/>
          <w:sz w:val="28"/>
          <w:szCs w:val="28"/>
        </w:rPr>
        <w:t>по специальности</w:t>
      </w:r>
      <w:r w:rsidR="006603C2" w:rsidRPr="008C7C66">
        <w:rPr>
          <w:rFonts w:ascii="Times New Roman" w:hAnsi="Times New Roman" w:cs="Times New Roman"/>
          <w:sz w:val="28"/>
          <w:szCs w:val="28"/>
        </w:rPr>
        <w:t>:</w:t>
      </w:r>
    </w:p>
    <w:p w14:paraId="7A79E672" w14:textId="77777777" w:rsidR="00DF3921" w:rsidRDefault="001D6C19" w:rsidP="00C82BAD">
      <w:pPr>
        <w:widowControl w:val="0"/>
        <w:tabs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921">
        <w:rPr>
          <w:rFonts w:ascii="Times New Roman" w:hAnsi="Times New Roman" w:cs="Times New Roman"/>
          <w:b/>
          <w:bCs/>
          <w:sz w:val="28"/>
          <w:szCs w:val="28"/>
        </w:rPr>
        <w:t>09.02.07. Информационные системы и программирование</w:t>
      </w:r>
      <w:r w:rsidRPr="008C7C66">
        <w:rPr>
          <w:rFonts w:ascii="Times New Roman" w:hAnsi="Times New Roman" w:cs="Times New Roman"/>
          <w:sz w:val="28"/>
          <w:szCs w:val="28"/>
        </w:rPr>
        <w:t xml:space="preserve"> для групп </w:t>
      </w:r>
      <w:r w:rsidR="00BE27A5" w:rsidRPr="008C7C66">
        <w:rPr>
          <w:rFonts w:ascii="Times New Roman" w:hAnsi="Times New Roman" w:cs="Times New Roman"/>
          <w:sz w:val="28"/>
          <w:szCs w:val="28"/>
        </w:rPr>
        <w:t>419</w:t>
      </w:r>
      <w:r w:rsidRPr="008C7C66">
        <w:rPr>
          <w:rFonts w:ascii="Times New Roman" w:hAnsi="Times New Roman" w:cs="Times New Roman"/>
          <w:sz w:val="28"/>
          <w:szCs w:val="28"/>
        </w:rPr>
        <w:t xml:space="preserve">С и </w:t>
      </w:r>
      <w:r w:rsidR="00BE27A5" w:rsidRPr="008C7C66">
        <w:rPr>
          <w:rFonts w:ascii="Times New Roman" w:hAnsi="Times New Roman" w:cs="Times New Roman"/>
          <w:sz w:val="28"/>
          <w:szCs w:val="28"/>
        </w:rPr>
        <w:t>419</w:t>
      </w:r>
      <w:r w:rsidRPr="008C7C66">
        <w:rPr>
          <w:rFonts w:ascii="Times New Roman" w:hAnsi="Times New Roman" w:cs="Times New Roman"/>
          <w:sz w:val="28"/>
          <w:szCs w:val="28"/>
        </w:rPr>
        <w:t>П</w:t>
      </w:r>
      <w:r w:rsidR="00DF3921">
        <w:rPr>
          <w:rFonts w:ascii="Times New Roman" w:hAnsi="Times New Roman" w:cs="Times New Roman"/>
          <w:sz w:val="28"/>
          <w:szCs w:val="28"/>
        </w:rPr>
        <w:t xml:space="preserve"> демонстрационный экзамен</w:t>
      </w:r>
      <w:r w:rsidRPr="008C7C66">
        <w:rPr>
          <w:rFonts w:ascii="Times New Roman" w:hAnsi="Times New Roman" w:cs="Times New Roman"/>
          <w:sz w:val="28"/>
          <w:szCs w:val="28"/>
        </w:rPr>
        <w:t xml:space="preserve"> проходил с</w:t>
      </w:r>
      <w:r w:rsidR="00BE27A5" w:rsidRPr="008C7C66">
        <w:rPr>
          <w:rFonts w:ascii="Times New Roman" w:hAnsi="Times New Roman" w:cs="Times New Roman"/>
          <w:sz w:val="28"/>
          <w:szCs w:val="28"/>
        </w:rPr>
        <w:t xml:space="preserve"> 15 мая по 17 мая 2023 года и с</w:t>
      </w:r>
      <w:r w:rsidRPr="008C7C66">
        <w:rPr>
          <w:rFonts w:ascii="Times New Roman" w:hAnsi="Times New Roman" w:cs="Times New Roman"/>
          <w:sz w:val="28"/>
          <w:szCs w:val="28"/>
        </w:rPr>
        <w:t xml:space="preserve"> </w:t>
      </w:r>
      <w:r w:rsidR="00BE27A5" w:rsidRPr="008C7C66">
        <w:rPr>
          <w:rFonts w:ascii="Times New Roman" w:hAnsi="Times New Roman" w:cs="Times New Roman"/>
          <w:sz w:val="28"/>
          <w:szCs w:val="28"/>
        </w:rPr>
        <w:t>22</w:t>
      </w:r>
      <w:r w:rsidRPr="008C7C66">
        <w:rPr>
          <w:rFonts w:ascii="Times New Roman" w:hAnsi="Times New Roman" w:cs="Times New Roman"/>
          <w:sz w:val="28"/>
          <w:szCs w:val="28"/>
        </w:rPr>
        <w:t xml:space="preserve"> мая по 2</w:t>
      </w:r>
      <w:r w:rsidR="00BE27A5" w:rsidRPr="008C7C66">
        <w:rPr>
          <w:rFonts w:ascii="Times New Roman" w:hAnsi="Times New Roman" w:cs="Times New Roman"/>
          <w:sz w:val="28"/>
          <w:szCs w:val="28"/>
        </w:rPr>
        <w:t>4</w:t>
      </w:r>
      <w:r w:rsidRPr="008C7C66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BE27A5" w:rsidRPr="008C7C66">
        <w:rPr>
          <w:rFonts w:ascii="Times New Roman" w:hAnsi="Times New Roman" w:cs="Times New Roman"/>
          <w:sz w:val="28"/>
          <w:szCs w:val="28"/>
        </w:rPr>
        <w:t>3</w:t>
      </w:r>
      <w:r w:rsidRPr="008C7C6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21366" w:rsidRPr="008C7C6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B416F2D" w14:textId="77777777" w:rsidR="00EA1EA0" w:rsidRDefault="00EA1EA0" w:rsidP="00EA1E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приказами директора № 255/</w:t>
      </w:r>
      <w:proofErr w:type="spellStart"/>
      <w:r>
        <w:rPr>
          <w:rFonts w:ascii="Times New Roman" w:hAnsi="Times New Roman"/>
          <w:sz w:val="28"/>
        </w:rPr>
        <w:t>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от  13.05.2023г.</w:t>
      </w:r>
      <w:proofErr w:type="gramEnd"/>
      <w:r>
        <w:rPr>
          <w:rFonts w:ascii="Times New Roman" w:hAnsi="Times New Roman"/>
          <w:sz w:val="28"/>
        </w:rPr>
        <w:t xml:space="preserve"> и № 262/</w:t>
      </w:r>
      <w:proofErr w:type="spellStart"/>
      <w:r>
        <w:rPr>
          <w:rFonts w:ascii="Times New Roman" w:hAnsi="Times New Roman"/>
          <w:sz w:val="28"/>
        </w:rPr>
        <w:t>ст</w:t>
      </w:r>
      <w:proofErr w:type="spellEnd"/>
      <w:r>
        <w:rPr>
          <w:rFonts w:ascii="Times New Roman" w:hAnsi="Times New Roman"/>
          <w:sz w:val="28"/>
        </w:rPr>
        <w:t xml:space="preserve"> от 18.05.2023г. к демонстрационному экзамену «Разработка сайта с возможностью пользователя и администратора» по компетенции «Веб-технологии» было допущено  40 обучающихся ГПОУ ТО «ТЭК», которые показали следующие результаты:</w:t>
      </w:r>
    </w:p>
    <w:tbl>
      <w:tblPr>
        <w:tblW w:w="965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0"/>
        <w:gridCol w:w="1505"/>
        <w:gridCol w:w="823"/>
        <w:gridCol w:w="914"/>
        <w:gridCol w:w="922"/>
        <w:gridCol w:w="857"/>
        <w:gridCol w:w="1341"/>
        <w:gridCol w:w="1985"/>
      </w:tblGrid>
      <w:tr w:rsidR="00EA1EA0" w14:paraId="3DA21488" w14:textId="77777777" w:rsidTr="00BC6C68">
        <w:trPr>
          <w:trHeight w:hRule="exact" w:val="360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7852E6B0" w14:textId="77777777" w:rsid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</w:tc>
        <w:tc>
          <w:tcPr>
            <w:tcW w:w="1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0238ED" w14:textId="77777777" w:rsidR="00EA1EA0" w:rsidRDefault="00EA1EA0">
            <w:pPr>
              <w:spacing w:after="0" w:line="288" w:lineRule="auto"/>
              <w:ind w:left="36" w:righ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Кол-во студентов</w:t>
            </w:r>
          </w:p>
          <w:p w14:paraId="7A4E8AB3" w14:textId="77777777" w:rsidR="00EA1EA0" w:rsidRDefault="00EA1EA0">
            <w:pPr>
              <w:spacing w:after="0" w:line="288" w:lineRule="auto"/>
              <w:rPr>
                <w:rFonts w:ascii="Times New Roman" w:hAnsi="Times New Roman"/>
              </w:rPr>
            </w:pPr>
          </w:p>
          <w:p w14:paraId="1F68E9DF" w14:textId="77777777" w:rsidR="00EA1EA0" w:rsidRDefault="00EA1EA0" w:rsidP="00BC6C68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E0D446" w14:textId="77777777" w:rsidR="00EA1EA0" w:rsidRDefault="00EA1EA0">
            <w:pPr>
              <w:spacing w:after="0" w:line="288" w:lineRule="auto"/>
              <w:ind w:left="1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Оценки</w:t>
            </w:r>
          </w:p>
        </w:tc>
        <w:tc>
          <w:tcPr>
            <w:tcW w:w="13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A3C471D" w14:textId="77777777" w:rsid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Успева</w:t>
            </w:r>
            <w:r>
              <w:rPr>
                <w:rFonts w:ascii="Times New Roman" w:hAnsi="Times New Roman"/>
                <w:sz w:val="28"/>
              </w:rPr>
              <w:t xml:space="preserve">емость </w:t>
            </w:r>
            <w:r>
              <w:rPr>
                <w:rFonts w:ascii="Times New Roman" w:hAnsi="Times New Roman"/>
                <w:spacing w:val="-6"/>
                <w:sz w:val="28"/>
              </w:rPr>
              <w:t>в%</w:t>
            </w:r>
          </w:p>
          <w:p w14:paraId="0580FA88" w14:textId="77777777" w:rsidR="00EA1EA0" w:rsidRDefault="00EA1EA0">
            <w:pPr>
              <w:spacing w:after="0" w:line="288" w:lineRule="auto"/>
              <w:rPr>
                <w:rFonts w:ascii="Times New Roman" w:hAnsi="Times New Roman"/>
              </w:rPr>
            </w:pPr>
          </w:p>
          <w:p w14:paraId="4017E276" w14:textId="77777777" w:rsidR="00EA1EA0" w:rsidRDefault="00EA1EA0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F57A567" w14:textId="77777777" w:rsid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 «4» и</w:t>
            </w:r>
          </w:p>
          <w:p w14:paraId="107146C6" w14:textId="77777777" w:rsid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«5» в %</w:t>
            </w:r>
          </w:p>
          <w:p w14:paraId="64B4D233" w14:textId="77777777" w:rsidR="00EA1EA0" w:rsidRDefault="00EA1EA0">
            <w:pPr>
              <w:spacing w:after="0" w:line="288" w:lineRule="auto"/>
              <w:rPr>
                <w:rFonts w:ascii="Times New Roman" w:hAnsi="Times New Roman"/>
              </w:rPr>
            </w:pPr>
          </w:p>
          <w:p w14:paraId="07F0D82E" w14:textId="77777777" w:rsidR="00EA1EA0" w:rsidRDefault="00EA1EA0">
            <w:pPr>
              <w:spacing w:after="0" w:line="288" w:lineRule="auto"/>
              <w:rPr>
                <w:rFonts w:ascii="Times New Roman" w:hAnsi="Times New Roman"/>
              </w:rPr>
            </w:pPr>
          </w:p>
        </w:tc>
      </w:tr>
      <w:tr w:rsidR="00EA1EA0" w14:paraId="34BF66D8" w14:textId="77777777" w:rsidTr="00BC6C68">
        <w:trPr>
          <w:trHeight w:hRule="exact" w:val="418"/>
        </w:trPr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FA8B9D" w14:textId="77777777" w:rsidR="00EA1EA0" w:rsidRDefault="00EA1EA0">
            <w:pPr>
              <w:spacing w:after="0" w:line="288" w:lineRule="auto"/>
              <w:rPr>
                <w:rFonts w:ascii="Times New Roman" w:hAnsi="Times New Roman"/>
              </w:rPr>
            </w:pPr>
          </w:p>
          <w:p w14:paraId="5FCAB038" w14:textId="77777777" w:rsidR="00EA1EA0" w:rsidRDefault="00EA1EA0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97A14A" w14:textId="77777777" w:rsidR="00EA1EA0" w:rsidRDefault="00EA1EA0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135A18" w14:textId="77777777" w:rsid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7405C3" w14:textId="77777777" w:rsid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0DE8C7" w14:textId="77777777" w:rsid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A7D316" w14:textId="77777777" w:rsid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3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9E70F" w14:textId="77777777" w:rsidR="00EA1EA0" w:rsidRDefault="00EA1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1EBCA" w14:textId="77777777" w:rsidR="00EA1EA0" w:rsidRDefault="00EA1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1EA0" w14:paraId="36E29A2E" w14:textId="77777777" w:rsidTr="00EA1EA0">
        <w:trPr>
          <w:trHeight w:hRule="exact" w:val="416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94ABB" w14:textId="77777777" w:rsid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419П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14AEBF" w14:textId="77777777" w:rsid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9"/>
                <w:sz w:val="28"/>
              </w:rPr>
              <w:t>19 чел.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807B74" w14:textId="77777777" w:rsidR="00EA1EA0" w:rsidRP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CCF1B" w14:textId="77777777" w:rsidR="00EA1EA0" w:rsidRP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7220F7" w14:textId="77777777" w:rsidR="00EA1EA0" w:rsidRP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677B9F" w14:textId="77777777" w:rsidR="00EA1EA0" w:rsidRP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E5F14" w14:textId="77777777" w:rsid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922D59" w14:textId="77777777" w:rsid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63,2</w:t>
            </w:r>
          </w:p>
        </w:tc>
      </w:tr>
      <w:tr w:rsidR="00EA1EA0" w14:paraId="67396DD0" w14:textId="77777777" w:rsidTr="00EA1EA0">
        <w:trPr>
          <w:trHeight w:hRule="exact" w:val="422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1B14D" w14:textId="77777777" w:rsid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419С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3BA19A" w14:textId="77777777" w:rsid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  <w:spacing w:val="-9"/>
                <w:sz w:val="28"/>
              </w:rPr>
            </w:pPr>
            <w:r>
              <w:rPr>
                <w:rFonts w:ascii="Times New Roman" w:hAnsi="Times New Roman"/>
                <w:spacing w:val="-9"/>
                <w:sz w:val="28"/>
              </w:rPr>
              <w:t>21 чел.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B3677C" w14:textId="77777777" w:rsidR="00EA1EA0" w:rsidRP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5F862" w14:textId="77777777" w:rsidR="00EA1EA0" w:rsidRP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6696A7" w14:textId="77777777" w:rsidR="00EA1EA0" w:rsidRP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AE5059" w14:textId="77777777" w:rsidR="00EA1EA0" w:rsidRP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D2B57" w14:textId="77777777" w:rsid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848D9C" w14:textId="77777777" w:rsid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47,6</w:t>
            </w:r>
          </w:p>
        </w:tc>
      </w:tr>
      <w:tr w:rsidR="00EA1EA0" w14:paraId="5061CF83" w14:textId="77777777" w:rsidTr="00EA1EA0">
        <w:trPr>
          <w:trHeight w:hRule="exact" w:val="42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36C418" w14:textId="77777777" w:rsid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ИТОГО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0D860A" w14:textId="77777777" w:rsid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  <w:spacing w:val="-9"/>
                <w:sz w:val="28"/>
              </w:rPr>
            </w:pPr>
            <w:r>
              <w:rPr>
                <w:rFonts w:ascii="Times New Roman" w:hAnsi="Times New Roman"/>
                <w:spacing w:val="-9"/>
                <w:sz w:val="28"/>
              </w:rPr>
              <w:t>40 чел.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DC05C0" w14:textId="77777777" w:rsidR="00EA1EA0" w:rsidRP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D5619B" w14:textId="77777777" w:rsidR="00EA1EA0" w:rsidRP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0E3C64" w14:textId="77777777" w:rsidR="00EA1EA0" w:rsidRP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FB44D" w14:textId="77777777" w:rsidR="00EA1EA0" w:rsidRP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24BE00" w14:textId="77777777" w:rsid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9B92E" w14:textId="77777777" w:rsidR="00EA1EA0" w:rsidRDefault="00EA1EA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62,86</w:t>
            </w:r>
          </w:p>
        </w:tc>
      </w:tr>
    </w:tbl>
    <w:p w14:paraId="5362A67C" w14:textId="77777777" w:rsidR="00EA1EA0" w:rsidRDefault="00EA1EA0" w:rsidP="00EA1EA0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sz w:val="28"/>
        </w:rPr>
        <w:t>В результате средний балл составил – 3,65</w:t>
      </w:r>
    </w:p>
    <w:p w14:paraId="1F3C47BB" w14:textId="77777777" w:rsidR="00EA1EA0" w:rsidRDefault="00EA1EA0" w:rsidP="006603C2">
      <w:pPr>
        <w:widowControl w:val="0"/>
        <w:tabs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9A5730" w14:textId="127B4CC1" w:rsidR="00DF3921" w:rsidRDefault="006603C2" w:rsidP="006603C2">
      <w:pPr>
        <w:widowControl w:val="0"/>
        <w:tabs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921">
        <w:rPr>
          <w:rFonts w:ascii="Times New Roman" w:hAnsi="Times New Roman" w:cs="Times New Roman"/>
          <w:b/>
          <w:bCs/>
          <w:sz w:val="28"/>
          <w:szCs w:val="28"/>
        </w:rPr>
        <w:t>38.02.01 Экономика и бухгалтерский учет</w:t>
      </w:r>
      <w:r w:rsidRPr="008C7C66">
        <w:rPr>
          <w:rFonts w:ascii="Times New Roman" w:hAnsi="Times New Roman" w:cs="Times New Roman"/>
          <w:sz w:val="28"/>
          <w:szCs w:val="28"/>
        </w:rPr>
        <w:t xml:space="preserve"> для группы 419БН </w:t>
      </w:r>
      <w:r w:rsidR="00DF3921">
        <w:rPr>
          <w:rFonts w:ascii="Times New Roman" w:hAnsi="Times New Roman" w:cs="Times New Roman"/>
          <w:sz w:val="28"/>
          <w:szCs w:val="28"/>
        </w:rPr>
        <w:t xml:space="preserve">демонстрационный экзамен </w:t>
      </w:r>
      <w:r w:rsidRPr="008C7C66">
        <w:rPr>
          <w:rFonts w:ascii="Times New Roman" w:hAnsi="Times New Roman" w:cs="Times New Roman"/>
          <w:sz w:val="28"/>
          <w:szCs w:val="28"/>
        </w:rPr>
        <w:t xml:space="preserve">проходил с 22 мая по 25 мая 2023 года.  </w:t>
      </w:r>
    </w:p>
    <w:p w14:paraId="4B3BE788" w14:textId="4C44EBCC" w:rsidR="00EA1EA0" w:rsidRDefault="00EA1EA0" w:rsidP="00EA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EA0">
        <w:rPr>
          <w:rFonts w:ascii="Times New Roman" w:hAnsi="Times New Roman" w:cs="Times New Roman"/>
          <w:sz w:val="28"/>
          <w:szCs w:val="28"/>
        </w:rPr>
        <w:t>В соответствии с приказами директора № 264/</w:t>
      </w:r>
      <w:proofErr w:type="spellStart"/>
      <w:r w:rsidRPr="00EA1EA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EA1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EA0">
        <w:rPr>
          <w:rFonts w:ascii="Times New Roman" w:hAnsi="Times New Roman" w:cs="Times New Roman"/>
          <w:sz w:val="28"/>
          <w:szCs w:val="28"/>
        </w:rPr>
        <w:t>от  19.05.2023г.</w:t>
      </w:r>
      <w:proofErr w:type="gramEnd"/>
      <w:r w:rsidRPr="00EA1EA0">
        <w:rPr>
          <w:rFonts w:ascii="Times New Roman" w:hAnsi="Times New Roman" w:cs="Times New Roman"/>
          <w:sz w:val="28"/>
          <w:szCs w:val="28"/>
        </w:rPr>
        <w:t xml:space="preserve"> к демонстрационному экзамену  по компетенции Экономика и бухгалтерский </w:t>
      </w:r>
      <w:r w:rsidRPr="00EA1EA0">
        <w:rPr>
          <w:rFonts w:ascii="Times New Roman" w:hAnsi="Times New Roman" w:cs="Times New Roman"/>
          <w:sz w:val="28"/>
          <w:szCs w:val="28"/>
        </w:rPr>
        <w:lastRenderedPageBreak/>
        <w:t>учет (по отраслям)» было допущено  21 обучающихся ГПОУ ТО «ТЭК», которые показали следующие результаты:</w:t>
      </w:r>
    </w:p>
    <w:p w14:paraId="0B16D6F1" w14:textId="06408943" w:rsidR="00EA1EA0" w:rsidRDefault="00EA1EA0" w:rsidP="00EA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DE7B2C" w14:textId="77777777" w:rsidR="00EA1EA0" w:rsidRPr="00EA1EA0" w:rsidRDefault="00EA1EA0" w:rsidP="00EA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0"/>
        <w:gridCol w:w="1505"/>
        <w:gridCol w:w="1080"/>
        <w:gridCol w:w="914"/>
        <w:gridCol w:w="922"/>
        <w:gridCol w:w="600"/>
        <w:gridCol w:w="1276"/>
        <w:gridCol w:w="1984"/>
      </w:tblGrid>
      <w:tr w:rsidR="00EA1EA0" w:rsidRPr="00EA1EA0" w14:paraId="24CC394D" w14:textId="77777777" w:rsidTr="00EA1EA0">
        <w:trPr>
          <w:trHeight w:hRule="exact" w:val="360"/>
        </w:trPr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BB166" w14:textId="77777777" w:rsidR="00EA1EA0" w:rsidRPr="00EA1EA0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14:paraId="50717477" w14:textId="77777777" w:rsidR="00EA1EA0" w:rsidRPr="00EA1EA0" w:rsidRDefault="00EA1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2E227F" w14:textId="77777777" w:rsidR="00EA1EA0" w:rsidRPr="00EA1EA0" w:rsidRDefault="00EA1EA0" w:rsidP="008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7C8A31" w14:textId="77777777" w:rsidR="00EA1EA0" w:rsidRPr="00EA1EA0" w:rsidRDefault="00EA1EA0">
            <w:pPr>
              <w:spacing w:after="0" w:line="240" w:lineRule="auto"/>
              <w:ind w:left="36" w:right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pacing w:val="-1"/>
                <w:sz w:val="28"/>
                <w:szCs w:val="28"/>
              </w:rPr>
              <w:t>Кол-во студентов</w:t>
            </w:r>
          </w:p>
          <w:p w14:paraId="77CE6672" w14:textId="77777777" w:rsidR="00EA1EA0" w:rsidRPr="00EA1EA0" w:rsidRDefault="00EA1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8EE5707" w14:textId="77777777" w:rsidR="00EA1EA0" w:rsidRPr="00EA1EA0" w:rsidRDefault="00EA1EA0" w:rsidP="00977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8D68CE" w14:textId="77777777" w:rsidR="00EA1EA0" w:rsidRPr="00EA1EA0" w:rsidRDefault="00EA1EA0">
            <w:pPr>
              <w:spacing w:after="0" w:line="240" w:lineRule="auto"/>
              <w:ind w:left="1397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pacing w:val="-4"/>
                <w:sz w:val="28"/>
                <w:szCs w:val="28"/>
              </w:rPr>
              <w:t>Оценки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FA88B1" w14:textId="77777777" w:rsidR="00EA1EA0" w:rsidRPr="00EA1EA0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pacing w:val="-1"/>
                <w:sz w:val="28"/>
                <w:szCs w:val="28"/>
              </w:rPr>
              <w:t>Успева</w:t>
            </w:r>
            <w:r w:rsidRPr="00EA1EA0">
              <w:rPr>
                <w:rFonts w:ascii="Times New Roman" w:hAnsi="Times New Roman"/>
                <w:sz w:val="28"/>
                <w:szCs w:val="28"/>
              </w:rPr>
              <w:t xml:space="preserve">емость </w:t>
            </w:r>
            <w:r w:rsidRPr="00EA1EA0">
              <w:rPr>
                <w:rFonts w:ascii="Times New Roman" w:hAnsi="Times New Roman"/>
                <w:spacing w:val="-6"/>
                <w:sz w:val="28"/>
                <w:szCs w:val="28"/>
              </w:rPr>
              <w:t>в%</w:t>
            </w:r>
          </w:p>
          <w:p w14:paraId="6F5AD0AE" w14:textId="77777777" w:rsidR="00EA1EA0" w:rsidRPr="00EA1EA0" w:rsidRDefault="00EA1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049003" w14:textId="77777777" w:rsidR="00EA1EA0" w:rsidRPr="00EA1EA0" w:rsidRDefault="00EA1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156CAC" w14:textId="77777777" w:rsidR="00EA1EA0" w:rsidRPr="00EA1EA0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pacing w:val="-4"/>
                <w:sz w:val="28"/>
                <w:szCs w:val="28"/>
              </w:rPr>
              <w:t>На «4» и</w:t>
            </w:r>
          </w:p>
          <w:p w14:paraId="0CF6FB6C" w14:textId="77777777" w:rsidR="00EA1EA0" w:rsidRPr="00EA1EA0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pacing w:val="-3"/>
                <w:sz w:val="28"/>
                <w:szCs w:val="28"/>
              </w:rPr>
              <w:t>«5» в %</w:t>
            </w:r>
          </w:p>
          <w:p w14:paraId="7A18184D" w14:textId="77777777" w:rsidR="00EA1EA0" w:rsidRPr="00EA1EA0" w:rsidRDefault="00EA1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693969" w14:textId="77777777" w:rsidR="00EA1EA0" w:rsidRPr="00EA1EA0" w:rsidRDefault="00EA1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EA0" w:rsidRPr="00EA1EA0" w14:paraId="24D8A6F9" w14:textId="77777777" w:rsidTr="00EA1EA0">
        <w:trPr>
          <w:trHeight w:hRule="exact" w:val="313"/>
        </w:trPr>
        <w:tc>
          <w:tcPr>
            <w:tcW w:w="13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B1DA89" w14:textId="77777777" w:rsidR="00EA1EA0" w:rsidRPr="00EA1EA0" w:rsidRDefault="00EA1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825F5A" w14:textId="77777777" w:rsidR="00EA1EA0" w:rsidRPr="00EA1EA0" w:rsidRDefault="00EA1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90C262" w14:textId="77777777" w:rsidR="00EA1EA0" w:rsidRPr="00EA1EA0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DF668" w14:textId="77777777" w:rsidR="00EA1EA0" w:rsidRPr="00EA1EA0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2AE3A" w14:textId="77777777" w:rsidR="00EA1EA0" w:rsidRPr="00EA1EA0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C2B4A0" w14:textId="77777777" w:rsidR="00EA1EA0" w:rsidRPr="00EA1EA0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81186" w14:textId="77777777" w:rsidR="00EA1EA0" w:rsidRPr="00EA1EA0" w:rsidRDefault="00EA1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532BF" w14:textId="77777777" w:rsidR="00EA1EA0" w:rsidRPr="00EA1EA0" w:rsidRDefault="00EA1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A0" w:rsidRPr="00EA1EA0" w14:paraId="26BC67C5" w14:textId="77777777" w:rsidTr="00EA1EA0">
        <w:trPr>
          <w:trHeight w:hRule="exact" w:val="486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8A7347" w14:textId="77777777" w:rsidR="00EA1EA0" w:rsidRPr="00EA1EA0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pacing w:val="-3"/>
                <w:sz w:val="28"/>
                <w:szCs w:val="28"/>
              </w:rPr>
              <w:t>419БН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7535F3" w14:textId="77777777" w:rsidR="00EA1EA0" w:rsidRPr="00EA1EA0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365DF" w14:textId="77777777" w:rsidR="00EA1EA0" w:rsidRPr="00EA1EA0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87F780" w14:textId="77777777" w:rsidR="00EA1EA0" w:rsidRPr="00EA1EA0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EBB05" w14:textId="77777777" w:rsidR="00EA1EA0" w:rsidRPr="00EA1EA0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C9A0A2" w14:textId="77777777" w:rsidR="00EA1EA0" w:rsidRPr="00EA1EA0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243D52" w14:textId="77777777" w:rsidR="00EA1EA0" w:rsidRPr="00EA1EA0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13DCA" w14:textId="77777777" w:rsidR="00EA1EA0" w:rsidRPr="00EA1EA0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52,38</w:t>
            </w:r>
          </w:p>
        </w:tc>
      </w:tr>
      <w:tr w:rsidR="00EA1EA0" w:rsidRPr="00EA1EA0" w14:paraId="5199B4A8" w14:textId="77777777" w:rsidTr="00EA1EA0">
        <w:trPr>
          <w:trHeight w:hRule="exact" w:val="422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5ADEF" w14:textId="77777777" w:rsidR="00EA1EA0" w:rsidRPr="00EA1EA0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pacing w:val="-1"/>
                <w:sz w:val="28"/>
                <w:szCs w:val="28"/>
              </w:rPr>
              <w:t>ИТОГО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E7A99" w14:textId="77777777" w:rsidR="00EA1EA0" w:rsidRPr="00EA1EA0" w:rsidRDefault="00EA1EA0">
            <w:pPr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pacing w:val="-9"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21214" w14:textId="77777777" w:rsidR="00EA1EA0" w:rsidRPr="00EA1EA0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3C6294" w14:textId="77777777" w:rsidR="00EA1EA0" w:rsidRPr="00EA1EA0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EB563" w14:textId="77777777" w:rsidR="00EA1EA0" w:rsidRPr="00EA1EA0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166D7" w14:textId="77777777" w:rsidR="00EA1EA0" w:rsidRPr="00EA1EA0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F311B5" w14:textId="77777777" w:rsidR="00EA1EA0" w:rsidRPr="00EA1EA0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FB3129" w14:textId="77777777" w:rsidR="00EA1EA0" w:rsidRPr="00EA1EA0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EA0">
              <w:rPr>
                <w:rFonts w:ascii="Times New Roman" w:hAnsi="Times New Roman"/>
                <w:sz w:val="28"/>
                <w:szCs w:val="28"/>
              </w:rPr>
              <w:t>52,38</w:t>
            </w:r>
          </w:p>
        </w:tc>
      </w:tr>
    </w:tbl>
    <w:p w14:paraId="10B464CE" w14:textId="77777777" w:rsidR="00EA1EA0" w:rsidRPr="00EA1EA0" w:rsidRDefault="00EA1EA0" w:rsidP="00EA1EA0">
      <w:pPr>
        <w:spacing w:before="120" w:after="0" w:line="288" w:lineRule="auto"/>
        <w:ind w:firstLine="567"/>
        <w:rPr>
          <w:rFonts w:ascii="Times New Roman" w:hAnsi="Times New Roman"/>
          <w:sz w:val="28"/>
          <w:szCs w:val="28"/>
        </w:rPr>
      </w:pPr>
      <w:r w:rsidRPr="00EA1EA0">
        <w:rPr>
          <w:rFonts w:ascii="Times New Roman" w:hAnsi="Times New Roman"/>
          <w:sz w:val="28"/>
          <w:szCs w:val="28"/>
        </w:rPr>
        <w:t>В результате средний балл составил – 4,0</w:t>
      </w:r>
    </w:p>
    <w:p w14:paraId="486CB053" w14:textId="77777777" w:rsidR="00EA1EA0" w:rsidRDefault="00EA1EA0" w:rsidP="007D5BDC">
      <w:pPr>
        <w:widowControl w:val="0"/>
        <w:tabs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D63829" w14:textId="572F30B7" w:rsidR="00DF3921" w:rsidRDefault="007D5BDC" w:rsidP="007D5BDC">
      <w:pPr>
        <w:widowControl w:val="0"/>
        <w:tabs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921">
        <w:rPr>
          <w:rFonts w:ascii="Times New Roman" w:hAnsi="Times New Roman" w:cs="Times New Roman"/>
          <w:b/>
          <w:bCs/>
          <w:sz w:val="28"/>
          <w:szCs w:val="28"/>
        </w:rPr>
        <w:t>38.02.05 Товароведение и экспертиза качества потребительских товаров</w:t>
      </w:r>
      <w:r w:rsidRPr="008C7C66">
        <w:rPr>
          <w:rFonts w:ascii="Times New Roman" w:hAnsi="Times New Roman" w:cs="Times New Roman"/>
          <w:sz w:val="28"/>
          <w:szCs w:val="28"/>
        </w:rPr>
        <w:t xml:space="preserve"> для группы 310Т </w:t>
      </w:r>
      <w:r w:rsidR="00DF3921">
        <w:rPr>
          <w:rFonts w:ascii="Times New Roman" w:hAnsi="Times New Roman" w:cs="Times New Roman"/>
          <w:sz w:val="28"/>
          <w:szCs w:val="28"/>
        </w:rPr>
        <w:t xml:space="preserve">демонстрационный экзамен </w:t>
      </w:r>
      <w:r w:rsidRPr="008C7C66">
        <w:rPr>
          <w:rFonts w:ascii="Times New Roman" w:hAnsi="Times New Roman" w:cs="Times New Roman"/>
          <w:sz w:val="28"/>
          <w:szCs w:val="28"/>
        </w:rPr>
        <w:t xml:space="preserve">проходил с 15 мая по 18 мая 2023 года.  </w:t>
      </w:r>
    </w:p>
    <w:p w14:paraId="46B9F19B" w14:textId="06531197" w:rsidR="00EA1EA0" w:rsidRDefault="00EA1EA0" w:rsidP="00EA1E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1EA0">
        <w:rPr>
          <w:rFonts w:ascii="Times New Roman" w:hAnsi="Times New Roman"/>
          <w:sz w:val="28"/>
          <w:szCs w:val="28"/>
        </w:rPr>
        <w:t>В соответствии с приказом директора ГПОУ ТО «ТЭК» № 255/</w:t>
      </w:r>
      <w:proofErr w:type="spellStart"/>
      <w:r w:rsidRPr="00EA1EA0">
        <w:rPr>
          <w:rFonts w:ascii="Times New Roman" w:hAnsi="Times New Roman"/>
          <w:sz w:val="28"/>
          <w:szCs w:val="28"/>
        </w:rPr>
        <w:t>ст</w:t>
      </w:r>
      <w:proofErr w:type="spellEnd"/>
      <w:r w:rsidRPr="00EA1E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1EA0">
        <w:rPr>
          <w:rFonts w:ascii="Times New Roman" w:hAnsi="Times New Roman"/>
          <w:sz w:val="28"/>
          <w:szCs w:val="28"/>
        </w:rPr>
        <w:t>от  12.05.2023</w:t>
      </w:r>
      <w:proofErr w:type="gramEnd"/>
      <w:r w:rsidRPr="00EA1EA0">
        <w:rPr>
          <w:rFonts w:ascii="Times New Roman" w:hAnsi="Times New Roman"/>
          <w:sz w:val="28"/>
          <w:szCs w:val="28"/>
        </w:rPr>
        <w:t xml:space="preserve"> г. к демонстрационному экзамену по специальности 38.02.05 Товароведение и экспертиза качества потребительских товаров было допущено 21 обучающийся гр. 310-Т. </w:t>
      </w:r>
    </w:p>
    <w:p w14:paraId="3BD68C45" w14:textId="30D018AC" w:rsidR="00EA1EA0" w:rsidRPr="00EA1EA0" w:rsidRDefault="00EA1EA0" w:rsidP="00EA1E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1"/>
        <w:gridCol w:w="1506"/>
        <w:gridCol w:w="1081"/>
        <w:gridCol w:w="915"/>
        <w:gridCol w:w="923"/>
        <w:gridCol w:w="638"/>
        <w:gridCol w:w="1276"/>
        <w:gridCol w:w="1984"/>
      </w:tblGrid>
      <w:tr w:rsidR="00EA1EA0" w:rsidRPr="00EA1EA0" w14:paraId="36C10E9E" w14:textId="77777777" w:rsidTr="00EA1EA0">
        <w:trPr>
          <w:trHeight w:hRule="exact" w:val="360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396" w14:textId="77777777" w:rsidR="00EA1EA0" w:rsidRPr="00EA1EA0" w:rsidRDefault="00EA1EA0">
            <w:pPr>
              <w:shd w:val="clear" w:color="auto" w:fill="FFFFFF"/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EA0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Группа</w:t>
            </w:r>
          </w:p>
          <w:p w14:paraId="55A502A5" w14:textId="77777777" w:rsidR="00EA1EA0" w:rsidRPr="00EA1EA0" w:rsidRDefault="00EA1EA0">
            <w:pPr>
              <w:spacing w:after="0" w:line="240" w:lineRule="auto"/>
              <w:contextualSpacing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14:paraId="366353C7" w14:textId="77777777" w:rsidR="00EA1EA0" w:rsidRPr="00EA1EA0" w:rsidRDefault="00EA1EA0">
            <w:pPr>
              <w:spacing w:after="0" w:line="240" w:lineRule="auto"/>
              <w:contextualSpacing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B8FC" w14:textId="77777777" w:rsidR="00EA1EA0" w:rsidRPr="00EA1EA0" w:rsidRDefault="00EA1EA0">
            <w:pPr>
              <w:shd w:val="clear" w:color="auto" w:fill="FFFFFF"/>
              <w:spacing w:after="0" w:line="240" w:lineRule="auto"/>
              <w:ind w:left="36" w:right="36"/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EA0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Кол-во студентов</w:t>
            </w:r>
          </w:p>
          <w:p w14:paraId="40725E29" w14:textId="77777777" w:rsidR="00EA1EA0" w:rsidRPr="00EA1EA0" w:rsidRDefault="00EA1EA0">
            <w:pPr>
              <w:spacing w:after="0" w:line="240" w:lineRule="auto"/>
              <w:contextualSpacing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14:paraId="7E9310B9" w14:textId="77777777" w:rsidR="00EA1EA0" w:rsidRPr="00EA1EA0" w:rsidRDefault="00EA1EA0">
            <w:pPr>
              <w:spacing w:after="0" w:line="240" w:lineRule="auto"/>
              <w:contextualSpacing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947F" w14:textId="77777777" w:rsidR="00EA1EA0" w:rsidRPr="00EA1EA0" w:rsidRDefault="00EA1EA0">
            <w:pPr>
              <w:shd w:val="clear" w:color="auto" w:fill="FFFFFF"/>
              <w:spacing w:after="0" w:line="240" w:lineRule="auto"/>
              <w:ind w:left="1397"/>
              <w:contextualSpacing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EA0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BFC0" w14:textId="77777777" w:rsidR="00EA1EA0" w:rsidRPr="00EA1EA0" w:rsidRDefault="00EA1EA0">
            <w:pPr>
              <w:shd w:val="clear" w:color="auto" w:fill="FFFFFF"/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EA0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Успеваемость, в %</w:t>
            </w:r>
          </w:p>
          <w:p w14:paraId="6A1F0D14" w14:textId="77777777" w:rsidR="00EA1EA0" w:rsidRPr="00EA1EA0" w:rsidRDefault="00EA1EA0">
            <w:pPr>
              <w:shd w:val="clear" w:color="auto" w:fill="FFFFFF"/>
              <w:spacing w:after="0" w:line="240" w:lineRule="auto"/>
              <w:contextualSpacing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14:paraId="44459A6C" w14:textId="77777777" w:rsidR="00EA1EA0" w:rsidRPr="00EA1EA0" w:rsidRDefault="00EA1EA0">
            <w:pPr>
              <w:shd w:val="clear" w:color="auto" w:fill="FFFFFF"/>
              <w:spacing w:after="0" w:line="240" w:lineRule="auto"/>
              <w:contextualSpacing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F920" w14:textId="77777777" w:rsidR="00EA1EA0" w:rsidRPr="00EA1EA0" w:rsidRDefault="00EA1EA0">
            <w:pPr>
              <w:shd w:val="clear" w:color="auto" w:fill="FFFFFF"/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EA0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На «4» и</w:t>
            </w:r>
          </w:p>
          <w:p w14:paraId="26FF1CF0" w14:textId="77777777" w:rsidR="00EA1EA0" w:rsidRPr="00EA1EA0" w:rsidRDefault="00EA1EA0">
            <w:pPr>
              <w:shd w:val="clear" w:color="auto" w:fill="FFFFFF"/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EA0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«5», в %</w:t>
            </w:r>
          </w:p>
          <w:p w14:paraId="2405F4A3" w14:textId="77777777" w:rsidR="00EA1EA0" w:rsidRPr="00EA1EA0" w:rsidRDefault="00EA1EA0">
            <w:pPr>
              <w:shd w:val="clear" w:color="auto" w:fill="FFFFFF"/>
              <w:spacing w:after="0" w:line="240" w:lineRule="auto"/>
              <w:contextualSpacing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14:paraId="1386D5B4" w14:textId="77777777" w:rsidR="00EA1EA0" w:rsidRPr="00EA1EA0" w:rsidRDefault="00EA1EA0">
            <w:pPr>
              <w:shd w:val="clear" w:color="auto" w:fill="FFFFFF"/>
              <w:spacing w:after="0" w:line="240" w:lineRule="auto"/>
              <w:contextualSpacing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EA1EA0" w:rsidRPr="00EA1EA0" w14:paraId="4C8450B8" w14:textId="77777777" w:rsidTr="00EA1EA0">
        <w:trPr>
          <w:trHeight w:hRule="exact" w:val="313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8E07" w14:textId="77777777" w:rsidR="00EA1EA0" w:rsidRPr="00EA1EA0" w:rsidRDefault="00EA1EA0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7916" w14:textId="77777777" w:rsidR="00EA1EA0" w:rsidRPr="00EA1EA0" w:rsidRDefault="00EA1EA0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12F7" w14:textId="77777777" w:rsidR="00EA1EA0" w:rsidRPr="00EA1EA0" w:rsidRDefault="00EA1EA0">
            <w:pPr>
              <w:shd w:val="clear" w:color="auto" w:fill="FFFFFF"/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EA0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5CA1" w14:textId="77777777" w:rsidR="00EA1EA0" w:rsidRPr="00EA1EA0" w:rsidRDefault="00EA1EA0">
            <w:pPr>
              <w:shd w:val="clear" w:color="auto" w:fill="FFFFFF"/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EA0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7097" w14:textId="77777777" w:rsidR="00EA1EA0" w:rsidRPr="00EA1EA0" w:rsidRDefault="00EA1EA0">
            <w:pPr>
              <w:shd w:val="clear" w:color="auto" w:fill="FFFFFF"/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EA0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4478" w14:textId="77777777" w:rsidR="00EA1EA0" w:rsidRPr="00EA1EA0" w:rsidRDefault="00EA1EA0">
            <w:pPr>
              <w:shd w:val="clear" w:color="auto" w:fill="FFFFFF"/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EA0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93EC" w14:textId="77777777" w:rsidR="00EA1EA0" w:rsidRPr="00EA1EA0" w:rsidRDefault="00EA1EA0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A6E3" w14:textId="77777777" w:rsidR="00EA1EA0" w:rsidRPr="00EA1EA0" w:rsidRDefault="00EA1EA0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EA1EA0" w:rsidRPr="00EA1EA0" w14:paraId="28E2FBA0" w14:textId="77777777" w:rsidTr="00EA1EA0">
        <w:trPr>
          <w:trHeight w:hRule="exact" w:val="416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7F29" w14:textId="77777777" w:rsidR="00EA1EA0" w:rsidRPr="00EA1EA0" w:rsidRDefault="00EA1EA0">
            <w:pPr>
              <w:shd w:val="clear" w:color="auto" w:fill="FFFFFF"/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EA0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310-Т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F2FA" w14:textId="77777777" w:rsidR="00EA1EA0" w:rsidRPr="00EA1EA0" w:rsidRDefault="00EA1EA0">
            <w:pPr>
              <w:shd w:val="clear" w:color="auto" w:fill="FFFFFF"/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EA0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21 чел.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4BAC" w14:textId="77777777" w:rsidR="00EA1EA0" w:rsidRPr="00EA1EA0" w:rsidRDefault="00EA1EA0">
            <w:pPr>
              <w:shd w:val="clear" w:color="auto" w:fill="FFFFFF"/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EA0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B9DC" w14:textId="77777777" w:rsidR="00EA1EA0" w:rsidRPr="00EA1EA0" w:rsidRDefault="00EA1EA0">
            <w:pPr>
              <w:shd w:val="clear" w:color="auto" w:fill="FFFFFF"/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EA0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057D" w14:textId="77777777" w:rsidR="00EA1EA0" w:rsidRPr="00EA1EA0" w:rsidRDefault="00EA1EA0">
            <w:pPr>
              <w:shd w:val="clear" w:color="auto" w:fill="FFFFFF"/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EA0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5AB6" w14:textId="77777777" w:rsidR="00EA1EA0" w:rsidRPr="00EA1EA0" w:rsidRDefault="00EA1EA0">
            <w:pPr>
              <w:shd w:val="clear" w:color="auto" w:fill="FFFFFF"/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EA0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CAD7" w14:textId="77777777" w:rsidR="00EA1EA0" w:rsidRPr="00EA1EA0" w:rsidRDefault="00EA1EA0">
            <w:pPr>
              <w:shd w:val="clear" w:color="auto" w:fill="FFFFFF"/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EA0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61F6" w14:textId="77777777" w:rsidR="00EA1EA0" w:rsidRPr="00EA1EA0" w:rsidRDefault="00EA1EA0">
            <w:pPr>
              <w:shd w:val="clear" w:color="auto" w:fill="FFFFFF"/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EA0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57,14</w:t>
            </w:r>
          </w:p>
        </w:tc>
      </w:tr>
      <w:tr w:rsidR="00EA1EA0" w:rsidRPr="00EA1EA0" w14:paraId="47841C90" w14:textId="77777777" w:rsidTr="00EA1EA0">
        <w:trPr>
          <w:trHeight w:hRule="exact" w:val="416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FA20" w14:textId="77777777" w:rsidR="00EA1EA0" w:rsidRPr="00EA1EA0" w:rsidRDefault="00EA1EA0">
            <w:pPr>
              <w:shd w:val="clear" w:color="auto" w:fill="FFFFFF"/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EA0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Итого: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5EA9" w14:textId="77777777" w:rsidR="00EA1EA0" w:rsidRPr="00EA1EA0" w:rsidRDefault="00EA1EA0">
            <w:pPr>
              <w:shd w:val="clear" w:color="auto" w:fill="FFFFFF"/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EA0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21 чел.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6CB5" w14:textId="77777777" w:rsidR="00EA1EA0" w:rsidRPr="00EA1EA0" w:rsidRDefault="00EA1EA0">
            <w:pPr>
              <w:shd w:val="clear" w:color="auto" w:fill="FFFFFF"/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EA0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4A7F" w14:textId="77777777" w:rsidR="00EA1EA0" w:rsidRPr="00EA1EA0" w:rsidRDefault="00EA1EA0">
            <w:pPr>
              <w:shd w:val="clear" w:color="auto" w:fill="FFFFFF"/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EA0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D5F5" w14:textId="77777777" w:rsidR="00EA1EA0" w:rsidRPr="00EA1EA0" w:rsidRDefault="00EA1EA0">
            <w:pPr>
              <w:shd w:val="clear" w:color="auto" w:fill="FFFFFF"/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EA0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0087" w14:textId="77777777" w:rsidR="00EA1EA0" w:rsidRPr="00EA1EA0" w:rsidRDefault="00EA1EA0">
            <w:pPr>
              <w:shd w:val="clear" w:color="auto" w:fill="FFFFFF"/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EA0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23CB" w14:textId="77777777" w:rsidR="00EA1EA0" w:rsidRPr="00EA1EA0" w:rsidRDefault="00EA1EA0">
            <w:pPr>
              <w:shd w:val="clear" w:color="auto" w:fill="FFFFFF"/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EA0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FA09" w14:textId="77777777" w:rsidR="00EA1EA0" w:rsidRPr="00EA1EA0" w:rsidRDefault="00EA1EA0">
            <w:pPr>
              <w:shd w:val="clear" w:color="auto" w:fill="FFFFFF"/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EA0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57,14</w:t>
            </w:r>
          </w:p>
        </w:tc>
      </w:tr>
    </w:tbl>
    <w:p w14:paraId="243DB3A3" w14:textId="77777777" w:rsidR="00EA1EA0" w:rsidRPr="00EA1EA0" w:rsidRDefault="00EA1EA0" w:rsidP="00EA1EA0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A1EA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 результате средний балл составил – 3,76.</w:t>
      </w:r>
    </w:p>
    <w:p w14:paraId="3A4F3DA6" w14:textId="77777777" w:rsidR="00EA1EA0" w:rsidRPr="00EA1EA0" w:rsidRDefault="00EA1EA0" w:rsidP="00EA1E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EC3E37" w14:textId="691B7941" w:rsidR="00DF3921" w:rsidRDefault="00DF3921" w:rsidP="00DF3921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ru-RU"/>
        </w:rPr>
      </w:pPr>
      <w:r w:rsidRPr="008C7C66">
        <w:rPr>
          <w:sz w:val="28"/>
          <w:szCs w:val="28"/>
          <w:lang w:val="ru-RU"/>
        </w:rPr>
        <w:t xml:space="preserve">В период с 23 по 28 июня 2022 года проходили заседания государственных экзаменационных комиссии ГПОУ ТО «Тульский экономический колледж» по защите дипломных работ студентов колледжа, успешно прошедших все предшествующие аттестационные испытания. К защите дипломной работы в установленном порядке были не допущены 2 студент колледжа, имеющего академическую задолженность: </w:t>
      </w:r>
      <w:proofErr w:type="spellStart"/>
      <w:proofErr w:type="gramStart"/>
      <w:r w:rsidRPr="008C7C66">
        <w:rPr>
          <w:bCs/>
          <w:iCs/>
          <w:sz w:val="28"/>
          <w:szCs w:val="28"/>
          <w:lang w:val="ru-RU"/>
        </w:rPr>
        <w:t>Олуфёрова</w:t>
      </w:r>
      <w:proofErr w:type="spellEnd"/>
      <w:r w:rsidRPr="008C7C66">
        <w:rPr>
          <w:bCs/>
          <w:iCs/>
          <w:sz w:val="28"/>
          <w:szCs w:val="28"/>
          <w:lang w:val="ru-RU"/>
        </w:rPr>
        <w:t xml:space="preserve">  К.Н.</w:t>
      </w:r>
      <w:proofErr w:type="gramEnd"/>
      <w:r w:rsidRPr="008C7C66">
        <w:rPr>
          <w:sz w:val="28"/>
          <w:szCs w:val="28"/>
          <w:lang w:val="ru-RU"/>
        </w:rPr>
        <w:t xml:space="preserve"> (310Т) и Капустин О.С. (310Т).</w:t>
      </w:r>
    </w:p>
    <w:p w14:paraId="0FD3E918" w14:textId="0E17488E" w:rsidR="00EA1EA0" w:rsidRDefault="00EA1EA0" w:rsidP="00EA1EA0">
      <w:pPr>
        <w:spacing w:after="0" w:line="240" w:lineRule="auto"/>
        <w:ind w:left="22" w:firstLine="567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 xml:space="preserve">Результаты итоговой оценки </w:t>
      </w:r>
      <w:r>
        <w:rPr>
          <w:rFonts w:ascii="Times New Roman" w:hAnsi="Times New Roman"/>
          <w:sz w:val="28"/>
        </w:rPr>
        <w:t xml:space="preserve">дипломного проекта </w:t>
      </w:r>
      <w:r>
        <w:rPr>
          <w:rFonts w:ascii="Times New Roman" w:hAnsi="Times New Roman"/>
          <w:spacing w:val="2"/>
          <w:sz w:val="28"/>
        </w:rPr>
        <w:t>обучающихся групп 419С и 419П по специальности 09.02.07 Информационные системы и программирование:</w:t>
      </w:r>
    </w:p>
    <w:p w14:paraId="348FC403" w14:textId="77777777" w:rsidR="00EA1EA0" w:rsidRDefault="00EA1EA0" w:rsidP="00EA1EA0">
      <w:pPr>
        <w:spacing w:after="0" w:line="240" w:lineRule="auto"/>
        <w:ind w:left="22" w:firstLine="567"/>
        <w:jc w:val="center"/>
        <w:rPr>
          <w:rFonts w:ascii="Calibri" w:hAnsi="Calibri"/>
          <w:sz w:val="2"/>
        </w:rPr>
      </w:pPr>
    </w:p>
    <w:tbl>
      <w:tblPr>
        <w:tblW w:w="959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0"/>
        <w:gridCol w:w="1505"/>
        <w:gridCol w:w="1080"/>
        <w:gridCol w:w="914"/>
        <w:gridCol w:w="922"/>
        <w:gridCol w:w="600"/>
        <w:gridCol w:w="1276"/>
        <w:gridCol w:w="1985"/>
      </w:tblGrid>
      <w:tr w:rsidR="00E81F41" w14:paraId="7CC3E7E2" w14:textId="77777777" w:rsidTr="00E81F41">
        <w:trPr>
          <w:trHeight w:hRule="exact" w:val="373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0A5F6EF3" w14:textId="77777777" w:rsidR="00E81F41" w:rsidRDefault="00E81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</w:tc>
        <w:tc>
          <w:tcPr>
            <w:tcW w:w="1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6D4D9" w14:textId="77777777" w:rsidR="00E81F41" w:rsidRDefault="00E81F41">
            <w:pPr>
              <w:spacing w:after="0" w:line="240" w:lineRule="auto"/>
              <w:ind w:left="36" w:righ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Кол-во студентов</w:t>
            </w:r>
          </w:p>
          <w:p w14:paraId="0A60951A" w14:textId="77777777" w:rsidR="00E81F41" w:rsidRDefault="00E81F4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301B2D" w14:textId="77777777" w:rsidR="00E81F41" w:rsidRDefault="00E81F41" w:rsidP="00B7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8F37FB" w14:textId="77777777" w:rsidR="00E81F41" w:rsidRDefault="00E81F41">
            <w:pPr>
              <w:spacing w:after="0" w:line="240" w:lineRule="auto"/>
              <w:ind w:left="1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Оценки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637F95" w14:textId="77777777" w:rsidR="00E81F41" w:rsidRDefault="00E81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Успева</w:t>
            </w:r>
            <w:r>
              <w:rPr>
                <w:rFonts w:ascii="Times New Roman" w:hAnsi="Times New Roman"/>
                <w:sz w:val="28"/>
              </w:rPr>
              <w:t xml:space="preserve">емость </w:t>
            </w:r>
            <w:r>
              <w:rPr>
                <w:rFonts w:ascii="Times New Roman" w:hAnsi="Times New Roman"/>
                <w:spacing w:val="-6"/>
                <w:sz w:val="28"/>
              </w:rPr>
              <w:t>в%</w:t>
            </w:r>
          </w:p>
          <w:p w14:paraId="33226A72" w14:textId="77777777" w:rsidR="00E81F41" w:rsidRDefault="00E81F4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5A5FDF" w14:textId="77777777" w:rsidR="00E81F41" w:rsidRDefault="00E81F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1CBA4B" w14:textId="77777777" w:rsidR="00E81F41" w:rsidRDefault="00E81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 «4» и</w:t>
            </w:r>
          </w:p>
          <w:p w14:paraId="51237F46" w14:textId="77777777" w:rsidR="00E81F41" w:rsidRDefault="00E81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«5» в %</w:t>
            </w:r>
          </w:p>
          <w:p w14:paraId="59D68AD4" w14:textId="77777777" w:rsidR="00E81F41" w:rsidRDefault="00E81F4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98BE29" w14:textId="77777777" w:rsidR="00E81F41" w:rsidRDefault="00E81F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1F41" w14:paraId="0509371E" w14:textId="77777777" w:rsidTr="00B754A4">
        <w:trPr>
          <w:trHeight w:hRule="exact" w:val="313"/>
        </w:trPr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A3C3C3" w14:textId="77777777" w:rsidR="00E81F41" w:rsidRDefault="00E81F4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99D0A7" w14:textId="77777777" w:rsidR="00E81F41" w:rsidRDefault="00E81F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266C03" w14:textId="77777777" w:rsidR="00E81F41" w:rsidRDefault="00E81F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A9092" w14:textId="77777777" w:rsidR="00E81F41" w:rsidRDefault="00E81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916F2" w14:textId="77777777" w:rsidR="00E81F41" w:rsidRDefault="00E81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D1F696" w14:textId="77777777" w:rsidR="00E81F41" w:rsidRDefault="00E81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EDCCED" w14:textId="77777777" w:rsidR="00E81F41" w:rsidRDefault="00E81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BAAA4" w14:textId="77777777" w:rsidR="00E81F41" w:rsidRDefault="00E81F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E29E0" w14:textId="77777777" w:rsidR="00E81F41" w:rsidRDefault="00E81F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1EA0" w:rsidRPr="00E81F41" w14:paraId="19479445" w14:textId="77777777" w:rsidTr="00EA1EA0">
        <w:trPr>
          <w:trHeight w:hRule="exact" w:val="416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42AFA" w14:textId="77777777" w:rsidR="00EA1EA0" w:rsidRPr="00E81F41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pacing w:val="-3"/>
                <w:sz w:val="28"/>
                <w:szCs w:val="28"/>
              </w:rPr>
              <w:t>419П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4191AF" w14:textId="77777777" w:rsidR="00EA1EA0" w:rsidRPr="00E81F41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pacing w:val="-9"/>
                <w:sz w:val="28"/>
                <w:szCs w:val="28"/>
              </w:rPr>
              <w:t>19 чел.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ED0C0" w14:textId="77777777" w:rsidR="00EA1EA0" w:rsidRPr="00E81F41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1B17FD" w14:textId="77777777" w:rsidR="00EA1EA0" w:rsidRPr="00E81F41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740E44" w14:textId="77777777" w:rsidR="00EA1EA0" w:rsidRPr="00E81F41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5419E0" w14:textId="77777777" w:rsidR="00EA1EA0" w:rsidRPr="00E81F41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171AD" w14:textId="77777777" w:rsidR="00EA1EA0" w:rsidRPr="00E81F41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22E8BE" w14:textId="77777777" w:rsidR="00EA1EA0" w:rsidRPr="00E81F41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52,63</w:t>
            </w:r>
          </w:p>
        </w:tc>
      </w:tr>
      <w:tr w:rsidR="00EA1EA0" w:rsidRPr="00E81F41" w14:paraId="6F11FDFB" w14:textId="77777777" w:rsidTr="00EA1EA0">
        <w:trPr>
          <w:trHeight w:hRule="exact" w:val="422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FED56" w14:textId="77777777" w:rsidR="00EA1EA0" w:rsidRPr="00E81F41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pacing w:val="-1"/>
                <w:sz w:val="28"/>
                <w:szCs w:val="28"/>
              </w:rPr>
              <w:t>419С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0E705" w14:textId="77777777" w:rsidR="00EA1EA0" w:rsidRPr="00E81F41" w:rsidRDefault="00EA1EA0">
            <w:pPr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pacing w:val="-9"/>
                <w:sz w:val="28"/>
                <w:szCs w:val="28"/>
              </w:rPr>
              <w:t>21чел.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B5813" w14:textId="77777777" w:rsidR="00EA1EA0" w:rsidRPr="00E81F41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E9FA7" w14:textId="77777777" w:rsidR="00EA1EA0" w:rsidRPr="00E81F41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6FAD79" w14:textId="77777777" w:rsidR="00EA1EA0" w:rsidRPr="00E81F41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5ED2B3" w14:textId="77777777" w:rsidR="00EA1EA0" w:rsidRPr="00E81F41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5EB66" w14:textId="77777777" w:rsidR="00EA1EA0" w:rsidRPr="00E81F41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4A81B" w14:textId="77777777" w:rsidR="00EA1EA0" w:rsidRPr="00E81F41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61,90</w:t>
            </w:r>
          </w:p>
        </w:tc>
      </w:tr>
      <w:tr w:rsidR="00EA1EA0" w:rsidRPr="00E81F41" w14:paraId="0768E5BE" w14:textId="77777777" w:rsidTr="00EA1EA0">
        <w:trPr>
          <w:trHeight w:hRule="exact" w:val="42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496EC9" w14:textId="77777777" w:rsidR="00EA1EA0" w:rsidRPr="00E81F41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pacing w:val="-1"/>
                <w:sz w:val="28"/>
                <w:szCs w:val="28"/>
              </w:rPr>
              <w:t>ИТОГО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2BDE60" w14:textId="77777777" w:rsidR="00EA1EA0" w:rsidRPr="00E81F41" w:rsidRDefault="00EA1EA0">
            <w:pPr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pacing w:val="-9"/>
                <w:sz w:val="28"/>
                <w:szCs w:val="28"/>
              </w:rPr>
              <w:t>40 чел.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FEDC0B" w14:textId="77777777" w:rsidR="00EA1EA0" w:rsidRPr="00E81F41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4C83AA" w14:textId="77777777" w:rsidR="00EA1EA0" w:rsidRPr="00E81F41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63D95D" w14:textId="77777777" w:rsidR="00EA1EA0" w:rsidRPr="00E81F41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969F00" w14:textId="77777777" w:rsidR="00EA1EA0" w:rsidRPr="00E81F41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5E9127" w14:textId="77777777" w:rsidR="00EA1EA0" w:rsidRPr="00E81F41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F349F3" w14:textId="77777777" w:rsidR="00EA1EA0" w:rsidRPr="00E81F41" w:rsidRDefault="00EA1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57,50</w:t>
            </w:r>
          </w:p>
        </w:tc>
      </w:tr>
    </w:tbl>
    <w:p w14:paraId="5E42642B" w14:textId="572F9436" w:rsidR="00EA1EA0" w:rsidRDefault="00EA1EA0" w:rsidP="00EA1EA0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средний балл составил – 3,9.</w:t>
      </w:r>
    </w:p>
    <w:p w14:paraId="5755CC9C" w14:textId="77777777" w:rsidR="00E81F41" w:rsidRDefault="00E81F41" w:rsidP="00EA1EA0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0"/>
        </w:rPr>
      </w:pPr>
    </w:p>
    <w:p w14:paraId="41AF6DE8" w14:textId="77777777" w:rsidR="00E81F41" w:rsidRDefault="00E81F41" w:rsidP="00E81F41">
      <w:pPr>
        <w:spacing w:after="0" w:line="240" w:lineRule="auto"/>
        <w:ind w:left="22" w:firstLine="567"/>
        <w:jc w:val="both"/>
        <w:rPr>
          <w:rFonts w:ascii="Times New Roman" w:hAnsi="Times New Roman"/>
          <w:spacing w:val="2"/>
          <w:sz w:val="28"/>
        </w:rPr>
      </w:pPr>
    </w:p>
    <w:p w14:paraId="7754E2EE" w14:textId="77777777" w:rsidR="00E81F41" w:rsidRDefault="00E81F41" w:rsidP="00E81F41">
      <w:pPr>
        <w:spacing w:after="0" w:line="240" w:lineRule="auto"/>
        <w:ind w:left="22" w:firstLine="567"/>
        <w:jc w:val="both"/>
        <w:rPr>
          <w:rFonts w:ascii="Times New Roman" w:hAnsi="Times New Roman"/>
          <w:spacing w:val="2"/>
          <w:sz w:val="28"/>
        </w:rPr>
      </w:pPr>
    </w:p>
    <w:p w14:paraId="2CD7F5BB" w14:textId="77777777" w:rsidR="00E81F41" w:rsidRDefault="00E81F41" w:rsidP="00E81F41">
      <w:pPr>
        <w:spacing w:after="0" w:line="240" w:lineRule="auto"/>
        <w:ind w:left="22" w:firstLine="567"/>
        <w:jc w:val="both"/>
        <w:rPr>
          <w:rFonts w:ascii="Times New Roman" w:hAnsi="Times New Roman"/>
          <w:spacing w:val="2"/>
          <w:sz w:val="28"/>
        </w:rPr>
      </w:pPr>
    </w:p>
    <w:p w14:paraId="0D1AC621" w14:textId="0E92B289" w:rsidR="00E81F41" w:rsidRDefault="00E81F41" w:rsidP="00E81F41">
      <w:pPr>
        <w:spacing w:after="0" w:line="240" w:lineRule="auto"/>
        <w:ind w:left="22" w:firstLine="567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lastRenderedPageBreak/>
        <w:t xml:space="preserve">Результаты итоговой оценки </w:t>
      </w:r>
      <w:r>
        <w:rPr>
          <w:rFonts w:ascii="Times New Roman" w:hAnsi="Times New Roman"/>
          <w:sz w:val="28"/>
        </w:rPr>
        <w:t>дипломно</w:t>
      </w:r>
      <w:r>
        <w:rPr>
          <w:rFonts w:ascii="Times New Roman" w:hAnsi="Times New Roman"/>
          <w:sz w:val="28"/>
        </w:rPr>
        <w:t>й работы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>обучающихся групп</w:t>
      </w:r>
      <w:r>
        <w:rPr>
          <w:rFonts w:ascii="Times New Roman" w:hAnsi="Times New Roman"/>
          <w:spacing w:val="2"/>
          <w:sz w:val="28"/>
        </w:rPr>
        <w:t>ы</w:t>
      </w:r>
      <w:r>
        <w:rPr>
          <w:rFonts w:ascii="Times New Roman" w:hAnsi="Times New Roman"/>
          <w:spacing w:val="2"/>
          <w:sz w:val="28"/>
        </w:rPr>
        <w:t xml:space="preserve"> 419</w:t>
      </w:r>
      <w:r>
        <w:rPr>
          <w:rFonts w:ascii="Times New Roman" w:hAnsi="Times New Roman"/>
          <w:spacing w:val="2"/>
          <w:sz w:val="28"/>
        </w:rPr>
        <w:t>БН</w:t>
      </w:r>
      <w:r>
        <w:rPr>
          <w:rFonts w:ascii="Times New Roman" w:hAnsi="Times New Roman"/>
          <w:spacing w:val="2"/>
          <w:sz w:val="28"/>
        </w:rPr>
        <w:t xml:space="preserve"> по специальности </w:t>
      </w:r>
      <w:r>
        <w:rPr>
          <w:rFonts w:ascii="Times New Roman" w:hAnsi="Times New Roman"/>
          <w:spacing w:val="2"/>
          <w:sz w:val="28"/>
        </w:rPr>
        <w:t>38.02.01 Экономика и бухгалтерский учет</w:t>
      </w:r>
      <w:r>
        <w:rPr>
          <w:rFonts w:ascii="Times New Roman" w:hAnsi="Times New Roman"/>
          <w:spacing w:val="2"/>
          <w:sz w:val="28"/>
        </w:rPr>
        <w:t>: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70"/>
        <w:gridCol w:w="1417"/>
        <w:gridCol w:w="1134"/>
        <w:gridCol w:w="851"/>
        <w:gridCol w:w="992"/>
        <w:gridCol w:w="567"/>
        <w:gridCol w:w="1276"/>
        <w:gridCol w:w="1984"/>
      </w:tblGrid>
      <w:tr w:rsidR="00EA1EA0" w:rsidRPr="00E81F41" w14:paraId="1AE57A9E" w14:textId="77777777" w:rsidTr="00E81F41">
        <w:trPr>
          <w:trHeight w:hRule="exact" w:val="360"/>
        </w:trPr>
        <w:tc>
          <w:tcPr>
            <w:tcW w:w="1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11D0A" w14:textId="77777777" w:rsidR="00EA1EA0" w:rsidRPr="00E81F41" w:rsidRDefault="00EA1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14:paraId="3D53CAF2" w14:textId="77777777" w:rsidR="00EA1EA0" w:rsidRPr="00E81F41" w:rsidRDefault="00EA1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9D763D" w14:textId="77777777" w:rsidR="00EA1EA0" w:rsidRPr="00E81F41" w:rsidRDefault="00EA1E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DD135" w14:textId="77777777" w:rsidR="00EA1EA0" w:rsidRPr="00E81F41" w:rsidRDefault="00EA1EA0">
            <w:pPr>
              <w:shd w:val="clear" w:color="auto" w:fill="FFFFFF"/>
              <w:spacing w:after="0" w:line="240" w:lineRule="auto"/>
              <w:ind w:left="36" w:right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pacing w:val="-1"/>
                <w:sz w:val="28"/>
                <w:szCs w:val="28"/>
              </w:rPr>
              <w:t>Кол-во студентов</w:t>
            </w:r>
          </w:p>
          <w:p w14:paraId="5BDFD04B" w14:textId="77777777" w:rsidR="00EA1EA0" w:rsidRPr="00E81F41" w:rsidRDefault="00EA1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46B8C5" w14:textId="77777777" w:rsidR="00EA1EA0" w:rsidRPr="00E81F41" w:rsidRDefault="00EA1E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2B2A25" w14:textId="77777777" w:rsidR="00EA1EA0" w:rsidRPr="00E81F41" w:rsidRDefault="00EA1EA0">
            <w:pPr>
              <w:shd w:val="clear" w:color="auto" w:fill="FFFFFF"/>
              <w:spacing w:after="0" w:line="240" w:lineRule="auto"/>
              <w:ind w:left="1397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pacing w:val="-4"/>
                <w:sz w:val="28"/>
                <w:szCs w:val="28"/>
              </w:rPr>
              <w:t>Оценки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C9958" w14:textId="77777777" w:rsidR="00EA1EA0" w:rsidRPr="00E81F41" w:rsidRDefault="00EA1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pacing w:val="-1"/>
                <w:sz w:val="28"/>
                <w:szCs w:val="28"/>
              </w:rPr>
              <w:t>Успева</w:t>
            </w:r>
            <w:r w:rsidRPr="00E81F41">
              <w:rPr>
                <w:rFonts w:ascii="Times New Roman" w:hAnsi="Times New Roman"/>
                <w:sz w:val="28"/>
                <w:szCs w:val="28"/>
              </w:rPr>
              <w:t xml:space="preserve">емость </w:t>
            </w:r>
            <w:r w:rsidRPr="00E81F41">
              <w:rPr>
                <w:rFonts w:ascii="Times New Roman" w:hAnsi="Times New Roman"/>
                <w:spacing w:val="-6"/>
                <w:sz w:val="28"/>
                <w:szCs w:val="28"/>
              </w:rPr>
              <w:t>в %</w:t>
            </w:r>
          </w:p>
          <w:p w14:paraId="57939EE2" w14:textId="77777777" w:rsidR="00EA1EA0" w:rsidRPr="00E81F41" w:rsidRDefault="00EA1E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431CBE" w14:textId="77777777" w:rsidR="00EA1EA0" w:rsidRPr="00E81F41" w:rsidRDefault="00EA1E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27A4C" w14:textId="77777777" w:rsidR="00EA1EA0" w:rsidRPr="00E81F41" w:rsidRDefault="00EA1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pacing w:val="-4"/>
                <w:sz w:val="28"/>
                <w:szCs w:val="28"/>
              </w:rPr>
              <w:t>На «4» и</w:t>
            </w:r>
          </w:p>
          <w:p w14:paraId="7C0A5DD8" w14:textId="77777777" w:rsidR="00EA1EA0" w:rsidRPr="00E81F41" w:rsidRDefault="00EA1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pacing w:val="-3"/>
                <w:sz w:val="28"/>
                <w:szCs w:val="28"/>
              </w:rPr>
              <w:t>«5» в %</w:t>
            </w:r>
          </w:p>
          <w:p w14:paraId="34BF1610" w14:textId="77777777" w:rsidR="00EA1EA0" w:rsidRPr="00E81F41" w:rsidRDefault="00EA1E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1BE418D" w14:textId="77777777" w:rsidR="00EA1EA0" w:rsidRPr="00E81F41" w:rsidRDefault="00EA1E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EA0" w:rsidRPr="00E81F41" w14:paraId="032C7090" w14:textId="77777777" w:rsidTr="00E81F41">
        <w:trPr>
          <w:trHeight w:hRule="exact" w:val="313"/>
        </w:trPr>
        <w:tc>
          <w:tcPr>
            <w:tcW w:w="1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DC24F" w14:textId="77777777" w:rsidR="00EA1EA0" w:rsidRPr="00E81F41" w:rsidRDefault="00EA1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43267" w14:textId="77777777" w:rsidR="00EA1EA0" w:rsidRPr="00E81F41" w:rsidRDefault="00EA1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7E943A" w14:textId="77777777" w:rsidR="00EA1EA0" w:rsidRPr="00E81F41" w:rsidRDefault="00EA1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0943D2" w14:textId="77777777" w:rsidR="00EA1EA0" w:rsidRPr="00E81F41" w:rsidRDefault="00EA1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7BA575" w14:textId="77777777" w:rsidR="00EA1EA0" w:rsidRPr="00E81F41" w:rsidRDefault="00EA1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874F00" w14:textId="77777777" w:rsidR="00EA1EA0" w:rsidRPr="00E81F41" w:rsidRDefault="00EA1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E7024" w14:textId="77777777" w:rsidR="00EA1EA0" w:rsidRPr="00E81F41" w:rsidRDefault="00EA1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0F74E" w14:textId="77777777" w:rsidR="00EA1EA0" w:rsidRPr="00E81F41" w:rsidRDefault="00EA1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F41" w:rsidRPr="00E81F41" w14:paraId="0D4B59BB" w14:textId="77777777" w:rsidTr="00E81F41">
        <w:trPr>
          <w:trHeight w:hRule="exact" w:val="386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E6F64A" w14:textId="77777777" w:rsidR="00EA1EA0" w:rsidRPr="00E81F41" w:rsidRDefault="00EA1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pacing w:val="-3"/>
                <w:sz w:val="28"/>
                <w:szCs w:val="28"/>
              </w:rPr>
              <w:t>419-БН (очное отделение)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8354A4" w14:textId="77777777" w:rsidR="00EA1EA0" w:rsidRPr="00E81F41" w:rsidRDefault="00EA1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pacing w:val="-9"/>
                <w:sz w:val="28"/>
                <w:szCs w:val="28"/>
              </w:rPr>
              <w:t>21чел.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530DAA" w14:textId="77777777" w:rsidR="00EA1EA0" w:rsidRPr="00E81F41" w:rsidRDefault="00EA1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4016CB" w14:textId="77777777" w:rsidR="00EA1EA0" w:rsidRPr="00E81F41" w:rsidRDefault="00EA1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B709BD" w14:textId="77777777" w:rsidR="00EA1EA0" w:rsidRPr="00E81F41" w:rsidRDefault="00EA1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FD8702" w14:textId="77777777" w:rsidR="00EA1EA0" w:rsidRPr="00E81F41" w:rsidRDefault="00EA1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311F0F" w14:textId="77777777" w:rsidR="00EA1EA0" w:rsidRPr="00E81F41" w:rsidRDefault="00EA1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81594A" w14:textId="77777777" w:rsidR="00EA1EA0" w:rsidRPr="00E81F41" w:rsidRDefault="00EA1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80,95</w:t>
            </w:r>
          </w:p>
        </w:tc>
      </w:tr>
      <w:tr w:rsidR="00E81F41" w:rsidRPr="00E81F41" w14:paraId="0D3D9539" w14:textId="77777777" w:rsidTr="00E81F41">
        <w:trPr>
          <w:trHeight w:hRule="exact" w:val="344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BE195A" w14:textId="77777777" w:rsidR="00EA1EA0" w:rsidRPr="00E81F41" w:rsidRDefault="00EA1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DF50EE" w14:textId="77777777" w:rsidR="00EA1EA0" w:rsidRPr="00E81F41" w:rsidRDefault="00EA1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21чел.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30C659" w14:textId="77777777" w:rsidR="00EA1EA0" w:rsidRPr="00E81F41" w:rsidRDefault="00EA1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364955" w14:textId="77777777" w:rsidR="00EA1EA0" w:rsidRPr="00E81F41" w:rsidRDefault="00EA1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A8053D" w14:textId="77777777" w:rsidR="00EA1EA0" w:rsidRPr="00E81F41" w:rsidRDefault="00EA1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DDDA51" w14:textId="77777777" w:rsidR="00EA1EA0" w:rsidRPr="00E81F41" w:rsidRDefault="00EA1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0D1124" w14:textId="77777777" w:rsidR="00EA1EA0" w:rsidRPr="00E81F41" w:rsidRDefault="00EA1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57895D" w14:textId="77777777" w:rsidR="00EA1EA0" w:rsidRPr="00E81F41" w:rsidRDefault="00EA1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80,95</w:t>
            </w:r>
          </w:p>
        </w:tc>
      </w:tr>
    </w:tbl>
    <w:p w14:paraId="694A2F3A" w14:textId="5EDFC90D" w:rsidR="00E81F41" w:rsidRDefault="00E81F41" w:rsidP="00E81F41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результате средний балл составил – </w:t>
      </w:r>
      <w:r>
        <w:rPr>
          <w:rFonts w:ascii="Times New Roman" w:hAnsi="Times New Roman"/>
          <w:sz w:val="28"/>
        </w:rPr>
        <w:t>4,33</w:t>
      </w:r>
      <w:r>
        <w:rPr>
          <w:rFonts w:ascii="Times New Roman" w:hAnsi="Times New Roman"/>
          <w:sz w:val="28"/>
        </w:rPr>
        <w:t>.</w:t>
      </w:r>
    </w:p>
    <w:p w14:paraId="4E8CE10A" w14:textId="77777777" w:rsidR="00E81F41" w:rsidRDefault="00E81F41" w:rsidP="00E81F41">
      <w:pPr>
        <w:spacing w:after="0" w:line="240" w:lineRule="auto"/>
        <w:ind w:left="22" w:firstLine="567"/>
        <w:jc w:val="both"/>
        <w:rPr>
          <w:rFonts w:ascii="Times New Roman" w:hAnsi="Times New Roman"/>
          <w:spacing w:val="2"/>
          <w:sz w:val="28"/>
        </w:rPr>
      </w:pPr>
    </w:p>
    <w:p w14:paraId="6216108F" w14:textId="7723F854" w:rsidR="00E81F41" w:rsidRDefault="00E81F41" w:rsidP="00E81F41">
      <w:pPr>
        <w:spacing w:after="0" w:line="240" w:lineRule="auto"/>
        <w:ind w:left="22" w:firstLine="567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 xml:space="preserve">Результаты итоговой оценки </w:t>
      </w:r>
      <w:r>
        <w:rPr>
          <w:rFonts w:ascii="Times New Roman" w:hAnsi="Times New Roman"/>
          <w:sz w:val="28"/>
        </w:rPr>
        <w:t xml:space="preserve">дипломной работы </w:t>
      </w:r>
      <w:r>
        <w:rPr>
          <w:rFonts w:ascii="Times New Roman" w:hAnsi="Times New Roman"/>
          <w:spacing w:val="2"/>
          <w:sz w:val="28"/>
        </w:rPr>
        <w:t xml:space="preserve">обучающихся группы </w:t>
      </w:r>
      <w:r>
        <w:rPr>
          <w:rFonts w:ascii="Times New Roman" w:hAnsi="Times New Roman"/>
          <w:spacing w:val="2"/>
          <w:sz w:val="28"/>
        </w:rPr>
        <w:t>310Т</w:t>
      </w:r>
      <w:r>
        <w:rPr>
          <w:rFonts w:ascii="Times New Roman" w:hAnsi="Times New Roman"/>
          <w:spacing w:val="2"/>
          <w:sz w:val="28"/>
        </w:rPr>
        <w:t xml:space="preserve"> по специальности 38.02.0</w:t>
      </w:r>
      <w:r>
        <w:rPr>
          <w:rFonts w:ascii="Times New Roman" w:hAnsi="Times New Roman"/>
          <w:spacing w:val="2"/>
          <w:sz w:val="28"/>
        </w:rPr>
        <w:t>5 Товароведение и экспертиза качества потребительских товаров</w:t>
      </w:r>
      <w:r>
        <w:rPr>
          <w:rFonts w:ascii="Times New Roman" w:hAnsi="Times New Roman"/>
          <w:spacing w:val="2"/>
          <w:sz w:val="28"/>
        </w:rPr>
        <w:t>:</w:t>
      </w:r>
    </w:p>
    <w:tbl>
      <w:tblPr>
        <w:tblStyle w:val="a7"/>
        <w:tblW w:w="962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10"/>
        <w:gridCol w:w="1505"/>
        <w:gridCol w:w="1080"/>
        <w:gridCol w:w="914"/>
        <w:gridCol w:w="922"/>
        <w:gridCol w:w="638"/>
        <w:gridCol w:w="1276"/>
        <w:gridCol w:w="1984"/>
      </w:tblGrid>
      <w:tr w:rsidR="00E81F41" w:rsidRPr="00E81F41" w14:paraId="648DBAB5" w14:textId="77777777" w:rsidTr="00E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0" w:type="dxa"/>
            <w:vMerge w:val="restart"/>
          </w:tcPr>
          <w:p w14:paraId="5CACF3CF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F41">
              <w:rPr>
                <w:rFonts w:ascii="Times New Roman" w:eastAsia="Times New Roman" w:hAnsi="Times New Roman"/>
                <w:sz w:val="28"/>
                <w:szCs w:val="28"/>
              </w:rPr>
              <w:t>Группа</w:t>
            </w:r>
          </w:p>
          <w:p w14:paraId="721239F7" w14:textId="77777777" w:rsidR="00E81F41" w:rsidRPr="00E81F41" w:rsidRDefault="00E81F41" w:rsidP="00E81F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046BCE7" w14:textId="77777777" w:rsidR="00E81F41" w:rsidRPr="00E81F41" w:rsidRDefault="00E81F41" w:rsidP="00E81F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  <w:vMerge w:val="restart"/>
          </w:tcPr>
          <w:p w14:paraId="74C9D3A4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ind w:left="36"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F41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Кол-во студентов</w:t>
            </w:r>
          </w:p>
          <w:p w14:paraId="7DC91FBA" w14:textId="77777777" w:rsidR="00E81F41" w:rsidRPr="00E81F41" w:rsidRDefault="00E81F41" w:rsidP="00E81F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7D32B2B" w14:textId="77777777" w:rsidR="00E81F41" w:rsidRPr="00E81F41" w:rsidRDefault="00E81F41" w:rsidP="00E81F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  <w:gridSpan w:val="4"/>
          </w:tcPr>
          <w:p w14:paraId="6B2BC931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ind w:left="139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F41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Оценки</w:t>
            </w:r>
          </w:p>
        </w:tc>
        <w:tc>
          <w:tcPr>
            <w:tcW w:w="1276" w:type="dxa"/>
            <w:vMerge w:val="restart"/>
          </w:tcPr>
          <w:p w14:paraId="09D23BF7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F41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Успева</w:t>
            </w:r>
            <w:r w:rsidRPr="00E81F41">
              <w:rPr>
                <w:rFonts w:ascii="Times New Roman" w:eastAsia="Times New Roman" w:hAnsi="Times New Roman"/>
                <w:sz w:val="28"/>
                <w:szCs w:val="28"/>
              </w:rPr>
              <w:t xml:space="preserve">емость, </w:t>
            </w:r>
            <w:r w:rsidRPr="00E81F41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в %</w:t>
            </w:r>
          </w:p>
          <w:p w14:paraId="61531A37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C21A59E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Merge w:val="restart"/>
          </w:tcPr>
          <w:p w14:paraId="41DB7EFB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F41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На «4» и</w:t>
            </w:r>
          </w:p>
          <w:p w14:paraId="1CA34232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F41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«5», в %</w:t>
            </w:r>
          </w:p>
          <w:p w14:paraId="3E2F37EE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4816F0B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1F41" w:rsidRPr="00E81F41" w14:paraId="37CDE5D4" w14:textId="77777777" w:rsidTr="00E81F41">
        <w:trPr>
          <w:trHeight w:hRule="exact"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0" w:type="dxa"/>
            <w:vMerge/>
          </w:tcPr>
          <w:p w14:paraId="2C40970F" w14:textId="77777777" w:rsidR="00E81F41" w:rsidRPr="00E81F41" w:rsidRDefault="00E81F41" w:rsidP="00E81F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14:paraId="44EFE41B" w14:textId="77777777" w:rsidR="00E81F41" w:rsidRPr="00E81F41" w:rsidRDefault="00E81F41" w:rsidP="00E81F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420EA87D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F4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4" w:type="dxa"/>
          </w:tcPr>
          <w:p w14:paraId="4762A498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F4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2E512540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F4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14:paraId="7A0ECD68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F4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14:paraId="24EB01B9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6ADE242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1F41" w:rsidRPr="00E81F41" w14:paraId="03110A81" w14:textId="77777777" w:rsidTr="00E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0" w:type="dxa"/>
          </w:tcPr>
          <w:p w14:paraId="70F6C669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F41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310-Т</w:t>
            </w:r>
          </w:p>
        </w:tc>
        <w:tc>
          <w:tcPr>
            <w:tcW w:w="1505" w:type="dxa"/>
          </w:tcPr>
          <w:p w14:paraId="4626A687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F41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>21 чел.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53CF5099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F4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4" w:type="dxa"/>
          </w:tcPr>
          <w:p w14:paraId="5353E954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F4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552B1CFF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F4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14:paraId="72044889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F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295FB12C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F41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14:paraId="571CB322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F41">
              <w:rPr>
                <w:rFonts w:ascii="Times New Roman" w:eastAsia="Times New Roman" w:hAnsi="Times New Roman"/>
                <w:sz w:val="28"/>
                <w:szCs w:val="28"/>
              </w:rPr>
              <w:t>85,71</w:t>
            </w:r>
          </w:p>
        </w:tc>
      </w:tr>
      <w:tr w:rsidR="00E81F41" w:rsidRPr="00E81F41" w14:paraId="39700AEA" w14:textId="77777777" w:rsidTr="00E81F41">
        <w:trPr>
          <w:trHeight w:hRule="exact"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0" w:type="dxa"/>
          </w:tcPr>
          <w:p w14:paraId="3FCCA099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E81F41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Итого:</w:t>
            </w:r>
          </w:p>
        </w:tc>
        <w:tc>
          <w:tcPr>
            <w:tcW w:w="1505" w:type="dxa"/>
            <w:tcBorders>
              <w:bottom w:val="single" w:sz="8" w:space="0" w:color="000000" w:themeColor="text1"/>
            </w:tcBorders>
          </w:tcPr>
          <w:p w14:paraId="2839EE18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F41">
              <w:rPr>
                <w:rFonts w:ascii="Times New Roman" w:eastAsia="Times New Roman" w:hAnsi="Times New Roman"/>
                <w:sz w:val="28"/>
                <w:szCs w:val="28"/>
              </w:rPr>
              <w:t xml:space="preserve">21 чел.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516FD766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F4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4" w:type="dxa"/>
            <w:tcBorders>
              <w:bottom w:val="single" w:sz="8" w:space="0" w:color="000000" w:themeColor="text1"/>
            </w:tcBorders>
          </w:tcPr>
          <w:p w14:paraId="4AA7453D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F4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0E17FF31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F4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" w:type="dxa"/>
            <w:tcBorders>
              <w:bottom w:val="single" w:sz="8" w:space="0" w:color="000000" w:themeColor="text1"/>
            </w:tcBorders>
          </w:tcPr>
          <w:p w14:paraId="49A5BFF6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F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76C20CF1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F41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bottom w:val="single" w:sz="8" w:space="0" w:color="000000" w:themeColor="text1"/>
            </w:tcBorders>
          </w:tcPr>
          <w:p w14:paraId="0D776BD2" w14:textId="77777777" w:rsidR="00E81F41" w:rsidRPr="00E81F41" w:rsidRDefault="00E81F41" w:rsidP="00E81F41">
            <w:pPr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F41">
              <w:rPr>
                <w:rFonts w:ascii="Times New Roman" w:eastAsia="Times New Roman" w:hAnsi="Times New Roman"/>
                <w:sz w:val="28"/>
                <w:szCs w:val="28"/>
              </w:rPr>
              <w:t>85,71</w:t>
            </w:r>
          </w:p>
        </w:tc>
      </w:tr>
    </w:tbl>
    <w:p w14:paraId="3AF815FE" w14:textId="0FE22348" w:rsidR="00E81F41" w:rsidRDefault="00E81F41" w:rsidP="00E81F41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средний балл составил – 4,</w:t>
      </w: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>.</w:t>
      </w:r>
    </w:p>
    <w:p w14:paraId="22232B59" w14:textId="77777777" w:rsidR="00E81F41" w:rsidRDefault="00E81F41" w:rsidP="00E81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6640E03C" w14:textId="472C4E32" w:rsidR="00DF3921" w:rsidRPr="008C7C66" w:rsidRDefault="00DF3921" w:rsidP="00E81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7C66">
        <w:rPr>
          <w:rFonts w:ascii="Times New Roman" w:hAnsi="Times New Roman" w:cs="Times New Roman"/>
          <w:sz w:val="28"/>
        </w:rPr>
        <w:t>Успеваемость по результатам защиты</w:t>
      </w:r>
      <w:r w:rsidR="00E81F41">
        <w:rPr>
          <w:rFonts w:ascii="Times New Roman" w:hAnsi="Times New Roman" w:cs="Times New Roman"/>
          <w:sz w:val="28"/>
        </w:rPr>
        <w:t xml:space="preserve"> по всем специальностям составила</w:t>
      </w:r>
      <w:r w:rsidRPr="008C7C66">
        <w:rPr>
          <w:rFonts w:ascii="Times New Roman" w:hAnsi="Times New Roman" w:cs="Times New Roman"/>
          <w:sz w:val="28"/>
        </w:rPr>
        <w:t xml:space="preserve"> 100%. </w:t>
      </w:r>
    </w:p>
    <w:p w14:paraId="61E739BB" w14:textId="06044F12" w:rsidR="00DF3921" w:rsidRPr="008C7C66" w:rsidRDefault="00DF3921" w:rsidP="00DF39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C7C66">
        <w:rPr>
          <w:rFonts w:ascii="Times New Roman" w:hAnsi="Times New Roman" w:cs="Times New Roman"/>
          <w:sz w:val="28"/>
        </w:rPr>
        <w:t xml:space="preserve">Стоит отметить дипломные проекты студентов специальности 09.02.07 </w:t>
      </w:r>
      <w:r w:rsidR="00E81F41">
        <w:rPr>
          <w:rFonts w:ascii="Times New Roman" w:hAnsi="Times New Roman"/>
          <w:spacing w:val="2"/>
          <w:sz w:val="28"/>
        </w:rPr>
        <w:t>09.02.07 Информационные системы и программирование</w:t>
      </w:r>
      <w:r w:rsidR="00E81F41">
        <w:rPr>
          <w:rFonts w:ascii="Times New Roman" w:hAnsi="Times New Roman"/>
          <w:spacing w:val="2"/>
          <w:sz w:val="28"/>
        </w:rPr>
        <w:t>.</w:t>
      </w:r>
      <w:r w:rsidR="00E81F41" w:rsidRPr="008C7C66">
        <w:rPr>
          <w:rFonts w:ascii="Times New Roman" w:hAnsi="Times New Roman"/>
          <w:sz w:val="28"/>
        </w:rPr>
        <w:t xml:space="preserve"> </w:t>
      </w:r>
      <w:r w:rsidRPr="008C7C66">
        <w:rPr>
          <w:rFonts w:ascii="Times New Roman" w:hAnsi="Times New Roman"/>
          <w:sz w:val="28"/>
        </w:rPr>
        <w:t xml:space="preserve">Для создания электронной образовательной среды ГПОУ ТО «ТЭК» целесообразно использовать дипломные проекты студентов </w:t>
      </w:r>
      <w:proofErr w:type="spellStart"/>
      <w:r w:rsidRPr="008C7C66">
        <w:rPr>
          <w:rFonts w:ascii="Times New Roman" w:hAnsi="Times New Roman"/>
          <w:sz w:val="28"/>
        </w:rPr>
        <w:t>Семёнова</w:t>
      </w:r>
      <w:proofErr w:type="spellEnd"/>
      <w:r w:rsidRPr="008C7C66">
        <w:rPr>
          <w:rFonts w:ascii="Times New Roman" w:hAnsi="Times New Roman"/>
          <w:sz w:val="28"/>
        </w:rPr>
        <w:t xml:space="preserve"> Д.В. «Разработка главной страницы портала музея вычислительной техники колледжа», Морозова А.А. «Разработка сайта экспозиции портала  музея вычислительной техники колледжа» и Айрапетяна А.В. «Разработка блога хранителя музея вычислительной техники колледжа».</w:t>
      </w:r>
    </w:p>
    <w:p w14:paraId="7E9EB643" w14:textId="77777777" w:rsidR="00DF3921" w:rsidRPr="008C7C66" w:rsidRDefault="00DF3921" w:rsidP="00DF39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C7C66">
        <w:rPr>
          <w:rFonts w:ascii="Times New Roman" w:hAnsi="Times New Roman"/>
          <w:sz w:val="28"/>
        </w:rPr>
        <w:t>В ООО «</w:t>
      </w:r>
      <w:proofErr w:type="spellStart"/>
      <w:r w:rsidRPr="008C7C66">
        <w:rPr>
          <w:rFonts w:ascii="Times New Roman" w:hAnsi="Times New Roman"/>
          <w:sz w:val="28"/>
        </w:rPr>
        <w:t>Айвис</w:t>
      </w:r>
      <w:proofErr w:type="spellEnd"/>
      <w:r w:rsidRPr="008C7C66">
        <w:rPr>
          <w:rFonts w:ascii="Times New Roman" w:hAnsi="Times New Roman"/>
          <w:sz w:val="28"/>
        </w:rPr>
        <w:t>»  внедрены дипломные проекты студентов Ломова А.В. «АРМ сотрудника отдела продаж ООО «</w:t>
      </w:r>
      <w:proofErr w:type="spellStart"/>
      <w:r w:rsidRPr="008C7C66">
        <w:rPr>
          <w:rFonts w:ascii="Times New Roman" w:hAnsi="Times New Roman"/>
          <w:sz w:val="28"/>
        </w:rPr>
        <w:t>Айвис</w:t>
      </w:r>
      <w:proofErr w:type="spellEnd"/>
      <w:r w:rsidRPr="008C7C66">
        <w:rPr>
          <w:rFonts w:ascii="Times New Roman" w:hAnsi="Times New Roman"/>
          <w:sz w:val="28"/>
        </w:rPr>
        <w:t xml:space="preserve">» и </w:t>
      </w:r>
      <w:proofErr w:type="spellStart"/>
      <w:r w:rsidRPr="008C7C66">
        <w:rPr>
          <w:rFonts w:ascii="Times New Roman" w:hAnsi="Times New Roman"/>
          <w:sz w:val="28"/>
        </w:rPr>
        <w:t>Подзигуна</w:t>
      </w:r>
      <w:proofErr w:type="spellEnd"/>
      <w:r w:rsidRPr="008C7C66">
        <w:rPr>
          <w:rFonts w:ascii="Times New Roman" w:hAnsi="Times New Roman"/>
          <w:sz w:val="28"/>
        </w:rPr>
        <w:t xml:space="preserve"> Д.А. «Разработка АИС планирования и размещения рекламы ООО «</w:t>
      </w:r>
      <w:proofErr w:type="spellStart"/>
      <w:r w:rsidRPr="008C7C66">
        <w:rPr>
          <w:rFonts w:ascii="Times New Roman" w:hAnsi="Times New Roman"/>
          <w:sz w:val="28"/>
        </w:rPr>
        <w:t>Айвис</w:t>
      </w:r>
      <w:proofErr w:type="spellEnd"/>
      <w:r w:rsidRPr="008C7C66">
        <w:rPr>
          <w:rFonts w:ascii="Times New Roman" w:hAnsi="Times New Roman"/>
          <w:sz w:val="28"/>
        </w:rPr>
        <w:t xml:space="preserve">»»,  в ООО «Магистраль Плюс» внедрен дипломный проект Алиева </w:t>
      </w:r>
      <w:proofErr w:type="spellStart"/>
      <w:r w:rsidRPr="008C7C66">
        <w:rPr>
          <w:rFonts w:ascii="Times New Roman" w:hAnsi="Times New Roman"/>
          <w:sz w:val="28"/>
        </w:rPr>
        <w:t>Майил</w:t>
      </w:r>
      <w:proofErr w:type="spellEnd"/>
      <w:r w:rsidRPr="008C7C66">
        <w:rPr>
          <w:rFonts w:ascii="Times New Roman" w:hAnsi="Times New Roman"/>
          <w:sz w:val="28"/>
        </w:rPr>
        <w:t xml:space="preserve"> Рафик Оглы «Разработка сайта для ООО «Магистраль Плюс».</w:t>
      </w:r>
    </w:p>
    <w:p w14:paraId="29C327CB" w14:textId="77777777" w:rsidR="00DF3921" w:rsidRPr="008C7C66" w:rsidRDefault="00DF3921" w:rsidP="00DF39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C7C66">
        <w:rPr>
          <w:rFonts w:ascii="Times New Roman" w:hAnsi="Times New Roman"/>
          <w:sz w:val="28"/>
        </w:rPr>
        <w:t xml:space="preserve">Перспективным направлением выполнения дипломного проекта следует отметить единство и комплексность проектных решений от постановки задачи до программного продукта. Такой подход позволяет объединить интересы различных </w:t>
      </w:r>
      <w:proofErr w:type="gramStart"/>
      <w:r w:rsidRPr="008C7C66">
        <w:rPr>
          <w:rFonts w:ascii="Times New Roman" w:hAnsi="Times New Roman"/>
          <w:sz w:val="28"/>
        </w:rPr>
        <w:t>квалификаций  специальности</w:t>
      </w:r>
      <w:proofErr w:type="gramEnd"/>
      <w:r w:rsidRPr="008C7C66">
        <w:rPr>
          <w:rFonts w:ascii="Times New Roman" w:hAnsi="Times New Roman"/>
          <w:sz w:val="28"/>
        </w:rPr>
        <w:t xml:space="preserve"> 09.02.07 Информационные системы и программирование, что скажется на улучшении практических знаний выпускников колледжа.</w:t>
      </w:r>
    </w:p>
    <w:p w14:paraId="3EDA6F89" w14:textId="0477CC1E" w:rsidR="00DF3921" w:rsidRPr="008C7C66" w:rsidRDefault="00DF3921" w:rsidP="00DF39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7C66">
        <w:rPr>
          <w:rFonts w:ascii="Times New Roman" w:hAnsi="Times New Roman"/>
          <w:sz w:val="28"/>
          <w:szCs w:val="28"/>
        </w:rPr>
        <w:t xml:space="preserve">По специальности 38.02.05 следует отметить Винокурову  Полину </w:t>
      </w:r>
      <w:r w:rsidR="00E81F41">
        <w:rPr>
          <w:rFonts w:ascii="Times New Roman" w:hAnsi="Times New Roman"/>
          <w:sz w:val="28"/>
          <w:szCs w:val="28"/>
        </w:rPr>
        <w:t xml:space="preserve"> </w:t>
      </w:r>
      <w:r w:rsidR="00E81F41">
        <w:rPr>
          <w:rFonts w:ascii="Times New Roman" w:hAnsi="Times New Roman"/>
          <w:spacing w:val="2"/>
          <w:sz w:val="28"/>
        </w:rPr>
        <w:t xml:space="preserve">38.02.05 Товароведение и экспертиза качества потребительских </w:t>
      </w:r>
      <w:proofErr w:type="spellStart"/>
      <w:r w:rsidR="00E81F41">
        <w:rPr>
          <w:rFonts w:ascii="Times New Roman" w:hAnsi="Times New Roman"/>
          <w:spacing w:val="2"/>
          <w:sz w:val="28"/>
        </w:rPr>
        <w:t>товаров</w:t>
      </w:r>
      <w:r w:rsidR="00E81F41">
        <w:rPr>
          <w:rFonts w:ascii="Times New Roman" w:hAnsi="Times New Roman"/>
          <w:sz w:val="28"/>
          <w:szCs w:val="28"/>
        </w:rPr>
        <w:t>,</w:t>
      </w:r>
      <w:r w:rsidRPr="008C7C66">
        <w:rPr>
          <w:rFonts w:ascii="Times New Roman" w:hAnsi="Times New Roman"/>
          <w:sz w:val="28"/>
          <w:szCs w:val="28"/>
        </w:rPr>
        <w:t>тема</w:t>
      </w:r>
      <w:proofErr w:type="spellEnd"/>
      <w:r w:rsidRPr="008C7C66">
        <w:rPr>
          <w:rFonts w:ascii="Times New Roman" w:hAnsi="Times New Roman"/>
          <w:sz w:val="28"/>
          <w:szCs w:val="28"/>
        </w:rPr>
        <w:t xml:space="preserve"> работы: «Оценка эффективности системы управления складским хозяйством АО «Тандер» РЦ Магнит г. Тула», </w:t>
      </w:r>
      <w:proofErr w:type="spellStart"/>
      <w:r w:rsidRPr="008C7C66">
        <w:rPr>
          <w:rFonts w:ascii="Times New Roman" w:hAnsi="Times New Roman"/>
          <w:sz w:val="28"/>
          <w:szCs w:val="28"/>
        </w:rPr>
        <w:t>Пильницкую</w:t>
      </w:r>
      <w:proofErr w:type="spellEnd"/>
      <w:r w:rsidRPr="008C7C66">
        <w:rPr>
          <w:rFonts w:ascii="Times New Roman" w:hAnsi="Times New Roman"/>
          <w:sz w:val="28"/>
          <w:szCs w:val="28"/>
        </w:rPr>
        <w:t xml:space="preserve">  Татьяну  – «Анализ структуры торгового ассортимента и органолептическая оценка качества растворимого натурального сублимированного цикория, реализуемого ООО «Агроторг» магазин «Пятерочка» 2532», Изотова Дмитрия  – «Анализ структуры ассортимента и органолептическая оценка качества картофельного крахмала, реализуемого ООО «Агроторг» магазин «Пятерочка» № 15245» и другие.</w:t>
      </w:r>
    </w:p>
    <w:p w14:paraId="5E079212" w14:textId="0CE60CEC" w:rsidR="00DF3921" w:rsidRPr="008C7C66" w:rsidRDefault="00DF3921" w:rsidP="00E81F41">
      <w:pPr>
        <w:spacing w:after="0" w:line="240" w:lineRule="auto"/>
        <w:ind w:firstLine="709"/>
        <w:jc w:val="both"/>
        <w:rPr>
          <w:sz w:val="28"/>
          <w:szCs w:val="28"/>
        </w:rPr>
      </w:pPr>
      <w:r w:rsidRPr="008C7C66">
        <w:rPr>
          <w:rFonts w:ascii="Times New Roman" w:hAnsi="Times New Roman"/>
          <w:sz w:val="28"/>
          <w:szCs w:val="28"/>
        </w:rPr>
        <w:lastRenderedPageBreak/>
        <w:t xml:space="preserve">По специальности 38.02.01 </w:t>
      </w:r>
      <w:r w:rsidR="00E81F41">
        <w:rPr>
          <w:rFonts w:ascii="Times New Roman" w:hAnsi="Times New Roman"/>
          <w:spacing w:val="2"/>
          <w:sz w:val="28"/>
        </w:rPr>
        <w:t>38.02.01 Экономика и бухгалтерский учет</w:t>
      </w:r>
      <w:r w:rsidR="00E81F41" w:rsidRPr="008C7C66">
        <w:rPr>
          <w:rFonts w:ascii="Times New Roman" w:hAnsi="Times New Roman"/>
          <w:sz w:val="28"/>
          <w:szCs w:val="28"/>
        </w:rPr>
        <w:t xml:space="preserve"> </w:t>
      </w:r>
      <w:r w:rsidRPr="008C7C66">
        <w:rPr>
          <w:rFonts w:ascii="Times New Roman" w:hAnsi="Times New Roman"/>
          <w:sz w:val="28"/>
          <w:szCs w:val="28"/>
        </w:rPr>
        <w:t xml:space="preserve">комиссия отметила Зайцеву Анастасию с темой «Бухгалтерский баланс в анализе финансового состояния предприятия и оценке вероятности его банкротства на примере Публичного акционерного общества </w:t>
      </w:r>
      <w:proofErr w:type="spellStart"/>
      <w:r w:rsidRPr="008C7C6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8C7C66">
        <w:rPr>
          <w:rFonts w:ascii="Times New Roman" w:hAnsi="Times New Roman"/>
          <w:sz w:val="28"/>
          <w:szCs w:val="28"/>
        </w:rPr>
        <w:t xml:space="preserve"> завода котельно-вспомогательного оборудования и трубопроводов», </w:t>
      </w:r>
      <w:proofErr w:type="spellStart"/>
      <w:r w:rsidRPr="008C7C66">
        <w:rPr>
          <w:rFonts w:ascii="Times New Roman" w:hAnsi="Times New Roman"/>
          <w:sz w:val="28"/>
          <w:szCs w:val="28"/>
        </w:rPr>
        <w:t>Гайфуллину</w:t>
      </w:r>
      <w:proofErr w:type="spellEnd"/>
      <w:r w:rsidRPr="008C7C66">
        <w:rPr>
          <w:rFonts w:ascii="Times New Roman" w:hAnsi="Times New Roman"/>
          <w:sz w:val="28"/>
          <w:szCs w:val="28"/>
        </w:rPr>
        <w:t xml:space="preserve"> Полину – «Учет, анализ, аудит денежных средств организации  на примере Публичного акционерного общества </w:t>
      </w:r>
      <w:proofErr w:type="spellStart"/>
      <w:r w:rsidRPr="008C7C6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8C7C66">
        <w:rPr>
          <w:rFonts w:ascii="Times New Roman" w:hAnsi="Times New Roman"/>
          <w:sz w:val="28"/>
          <w:szCs w:val="28"/>
        </w:rPr>
        <w:t xml:space="preserve"> завода котельно-вспомогательного оборудования и трубопроводов», Белых Марию - Производственные запасы предприятия и пути повышения эффективности использования оборотных средств, вложенных в производственные запасы в ПАО ЩЗ «</w:t>
      </w:r>
      <w:proofErr w:type="spellStart"/>
      <w:r w:rsidRPr="008C7C66">
        <w:rPr>
          <w:rFonts w:ascii="Times New Roman" w:hAnsi="Times New Roman"/>
          <w:sz w:val="28"/>
          <w:szCs w:val="28"/>
        </w:rPr>
        <w:t>КВОиТ</w:t>
      </w:r>
      <w:proofErr w:type="spellEnd"/>
      <w:r w:rsidRPr="008C7C66">
        <w:rPr>
          <w:rFonts w:ascii="Times New Roman" w:hAnsi="Times New Roman"/>
          <w:sz w:val="28"/>
          <w:szCs w:val="28"/>
        </w:rPr>
        <w:t>»</w:t>
      </w:r>
      <w:r w:rsidR="00E81F41">
        <w:rPr>
          <w:rFonts w:ascii="Times New Roman" w:hAnsi="Times New Roman"/>
          <w:sz w:val="28"/>
          <w:szCs w:val="28"/>
        </w:rPr>
        <w:t>.</w:t>
      </w:r>
    </w:p>
    <w:p w14:paraId="7DCC7266" w14:textId="77777777" w:rsidR="00DF3921" w:rsidRDefault="00DF3921" w:rsidP="00DF3921">
      <w:pPr>
        <w:widowControl w:val="0"/>
        <w:tabs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B6D532" w14:textId="21B37CEE" w:rsidR="00DF3921" w:rsidRDefault="00DF3921" w:rsidP="00E81F41">
      <w:pPr>
        <w:widowControl w:val="0"/>
        <w:tabs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СПО по </w:t>
      </w:r>
      <w:r>
        <w:rPr>
          <w:rFonts w:ascii="Times New Roman" w:hAnsi="Times New Roman" w:cs="Times New Roman"/>
          <w:sz w:val="28"/>
          <w:szCs w:val="28"/>
        </w:rPr>
        <w:t>профессии 54.01.20 Графический дизайнер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 вид государственной итоговой аттестации: демонстрационный экзамен. </w:t>
      </w:r>
    </w:p>
    <w:p w14:paraId="49CC314C" w14:textId="708A6557" w:rsidR="00DF3921" w:rsidRDefault="00DF3921" w:rsidP="00E81F41">
      <w:pPr>
        <w:widowControl w:val="0"/>
        <w:tabs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7D5BDC" w:rsidRPr="008C7C66">
        <w:rPr>
          <w:rFonts w:ascii="Times New Roman" w:hAnsi="Times New Roman" w:cs="Times New Roman"/>
          <w:sz w:val="28"/>
          <w:szCs w:val="28"/>
        </w:rPr>
        <w:t xml:space="preserve">54.01.20 Графический дизайнер для группы 419Д проходил с 21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7D5BDC" w:rsidRPr="008C7C66">
        <w:rPr>
          <w:rFonts w:ascii="Times New Roman" w:hAnsi="Times New Roman" w:cs="Times New Roman"/>
          <w:sz w:val="28"/>
          <w:szCs w:val="28"/>
        </w:rPr>
        <w:t xml:space="preserve"> по 23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7D5BDC" w:rsidRPr="008C7C66">
        <w:rPr>
          <w:rFonts w:ascii="Times New Roman" w:hAnsi="Times New Roman" w:cs="Times New Roman"/>
          <w:sz w:val="28"/>
          <w:szCs w:val="28"/>
        </w:rPr>
        <w:t xml:space="preserve"> 2023 года.  </w:t>
      </w:r>
    </w:p>
    <w:p w14:paraId="043228AC" w14:textId="77777777" w:rsidR="00E81F41" w:rsidRDefault="00E81F41" w:rsidP="00E81F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приказом директора № 291/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 15.06.2023г.</w:t>
      </w:r>
      <w:proofErr w:type="gramEnd"/>
      <w:r>
        <w:rPr>
          <w:rFonts w:ascii="Times New Roman" w:hAnsi="Times New Roman"/>
          <w:sz w:val="28"/>
          <w:szCs w:val="28"/>
        </w:rPr>
        <w:t xml:space="preserve"> к демонстрационному экзамену «Разработка фирменного стиля и продуктов</w:t>
      </w:r>
      <w:r>
        <w:rPr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корпоративного дизайна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</w:rPr>
        <w:t>по компетенции «Графический дизайн» было допущено  20 обучающихся</w:t>
      </w:r>
      <w:r>
        <w:rPr>
          <w:rFonts w:ascii="Times New Roman" w:hAnsi="Times New Roman"/>
          <w:color w:val="000000"/>
          <w:sz w:val="28"/>
        </w:rPr>
        <w:t xml:space="preserve"> ГПОУ ТО «ТЭК», которые показали следующие результаты: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0"/>
        <w:gridCol w:w="1505"/>
        <w:gridCol w:w="1080"/>
        <w:gridCol w:w="914"/>
        <w:gridCol w:w="922"/>
        <w:gridCol w:w="742"/>
        <w:gridCol w:w="1607"/>
        <w:gridCol w:w="1228"/>
      </w:tblGrid>
      <w:tr w:rsidR="00E81F41" w14:paraId="76378143" w14:textId="77777777" w:rsidTr="00E81F41">
        <w:trPr>
          <w:trHeight w:hRule="exact" w:val="577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4F0868" w14:textId="77777777" w:rsidR="00E81F41" w:rsidRPr="00E81F41" w:rsidRDefault="00E81F41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FABD83" w14:textId="77777777" w:rsidR="00E81F41" w:rsidRPr="00E81F41" w:rsidRDefault="00E81F41">
            <w:pPr>
              <w:shd w:val="clear" w:color="auto" w:fill="FFFFFF"/>
              <w:spacing w:after="0" w:line="288" w:lineRule="auto"/>
              <w:ind w:left="36" w:right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pacing w:val="-1"/>
                <w:sz w:val="28"/>
                <w:szCs w:val="28"/>
              </w:rPr>
              <w:t>Кол-во студентов</w:t>
            </w:r>
          </w:p>
          <w:p w14:paraId="5B450076" w14:textId="77777777" w:rsidR="00E81F41" w:rsidRPr="00E81F41" w:rsidRDefault="00E81F41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0240EA" w14:textId="77777777" w:rsidR="00E81F41" w:rsidRPr="00E81F41" w:rsidRDefault="00E81F41" w:rsidP="00A439AA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81479F" w14:textId="77777777" w:rsidR="00E81F41" w:rsidRPr="00E81F41" w:rsidRDefault="00E81F41">
            <w:pPr>
              <w:shd w:val="clear" w:color="auto" w:fill="FFFFFF"/>
              <w:spacing w:after="0" w:line="288" w:lineRule="auto"/>
              <w:ind w:left="1397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pacing w:val="-4"/>
                <w:sz w:val="28"/>
                <w:szCs w:val="28"/>
              </w:rPr>
              <w:t>Оценки</w:t>
            </w:r>
          </w:p>
        </w:tc>
        <w:tc>
          <w:tcPr>
            <w:tcW w:w="16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566D8" w14:textId="77777777" w:rsidR="00E81F41" w:rsidRPr="00E81F41" w:rsidRDefault="00E81F41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pacing w:val="-1"/>
                <w:sz w:val="28"/>
                <w:szCs w:val="28"/>
              </w:rPr>
              <w:t>Успева</w:t>
            </w:r>
            <w:r w:rsidRPr="00E81F41">
              <w:rPr>
                <w:rFonts w:ascii="Times New Roman" w:hAnsi="Times New Roman"/>
                <w:sz w:val="28"/>
                <w:szCs w:val="28"/>
              </w:rPr>
              <w:t xml:space="preserve">емость </w:t>
            </w:r>
            <w:r w:rsidRPr="00E81F41">
              <w:rPr>
                <w:rFonts w:ascii="Times New Roman" w:hAnsi="Times New Roman"/>
                <w:spacing w:val="-6"/>
                <w:sz w:val="28"/>
                <w:szCs w:val="28"/>
              </w:rPr>
              <w:t>в%</w:t>
            </w:r>
          </w:p>
          <w:p w14:paraId="31673C45" w14:textId="77777777" w:rsidR="00E81F41" w:rsidRPr="00E81F41" w:rsidRDefault="00E81F41">
            <w:pPr>
              <w:shd w:val="clear" w:color="auto" w:fill="FFFFFF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7FE7B3" w14:textId="77777777" w:rsidR="00E81F41" w:rsidRPr="00E81F41" w:rsidRDefault="00E81F41">
            <w:pPr>
              <w:shd w:val="clear" w:color="auto" w:fill="FFFFFF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8A68E" w14:textId="77777777" w:rsidR="00E81F41" w:rsidRPr="00E81F41" w:rsidRDefault="00E81F41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pacing w:val="-4"/>
                <w:sz w:val="28"/>
                <w:szCs w:val="28"/>
              </w:rPr>
              <w:t>На «4» и</w:t>
            </w:r>
          </w:p>
          <w:p w14:paraId="694A57F8" w14:textId="77777777" w:rsidR="00E81F41" w:rsidRPr="00E81F41" w:rsidRDefault="00E81F41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pacing w:val="-3"/>
                <w:sz w:val="28"/>
                <w:szCs w:val="28"/>
              </w:rPr>
              <w:t>«5» в %</w:t>
            </w:r>
          </w:p>
          <w:p w14:paraId="641DC2BF" w14:textId="77777777" w:rsidR="00E81F41" w:rsidRPr="00E81F41" w:rsidRDefault="00E81F41">
            <w:pPr>
              <w:shd w:val="clear" w:color="auto" w:fill="FFFFFF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C50AAD" w14:textId="77777777" w:rsidR="00E81F41" w:rsidRPr="00E81F41" w:rsidRDefault="00E81F41">
            <w:pPr>
              <w:shd w:val="clear" w:color="auto" w:fill="FFFFFF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F41" w14:paraId="69B0CDCD" w14:textId="77777777" w:rsidTr="00A439AA">
        <w:trPr>
          <w:trHeight w:hRule="exact" w:val="313"/>
        </w:trPr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6CF31" w14:textId="77777777" w:rsidR="00E81F41" w:rsidRPr="00E81F41" w:rsidRDefault="00E81F41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5275B59" w14:textId="77777777" w:rsidR="00E81F41" w:rsidRPr="00E81F41" w:rsidRDefault="00E81F41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05B33" w14:textId="77777777" w:rsidR="00E81F41" w:rsidRPr="00E81F41" w:rsidRDefault="00E81F41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C779AA" w14:textId="77777777" w:rsidR="00E81F41" w:rsidRPr="00E81F41" w:rsidRDefault="00E81F41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9322D6" w14:textId="77777777" w:rsidR="00E81F41" w:rsidRPr="00E81F41" w:rsidRDefault="00E81F41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AC286F" w14:textId="77777777" w:rsidR="00E81F41" w:rsidRPr="00E81F41" w:rsidRDefault="00E81F41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98091B" w14:textId="77777777" w:rsidR="00E81F41" w:rsidRPr="00E81F41" w:rsidRDefault="00E81F41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A24866" w14:textId="77777777" w:rsidR="00E81F41" w:rsidRPr="00E81F41" w:rsidRDefault="00E81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C020A2" w14:textId="77777777" w:rsidR="00E81F41" w:rsidRPr="00E81F41" w:rsidRDefault="00E81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F41" w14:paraId="3CD78D35" w14:textId="77777777" w:rsidTr="00E81F41">
        <w:trPr>
          <w:trHeight w:hRule="exact" w:val="422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D42157" w14:textId="77777777" w:rsidR="00E81F41" w:rsidRPr="00E81F41" w:rsidRDefault="00E81F41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pacing w:val="-1"/>
                <w:sz w:val="28"/>
                <w:szCs w:val="28"/>
              </w:rPr>
              <w:t>419Д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0FE7B6" w14:textId="77777777" w:rsidR="00E81F41" w:rsidRPr="00E81F41" w:rsidRDefault="00E81F41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pacing w:val="-9"/>
                <w:sz w:val="28"/>
                <w:szCs w:val="28"/>
              </w:rPr>
              <w:t>20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391A8A" w14:textId="77777777" w:rsidR="00E81F41" w:rsidRPr="00E81F41" w:rsidRDefault="00E81F41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BC0FDB" w14:textId="77777777" w:rsidR="00E81F41" w:rsidRPr="00E81F41" w:rsidRDefault="00E81F41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B8F15D" w14:textId="77777777" w:rsidR="00E81F41" w:rsidRPr="00E81F41" w:rsidRDefault="00E81F41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106E73" w14:textId="77777777" w:rsidR="00E81F41" w:rsidRPr="00E81F41" w:rsidRDefault="00E81F41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6A20AD" w14:textId="77777777" w:rsidR="00E81F41" w:rsidRPr="00E81F41" w:rsidRDefault="00E81F41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7439BB" w14:textId="77777777" w:rsidR="00E81F41" w:rsidRPr="00E81F41" w:rsidRDefault="00E81F41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E81F41" w14:paraId="504E2D8B" w14:textId="77777777" w:rsidTr="00E81F41">
        <w:trPr>
          <w:trHeight w:hRule="exact" w:val="429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50EEAA" w14:textId="77777777" w:rsidR="00E81F41" w:rsidRPr="00E81F41" w:rsidRDefault="00E81F41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pacing w:val="-1"/>
                <w:sz w:val="28"/>
                <w:szCs w:val="28"/>
              </w:rPr>
              <w:t>ИТОГО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E0C361" w14:textId="77777777" w:rsidR="00E81F41" w:rsidRPr="00E81F41" w:rsidRDefault="00E81F41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pacing w:val="-9"/>
                <w:sz w:val="28"/>
                <w:szCs w:val="28"/>
              </w:rPr>
              <w:t>20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B42EFE" w14:textId="77777777" w:rsidR="00E81F41" w:rsidRPr="00E81F41" w:rsidRDefault="00E81F41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7B7613" w14:textId="77777777" w:rsidR="00E81F41" w:rsidRPr="00E81F41" w:rsidRDefault="00E81F41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6DB2C2" w14:textId="77777777" w:rsidR="00E81F41" w:rsidRPr="00E81F41" w:rsidRDefault="00E81F41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6FA00E" w14:textId="77777777" w:rsidR="00E81F41" w:rsidRPr="00E81F41" w:rsidRDefault="00E81F41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5C2249" w14:textId="77777777" w:rsidR="00E81F41" w:rsidRPr="00E81F41" w:rsidRDefault="00E81F41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9C2543" w14:textId="77777777" w:rsidR="00E81F41" w:rsidRPr="00E81F41" w:rsidRDefault="00E81F41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1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</w:tbl>
    <w:p w14:paraId="7044975C" w14:textId="219D1D7F" w:rsidR="00E81F41" w:rsidRDefault="00E81F41" w:rsidP="00E81F41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средний балл составил – 4,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</w:p>
    <w:p w14:paraId="085EAFDF" w14:textId="338DBBD4" w:rsidR="00E81F41" w:rsidRDefault="00E81F41" w:rsidP="007D5BDC">
      <w:pPr>
        <w:widowControl w:val="0"/>
        <w:tabs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89F1EA" w14:textId="77777777" w:rsidR="00E81F41" w:rsidRDefault="00E81F41" w:rsidP="00C82B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прошли государственную итоговую аттестацию в 2022-2023 учебном году – 102 человека. </w:t>
      </w:r>
    </w:p>
    <w:p w14:paraId="29656711" w14:textId="3CD6230C" w:rsidR="00605513" w:rsidRPr="008C7C66" w:rsidRDefault="00B21103" w:rsidP="00C82B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8C7C66">
        <w:rPr>
          <w:rFonts w:ascii="Times New Roman" w:hAnsi="Times New Roman" w:cs="Times New Roman"/>
          <w:sz w:val="28"/>
        </w:rPr>
        <w:t xml:space="preserve">Диплом с отличием </w:t>
      </w:r>
      <w:r w:rsidR="00293D09" w:rsidRPr="008C7C66">
        <w:rPr>
          <w:rFonts w:ascii="Times New Roman" w:hAnsi="Times New Roman" w:cs="Times New Roman"/>
          <w:sz w:val="28"/>
        </w:rPr>
        <w:t xml:space="preserve">получили 16 человек, в том числе </w:t>
      </w:r>
      <w:r w:rsidR="003B2044" w:rsidRPr="008C7C66">
        <w:rPr>
          <w:rFonts w:ascii="Times New Roman" w:hAnsi="Times New Roman" w:cs="Times New Roman"/>
          <w:sz w:val="28"/>
        </w:rPr>
        <w:t xml:space="preserve">по </w:t>
      </w:r>
      <w:r w:rsidR="0094701E" w:rsidRPr="008C7C66">
        <w:rPr>
          <w:rFonts w:ascii="Times New Roman" w:hAnsi="Times New Roman" w:cs="Times New Roman"/>
          <w:sz w:val="28"/>
        </w:rPr>
        <w:t>специальност</w:t>
      </w:r>
      <w:r w:rsidR="00293D09" w:rsidRPr="008C7C66">
        <w:rPr>
          <w:rFonts w:ascii="Times New Roman" w:hAnsi="Times New Roman" w:cs="Times New Roman"/>
          <w:sz w:val="28"/>
        </w:rPr>
        <w:t>ям</w:t>
      </w:r>
      <w:r w:rsidR="0094701E" w:rsidRPr="008C7C66">
        <w:rPr>
          <w:rFonts w:ascii="Times New Roman" w:hAnsi="Times New Roman" w:cs="Times New Roman"/>
          <w:sz w:val="28"/>
        </w:rPr>
        <w:t xml:space="preserve"> 09.02</w:t>
      </w:r>
      <w:r w:rsidR="007D5BDC" w:rsidRPr="008C7C66">
        <w:rPr>
          <w:rFonts w:ascii="Times New Roman" w:hAnsi="Times New Roman" w:cs="Times New Roman"/>
          <w:sz w:val="28"/>
        </w:rPr>
        <w:t>.</w:t>
      </w:r>
      <w:r w:rsidR="0094701E" w:rsidRPr="008C7C66">
        <w:rPr>
          <w:rFonts w:ascii="Times New Roman" w:hAnsi="Times New Roman" w:cs="Times New Roman"/>
          <w:sz w:val="28"/>
        </w:rPr>
        <w:t>07</w:t>
      </w:r>
      <w:r w:rsidR="00293D09" w:rsidRPr="008C7C66">
        <w:rPr>
          <w:rFonts w:ascii="Times New Roman" w:hAnsi="Times New Roman" w:cs="Times New Roman"/>
          <w:sz w:val="28"/>
        </w:rPr>
        <w:t xml:space="preserve"> Информационные системы и </w:t>
      </w:r>
      <w:r w:rsidR="00E81F41">
        <w:rPr>
          <w:rFonts w:ascii="Times New Roman" w:hAnsi="Times New Roman" w:cs="Times New Roman"/>
          <w:sz w:val="28"/>
        </w:rPr>
        <w:t>– 3 человека</w:t>
      </w:r>
      <w:r w:rsidR="00293D09" w:rsidRPr="008C7C66">
        <w:rPr>
          <w:rFonts w:ascii="Times New Roman" w:hAnsi="Times New Roman" w:cs="Times New Roman"/>
          <w:sz w:val="28"/>
        </w:rPr>
        <w:t xml:space="preserve">, </w:t>
      </w:r>
      <w:r w:rsidR="001E03D6" w:rsidRPr="008C7C66">
        <w:rPr>
          <w:rFonts w:ascii="Times New Roman" w:hAnsi="Times New Roman" w:cs="Times New Roman"/>
          <w:sz w:val="28"/>
        </w:rPr>
        <w:t xml:space="preserve">38.02.01 Экономика и бухгалтерский учет </w:t>
      </w:r>
      <w:r w:rsidR="00293D09" w:rsidRPr="008C7C66">
        <w:rPr>
          <w:rFonts w:ascii="Times New Roman" w:hAnsi="Times New Roman" w:cs="Times New Roman"/>
          <w:sz w:val="28"/>
        </w:rPr>
        <w:t>–</w:t>
      </w:r>
      <w:r w:rsidR="001E03D6" w:rsidRPr="008C7C66">
        <w:rPr>
          <w:rFonts w:ascii="Times New Roman" w:hAnsi="Times New Roman" w:cs="Times New Roman"/>
          <w:sz w:val="28"/>
        </w:rPr>
        <w:t xml:space="preserve"> </w:t>
      </w:r>
      <w:r w:rsidR="00E81F41">
        <w:rPr>
          <w:rFonts w:ascii="Times New Roman" w:hAnsi="Times New Roman" w:cs="Times New Roman"/>
          <w:sz w:val="28"/>
        </w:rPr>
        <w:t>6 человек</w:t>
      </w:r>
      <w:r w:rsidR="00293D09" w:rsidRPr="008C7C66">
        <w:rPr>
          <w:rFonts w:ascii="Times New Roman" w:hAnsi="Times New Roman" w:cs="Times New Roman"/>
          <w:sz w:val="28"/>
        </w:rPr>
        <w:t xml:space="preserve">, 38.02.05 Товароведение и экспертиза качества потребительских товаров – </w:t>
      </w:r>
      <w:r w:rsidR="00E81F41">
        <w:rPr>
          <w:rFonts w:ascii="Times New Roman" w:hAnsi="Times New Roman" w:cs="Times New Roman"/>
          <w:sz w:val="28"/>
        </w:rPr>
        <w:t>3 человека</w:t>
      </w:r>
      <w:r w:rsidR="00293D09" w:rsidRPr="008C7C66">
        <w:rPr>
          <w:rFonts w:ascii="Times New Roman" w:hAnsi="Times New Roman" w:cs="Times New Roman"/>
          <w:sz w:val="28"/>
        </w:rPr>
        <w:t xml:space="preserve">, </w:t>
      </w:r>
      <w:r w:rsidR="001E03D6" w:rsidRPr="008C7C66">
        <w:rPr>
          <w:rFonts w:ascii="Times New Roman" w:hAnsi="Times New Roman" w:cs="Times New Roman"/>
          <w:sz w:val="28"/>
        </w:rPr>
        <w:t xml:space="preserve">по профессии 54.01.20 Графический </w:t>
      </w:r>
      <w:proofErr w:type="gramStart"/>
      <w:r w:rsidR="001E03D6" w:rsidRPr="008C7C66">
        <w:rPr>
          <w:rFonts w:ascii="Times New Roman" w:hAnsi="Times New Roman" w:cs="Times New Roman"/>
          <w:sz w:val="28"/>
        </w:rPr>
        <w:t>дизайнер  -</w:t>
      </w:r>
      <w:proofErr w:type="gramEnd"/>
      <w:r w:rsidR="001E03D6" w:rsidRPr="008C7C66">
        <w:rPr>
          <w:rFonts w:ascii="Times New Roman" w:hAnsi="Times New Roman" w:cs="Times New Roman"/>
          <w:sz w:val="28"/>
        </w:rPr>
        <w:t xml:space="preserve"> </w:t>
      </w:r>
      <w:r w:rsidR="00DF5708">
        <w:rPr>
          <w:rFonts w:ascii="Times New Roman" w:hAnsi="Times New Roman" w:cs="Times New Roman"/>
          <w:sz w:val="28"/>
        </w:rPr>
        <w:t>4 человека</w:t>
      </w:r>
      <w:r w:rsidR="001E03D6" w:rsidRPr="008C7C66">
        <w:rPr>
          <w:rFonts w:ascii="Times New Roman" w:hAnsi="Times New Roman" w:cs="Times New Roman"/>
          <w:sz w:val="28"/>
        </w:rPr>
        <w:t>.</w:t>
      </w:r>
    </w:p>
    <w:sectPr w:rsidR="00605513" w:rsidRPr="008C7C66" w:rsidSect="0094701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45616BE8"/>
    <w:multiLevelType w:val="hybridMultilevel"/>
    <w:tmpl w:val="129C5EDA"/>
    <w:lvl w:ilvl="0" w:tplc="42D66E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D4"/>
    <w:rsid w:val="00063DCD"/>
    <w:rsid w:val="000B6037"/>
    <w:rsid w:val="001248BC"/>
    <w:rsid w:val="001D6C19"/>
    <w:rsid w:val="001E03D6"/>
    <w:rsid w:val="00293D09"/>
    <w:rsid w:val="003420C1"/>
    <w:rsid w:val="003B2044"/>
    <w:rsid w:val="003C19F4"/>
    <w:rsid w:val="00486D06"/>
    <w:rsid w:val="00605513"/>
    <w:rsid w:val="006603C2"/>
    <w:rsid w:val="007D5BDC"/>
    <w:rsid w:val="008C7C66"/>
    <w:rsid w:val="0094701E"/>
    <w:rsid w:val="00947892"/>
    <w:rsid w:val="00B21103"/>
    <w:rsid w:val="00B21366"/>
    <w:rsid w:val="00BB4386"/>
    <w:rsid w:val="00BE27A5"/>
    <w:rsid w:val="00C82BAD"/>
    <w:rsid w:val="00D30212"/>
    <w:rsid w:val="00DF3921"/>
    <w:rsid w:val="00DF5708"/>
    <w:rsid w:val="00E81F41"/>
    <w:rsid w:val="00EA1EA0"/>
    <w:rsid w:val="00EB3E5D"/>
    <w:rsid w:val="00F10753"/>
    <w:rsid w:val="00F945E6"/>
    <w:rsid w:val="00FB54E6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5376"/>
  <w15:chartTrackingRefBased/>
  <w15:docId w15:val="{1B66E48E-0FD3-48C1-AD94-26CA4D95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2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055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551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3">
    <w:name w:val="Основной текст_"/>
    <w:basedOn w:val="a0"/>
    <w:link w:val="1"/>
    <w:locked/>
    <w:rsid w:val="00BE27A5"/>
    <w:rPr>
      <w:rFonts w:ascii="Times New Roman" w:eastAsia="Times New Roman" w:hAnsi="Times New Roman" w:cs="Times New Roman"/>
      <w:color w:val="433C51"/>
      <w:sz w:val="28"/>
      <w:szCs w:val="28"/>
    </w:rPr>
  </w:style>
  <w:style w:type="paragraph" w:customStyle="1" w:styleId="1">
    <w:name w:val="Основной текст1"/>
    <w:basedOn w:val="a"/>
    <w:link w:val="a3"/>
    <w:rsid w:val="00BE27A5"/>
    <w:pPr>
      <w:widowControl w:val="0"/>
      <w:spacing w:after="320" w:line="240" w:lineRule="auto"/>
    </w:pPr>
    <w:rPr>
      <w:rFonts w:ascii="Times New Roman" w:eastAsia="Times New Roman" w:hAnsi="Times New Roman" w:cs="Times New Roman"/>
      <w:color w:val="433C51"/>
      <w:sz w:val="28"/>
      <w:szCs w:val="28"/>
    </w:rPr>
  </w:style>
  <w:style w:type="character" w:styleId="a4">
    <w:name w:val="Strong"/>
    <w:basedOn w:val="a0"/>
    <w:uiPriority w:val="22"/>
    <w:qFormat/>
    <w:rsid w:val="00293D09"/>
    <w:rPr>
      <w:b/>
      <w:bCs/>
    </w:rPr>
  </w:style>
  <w:style w:type="paragraph" w:styleId="a5">
    <w:name w:val="List Paragraph"/>
    <w:basedOn w:val="a"/>
    <w:uiPriority w:val="34"/>
    <w:qFormat/>
    <w:rsid w:val="00FB54E6"/>
    <w:pPr>
      <w:ind w:left="720"/>
      <w:contextualSpacing/>
    </w:pPr>
  </w:style>
  <w:style w:type="table" w:styleId="a6">
    <w:name w:val="Table Grid"/>
    <w:basedOn w:val="a1"/>
    <w:uiPriority w:val="39"/>
    <w:rsid w:val="00EA1E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List"/>
    <w:basedOn w:val="a1"/>
    <w:uiPriority w:val="61"/>
    <w:unhideWhenUsed/>
    <w:rsid w:val="00E81F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ТЭК</dc:creator>
  <cp:keywords/>
  <dc:description/>
  <cp:lastModifiedBy>Admin</cp:lastModifiedBy>
  <cp:revision>2</cp:revision>
  <dcterms:created xsi:type="dcterms:W3CDTF">2023-09-06T12:16:00Z</dcterms:created>
  <dcterms:modified xsi:type="dcterms:W3CDTF">2023-09-06T12:16:00Z</dcterms:modified>
</cp:coreProperties>
</file>