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B3C" w14:textId="77777777" w:rsidR="00FB254C" w:rsidRPr="00FB254C" w:rsidRDefault="0047218B" w:rsidP="00FB2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18B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опросов работодателей и (или) их объединений, иных юридических и (или) физических лиц об удовлетворенности качеством образования по образовательной программе</w:t>
      </w:r>
      <w:r w:rsidR="000C02CD">
        <w:rPr>
          <w:rFonts w:ascii="Times New Roman" w:hAnsi="Times New Roman" w:cs="Times New Roman"/>
          <w:b/>
          <w:bCs/>
          <w:sz w:val="28"/>
          <w:szCs w:val="28"/>
        </w:rPr>
        <w:t>, реализуемой ГПОУ ТО «ТЭК»</w:t>
      </w:r>
      <w:r w:rsidR="00F32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2E1" w:rsidRPr="00F322E1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FB254C" w:rsidRPr="00FB254C">
        <w:rPr>
          <w:rFonts w:ascii="Times New Roman" w:hAnsi="Times New Roman" w:cs="Times New Roman"/>
          <w:b/>
          <w:bCs/>
          <w:sz w:val="28"/>
          <w:szCs w:val="28"/>
        </w:rPr>
        <w:t xml:space="preserve">38.02.05 Товароведение и экспертиза качества потребительских товаров </w:t>
      </w:r>
    </w:p>
    <w:p w14:paraId="1C5C2402" w14:textId="58B6E9EF" w:rsidR="0047218B" w:rsidRDefault="0047218B" w:rsidP="00FB2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18B">
        <w:rPr>
          <w:rFonts w:ascii="Times New Roman" w:hAnsi="Times New Roman" w:cs="Times New Roman"/>
          <w:sz w:val="28"/>
          <w:szCs w:val="28"/>
        </w:rPr>
        <w:t xml:space="preserve">Сбор данных осуществлен методом анкетирования в форме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Pr="0047218B">
        <w:rPr>
          <w:rFonts w:ascii="Times New Roman" w:hAnsi="Times New Roman" w:cs="Times New Roman"/>
          <w:sz w:val="28"/>
          <w:szCs w:val="28"/>
        </w:rPr>
        <w:t xml:space="preserve"> анкеты. </w:t>
      </w:r>
    </w:p>
    <w:p w14:paraId="44821C9F" w14:textId="30986B9F" w:rsidR="0047218B" w:rsidRDefault="0047218B" w:rsidP="0047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</w:t>
      </w:r>
      <w:r w:rsidRPr="0047218B">
        <w:rPr>
          <w:rFonts w:ascii="Times New Roman" w:hAnsi="Times New Roman" w:cs="Times New Roman"/>
          <w:sz w:val="28"/>
          <w:szCs w:val="28"/>
        </w:rPr>
        <w:t xml:space="preserve"> для проведения опроса </w:t>
      </w:r>
      <w:r>
        <w:rPr>
          <w:rFonts w:ascii="Times New Roman" w:hAnsi="Times New Roman" w:cs="Times New Roman"/>
          <w:sz w:val="28"/>
          <w:szCs w:val="28"/>
        </w:rPr>
        <w:t>направлялись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персонально представителям работодателей, сотрудничающим с </w:t>
      </w:r>
      <w:r>
        <w:rPr>
          <w:rFonts w:ascii="Times New Roman" w:hAnsi="Times New Roman" w:cs="Times New Roman"/>
          <w:sz w:val="28"/>
          <w:szCs w:val="28"/>
        </w:rPr>
        <w:t>колледжем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по направлениям: разработка </w:t>
      </w:r>
      <w:r>
        <w:rPr>
          <w:rFonts w:ascii="Times New Roman" w:hAnsi="Times New Roman" w:cs="Times New Roman"/>
          <w:sz w:val="28"/>
          <w:szCs w:val="28"/>
        </w:rPr>
        <w:t>основных профессиональных образовательных программ</w:t>
      </w:r>
      <w:r w:rsidRPr="0047218B">
        <w:rPr>
          <w:rFonts w:ascii="Times New Roman" w:hAnsi="Times New Roman" w:cs="Times New Roman"/>
          <w:sz w:val="28"/>
          <w:szCs w:val="28"/>
        </w:rPr>
        <w:t xml:space="preserve">; актуализация и разработка учебных курсов; преподавание и проведение мастер-классов; практика; </w:t>
      </w:r>
      <w:r>
        <w:rPr>
          <w:rFonts w:ascii="Times New Roman" w:hAnsi="Times New Roman" w:cs="Times New Roman"/>
          <w:sz w:val="28"/>
          <w:szCs w:val="28"/>
        </w:rPr>
        <w:t xml:space="preserve">стажировка, </w:t>
      </w:r>
      <w:r w:rsidRPr="0047218B">
        <w:rPr>
          <w:rFonts w:ascii="Times New Roman" w:hAnsi="Times New Roman" w:cs="Times New Roman"/>
          <w:sz w:val="28"/>
          <w:szCs w:val="28"/>
        </w:rPr>
        <w:t xml:space="preserve">участие в работе ГЭК, трудоустройство. </w:t>
      </w:r>
    </w:p>
    <w:p w14:paraId="0F05CB98" w14:textId="126C5269" w:rsidR="00E56BBE" w:rsidRPr="00751044" w:rsidRDefault="00E56BBE" w:rsidP="00E56BBE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751044">
        <w:rPr>
          <w:b/>
          <w:bCs/>
          <w:sz w:val="28"/>
          <w:szCs w:val="28"/>
        </w:rPr>
        <w:t xml:space="preserve">Какое количество выпускников нашего колледжа принято Вами на </w:t>
      </w:r>
      <w:proofErr w:type="gramStart"/>
      <w:r w:rsidRPr="00751044">
        <w:rPr>
          <w:b/>
          <w:bCs/>
          <w:sz w:val="28"/>
          <w:szCs w:val="28"/>
        </w:rPr>
        <w:t>работу ?</w:t>
      </w:r>
      <w:proofErr w:type="gramEnd"/>
    </w:p>
    <w:p w14:paraId="78AD1B23" w14:textId="11F87100" w:rsidR="0047218B" w:rsidRDefault="0047218B" w:rsidP="007C5DA9">
      <w:pPr>
        <w:pStyle w:val="a3"/>
        <w:shd w:val="clear" w:color="auto" w:fill="FFFFFF"/>
        <w:ind w:left="78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14:ligatures w14:val="standardContextual"/>
        </w:rPr>
        <w:drawing>
          <wp:inline distT="0" distB="0" distL="0" distR="0" wp14:anchorId="0313DADB" wp14:editId="4786B3F5">
            <wp:extent cx="4981575" cy="2476500"/>
            <wp:effectExtent l="0" t="0" r="9525" b="0"/>
            <wp:docPr id="117999239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326905" w14:textId="77777777" w:rsidR="00F861F1" w:rsidRDefault="00F861F1" w:rsidP="0047218B">
      <w:pPr>
        <w:shd w:val="clear" w:color="auto" w:fill="FFFFFF"/>
        <w:rPr>
          <w:rFonts w:ascii="PT Astra Serif" w:eastAsia="PT Astra Serif" w:hAnsi="PT Astra Serif" w:cs="PT Astra Serif"/>
        </w:rPr>
      </w:pPr>
    </w:p>
    <w:p w14:paraId="44976349" w14:textId="10DBF902" w:rsidR="00F861F1" w:rsidRPr="00F861F1" w:rsidRDefault="00F861F1" w:rsidP="00F861F1">
      <w:pPr>
        <w:shd w:val="clear" w:color="auto" w:fill="FFFFFF"/>
        <w:jc w:val="center"/>
        <w:rPr>
          <w:rFonts w:ascii="PT Astra Serif" w:eastAsia="PT Astra Serif" w:hAnsi="PT Astra Serif" w:cs="PT Astra Serif"/>
          <w:b/>
          <w:bCs/>
        </w:rPr>
      </w:pPr>
      <w:r w:rsidRPr="00F861F1">
        <w:rPr>
          <w:rFonts w:ascii="PT Astra Serif" w:eastAsia="PT Astra Serif" w:hAnsi="PT Astra Serif" w:cs="PT Astra Serif"/>
          <w:b/>
          <w:bCs/>
        </w:rPr>
        <w:t>Рис.1 Количество выпускников, принятых на работу работодател</w:t>
      </w:r>
      <w:r w:rsidR="00F322E1">
        <w:rPr>
          <w:rFonts w:ascii="PT Astra Serif" w:eastAsia="PT Astra Serif" w:hAnsi="PT Astra Serif" w:cs="PT Astra Serif"/>
          <w:b/>
          <w:bCs/>
        </w:rPr>
        <w:t>я</w:t>
      </w:r>
      <w:r w:rsidRPr="00F861F1">
        <w:rPr>
          <w:rFonts w:ascii="PT Astra Serif" w:eastAsia="PT Astra Serif" w:hAnsi="PT Astra Serif" w:cs="PT Astra Serif"/>
          <w:b/>
          <w:bCs/>
        </w:rPr>
        <w:t>м</w:t>
      </w:r>
    </w:p>
    <w:p w14:paraId="760ADF76" w14:textId="77777777" w:rsidR="00F861F1" w:rsidRDefault="00F861F1" w:rsidP="0047218B">
      <w:pPr>
        <w:shd w:val="clear" w:color="auto" w:fill="FFFFFF"/>
        <w:rPr>
          <w:rFonts w:ascii="PT Astra Serif" w:eastAsia="PT Astra Serif" w:hAnsi="PT Astra Serif" w:cs="PT Astra Serif"/>
        </w:rPr>
      </w:pPr>
    </w:p>
    <w:p w14:paraId="23F6FFE8" w14:textId="7EC8BD16" w:rsidR="0047218B" w:rsidRDefault="0047218B" w:rsidP="007510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51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2.Вы намерены в настоящее время и в будущем принимать наших выпускников на работу?</w:t>
      </w:r>
    </w:p>
    <w:p w14:paraId="55538C0F" w14:textId="1BCBDA84" w:rsidR="0047218B" w:rsidRDefault="000846F3" w:rsidP="0027613F">
      <w:pPr>
        <w:shd w:val="clear" w:color="auto" w:fill="FFFFFF"/>
        <w:ind w:firstLine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</w:rPr>
        <w:drawing>
          <wp:inline distT="0" distB="0" distL="0" distR="0" wp14:anchorId="768AC28E" wp14:editId="1997AB99">
            <wp:extent cx="5486400" cy="3200400"/>
            <wp:effectExtent l="0" t="0" r="0" b="0"/>
            <wp:docPr id="20489622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D49DDCC" w14:textId="4B3CF17B" w:rsid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2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Прием на работу в дальнейшем выпускников колледжа</w:t>
      </w:r>
    </w:p>
    <w:p w14:paraId="56B202B9" w14:textId="77777777" w:rsidR="0027613F" w:rsidRP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</w:p>
    <w:p w14:paraId="0130F751" w14:textId="1F6718DA" w:rsidR="0047218B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47218B" w:rsidRPr="0027613F">
        <w:rPr>
          <w:b/>
          <w:bCs/>
          <w:sz w:val="28"/>
          <w:szCs w:val="28"/>
        </w:rPr>
        <w:t>Вы желаете развивать деловые связи и сотрудничать с ГПОУ ТО «ТЭК»</w:t>
      </w:r>
    </w:p>
    <w:p w14:paraId="71A7D621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68B7ABA7" w14:textId="7BE6BF7E" w:rsidR="0027613F" w:rsidRDefault="0027613F" w:rsidP="0027613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5E4D2F65" wp14:editId="10E87575">
            <wp:extent cx="5486400" cy="3200400"/>
            <wp:effectExtent l="0" t="0" r="0" b="0"/>
            <wp:docPr id="1655507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6890E2" w14:textId="03D8E8FD" w:rsidR="00B718F9" w:rsidRDefault="00B718F9" w:rsidP="00B718F9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3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Перспектива сотрудничества работодателей с колледжем</w:t>
      </w:r>
    </w:p>
    <w:p w14:paraId="7ECA820F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78FBBA41" w14:textId="00FA9A1A" w:rsidR="0047218B" w:rsidRDefault="00B718F9" w:rsidP="00B718F9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47218B" w:rsidRPr="00B718F9">
        <w:rPr>
          <w:b/>
          <w:bCs/>
          <w:sz w:val="28"/>
          <w:szCs w:val="28"/>
        </w:rPr>
        <w:t>Да, по следующим направлениям</w:t>
      </w:r>
    </w:p>
    <w:p w14:paraId="3CA7311C" w14:textId="48E964E7" w:rsidR="003C24C2" w:rsidRPr="00B718F9" w:rsidRDefault="003C24C2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3CD0CB3C" wp14:editId="6132835D">
            <wp:extent cx="5486400" cy="3200400"/>
            <wp:effectExtent l="0" t="0" r="0" b="0"/>
            <wp:docPr id="72696613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291D1B" w14:textId="711C479F" w:rsidR="006464CF" w:rsidRDefault="006464CF" w:rsidP="006464C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4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Направления сотрудничества работодателей с колледжем</w:t>
      </w:r>
    </w:p>
    <w:p w14:paraId="1AF96125" w14:textId="77777777" w:rsidR="0047218B" w:rsidRDefault="0047218B" w:rsidP="0047218B">
      <w:pPr>
        <w:pStyle w:val="a3"/>
        <w:shd w:val="clear" w:color="auto" w:fill="FFFFFF"/>
        <w:rPr>
          <w:rFonts w:ascii="PT Astra Serif" w:eastAsia="PT Astra Serif" w:hAnsi="PT Astra Serif" w:cs="PT Astra Serif"/>
        </w:rPr>
      </w:pPr>
    </w:p>
    <w:p w14:paraId="15193736" w14:textId="77777777" w:rsidR="006464CF" w:rsidRDefault="006464CF" w:rsidP="006464CF">
      <w:pPr>
        <w:pStyle w:val="a3"/>
        <w:shd w:val="clear" w:color="auto" w:fill="FFFFFF"/>
        <w:ind w:left="360"/>
        <w:rPr>
          <w:rFonts w:ascii="PT Astra Serif" w:eastAsia="PT Astra Serif" w:hAnsi="PT Astra Serif" w:cs="PT Astra Serif"/>
        </w:rPr>
      </w:pPr>
    </w:p>
    <w:p w14:paraId="665D5AB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213280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78354F5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55BF82CB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1CDA735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22C34520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EAF6BC1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F41292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C108DD3" w14:textId="2AC5BF1B" w:rsidR="0047218B" w:rsidRDefault="006464CF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="0047218B" w:rsidRPr="006464CF">
        <w:rPr>
          <w:b/>
          <w:bCs/>
          <w:sz w:val="28"/>
          <w:szCs w:val="28"/>
        </w:rPr>
        <w:t>Намерены ли Вы рекламировать наших выпускников другим работодателям?</w:t>
      </w:r>
    </w:p>
    <w:p w14:paraId="3C5CA7EA" w14:textId="7A19DD01" w:rsidR="006464CF" w:rsidRPr="006464CF" w:rsidRDefault="006464CF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4D4074F6" wp14:editId="5F54C052">
            <wp:extent cx="5486400" cy="2647950"/>
            <wp:effectExtent l="0" t="0" r="0" b="0"/>
            <wp:docPr id="103326629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20CB26" w14:textId="77E511ED" w:rsidR="008B089B" w:rsidRDefault="008B089B" w:rsidP="008B089B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 w:rsidR="0013582A">
        <w:rPr>
          <w:rFonts w:ascii="PT Astra Serif" w:eastAsia="PT Astra Serif" w:hAnsi="PT Astra Serif" w:cs="PT Astra Serif"/>
          <w:b/>
          <w:bCs/>
        </w:rPr>
        <w:t>5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Готовность рекламировать другим работодателям выпускников колледжа</w:t>
      </w:r>
    </w:p>
    <w:p w14:paraId="031E0869" w14:textId="77777777" w:rsidR="0047218B" w:rsidRDefault="0047218B" w:rsidP="0047218B">
      <w:pPr>
        <w:pStyle w:val="a3"/>
        <w:shd w:val="clear" w:color="auto" w:fill="FFFFFF"/>
        <w:ind w:left="709"/>
        <w:rPr>
          <w:rFonts w:ascii="PT Astra Serif" w:eastAsia="PT Astra Serif" w:hAnsi="PT Astra Serif" w:cs="PT Astra Serif"/>
        </w:rPr>
      </w:pPr>
    </w:p>
    <w:p w14:paraId="2B246CBF" w14:textId="77777777" w:rsidR="0013582A" w:rsidRDefault="0013582A" w:rsidP="0013582A">
      <w:pPr>
        <w:pStyle w:val="a3"/>
        <w:shd w:val="clear" w:color="auto" w:fill="FFFFFF"/>
        <w:ind w:left="0" w:firstLine="567"/>
        <w:jc w:val="both"/>
        <w:rPr>
          <w:rFonts w:ascii="PT Astra Serif" w:eastAsia="PT Astra Serif" w:hAnsi="PT Astra Serif" w:cs="PT Astra Serif"/>
        </w:rPr>
      </w:pPr>
      <w:r>
        <w:rPr>
          <w:b/>
          <w:bCs/>
          <w:sz w:val="28"/>
          <w:szCs w:val="28"/>
        </w:rPr>
        <w:t>6.</w:t>
      </w:r>
      <w:r w:rsidR="0047218B" w:rsidRPr="00F14F37">
        <w:rPr>
          <w:b/>
          <w:bCs/>
          <w:sz w:val="28"/>
          <w:szCs w:val="28"/>
        </w:rPr>
        <w:t>Укажите основные достоинства в подготовке выпускников нашего колледжа (отметьте несколько вариантов ответов)</w:t>
      </w:r>
      <w:r w:rsidR="00863418" w:rsidRPr="00863418">
        <w:rPr>
          <w:rFonts w:ascii="PT Astra Serif" w:eastAsia="PT Astra Serif" w:hAnsi="PT Astra Serif" w:cs="PT Astra Serif"/>
        </w:rPr>
        <w:t xml:space="preserve"> </w:t>
      </w:r>
    </w:p>
    <w:p w14:paraId="0F97A689" w14:textId="295429F9" w:rsidR="0054225E" w:rsidRPr="0054225E" w:rsidRDefault="0054225E" w:rsidP="0054225E">
      <w:pPr>
        <w:shd w:val="clear" w:color="auto" w:fill="FFFFFF"/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CDAF752" wp14:editId="47BEC98F">
            <wp:extent cx="6686550" cy="5734050"/>
            <wp:effectExtent l="0" t="0" r="0" b="0"/>
            <wp:docPr id="115641612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409F0E3" w14:textId="211E42BB" w:rsidR="00791D3C" w:rsidRPr="00791D3C" w:rsidRDefault="00791D3C" w:rsidP="00791D3C">
      <w:pPr>
        <w:shd w:val="clear" w:color="auto" w:fill="FFFFFF"/>
        <w:jc w:val="center"/>
        <w:rPr>
          <w:rFonts w:ascii="PT Astra Serif" w:eastAsia="PT Astra Serif" w:hAnsi="PT Astra Serif" w:cs="PT Astra Serif"/>
          <w:b/>
          <w:bCs/>
        </w:rPr>
      </w:pPr>
      <w:r w:rsidRPr="00791D3C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6</w:t>
      </w:r>
      <w:r w:rsidRPr="00791D3C">
        <w:rPr>
          <w:rFonts w:ascii="PT Astra Serif" w:eastAsia="PT Astra Serif" w:hAnsi="PT Astra Serif" w:cs="PT Astra Serif"/>
          <w:b/>
          <w:bCs/>
        </w:rPr>
        <w:t xml:space="preserve"> Готовность рекламировать другим работодателям выпускников колледжа</w:t>
      </w:r>
    </w:p>
    <w:p w14:paraId="17D968A2" w14:textId="77777777" w:rsidR="00791D3C" w:rsidRDefault="00791D3C" w:rsidP="006A64B1">
      <w:pPr>
        <w:pStyle w:val="a3"/>
        <w:shd w:val="clear" w:color="auto" w:fill="FFFFFF"/>
        <w:ind w:left="360"/>
        <w:jc w:val="both"/>
        <w:rPr>
          <w:rFonts w:ascii="PT Astra Serif" w:eastAsia="PT Astra Serif" w:hAnsi="PT Astra Serif" w:cs="PT Astra Serif"/>
        </w:rPr>
      </w:pPr>
    </w:p>
    <w:p w14:paraId="6A109FC7" w14:textId="38D9A4F4" w:rsidR="0047218B" w:rsidRPr="006A64B1" w:rsidRDefault="006A64B1" w:rsidP="00AA4CA0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47218B" w:rsidRPr="006A64B1">
        <w:rPr>
          <w:b/>
          <w:bCs/>
          <w:sz w:val="28"/>
          <w:szCs w:val="28"/>
        </w:rPr>
        <w:t>Укажите основные недостатки в подготовке выпускников нашего колледжа</w:t>
      </w:r>
    </w:p>
    <w:p w14:paraId="0B87EE1C" w14:textId="55FA527E" w:rsidR="0047218B" w:rsidRDefault="006A64B1" w:rsidP="00D24C80">
      <w:pPr>
        <w:shd w:val="clear" w:color="auto" w:fill="FFFFFF"/>
        <w:jc w:val="center"/>
        <w:rPr>
          <w:rFonts w:ascii="PT Astra Serif" w:eastAsia="PT Astra Serif" w:hAnsi="PT Astra Serif" w:cs="PT Astra Serif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F3B9C03" wp14:editId="2EFEDAB6">
            <wp:extent cx="6390005" cy="3771900"/>
            <wp:effectExtent l="0" t="0" r="10795" b="0"/>
            <wp:docPr id="930122921" name="Диаграмма 9301229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90D2F4" w14:textId="48471065" w:rsidR="00AA4CA0" w:rsidRDefault="00AA4CA0" w:rsidP="00AA4CA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7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Основные недостатки выпускников колледжа</w:t>
      </w:r>
    </w:p>
    <w:p w14:paraId="449F7470" w14:textId="77777777" w:rsidR="00AA4CA0" w:rsidRDefault="00AA4CA0" w:rsidP="00AA4CA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</w:p>
    <w:p w14:paraId="78C65979" w14:textId="77777777" w:rsidR="0047218B" w:rsidRPr="00AA4CA0" w:rsidRDefault="0047218B" w:rsidP="00D24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A4C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 Удовлетворены ли вы качеством профессионального образования выпускников</w:t>
      </w:r>
    </w:p>
    <w:p w14:paraId="0EF5CF49" w14:textId="17D2D9CC" w:rsidR="0047218B" w:rsidRDefault="00AA4CA0" w:rsidP="00D24C80">
      <w:pPr>
        <w:pStyle w:val="a3"/>
        <w:shd w:val="clear" w:color="auto" w:fill="FFFFFF"/>
        <w:ind w:left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14:ligatures w14:val="standardContextual"/>
        </w:rPr>
        <w:drawing>
          <wp:inline distT="0" distB="0" distL="0" distR="0" wp14:anchorId="0EFA363D" wp14:editId="2E0C3D9B">
            <wp:extent cx="5486400" cy="3200400"/>
            <wp:effectExtent l="0" t="0" r="0" b="0"/>
            <wp:docPr id="138455367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8C99C9" w14:textId="270CE99E" w:rsidR="00D24C80" w:rsidRDefault="00D24C80" w:rsidP="00D24C8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8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Удовлетворение качеством подготовки выпускников колледжа</w:t>
      </w:r>
      <w:r w:rsidR="00C74264">
        <w:rPr>
          <w:rFonts w:ascii="PT Astra Serif" w:eastAsia="PT Astra Serif" w:hAnsi="PT Astra Serif" w:cs="PT Astra Serif"/>
          <w:b/>
          <w:bCs/>
        </w:rPr>
        <w:t xml:space="preserve">   </w:t>
      </w:r>
    </w:p>
    <w:p w14:paraId="03F4F5F6" w14:textId="77777777" w:rsidR="00D24C80" w:rsidRDefault="00D24C80" w:rsidP="00D24C80">
      <w:pPr>
        <w:pStyle w:val="a3"/>
        <w:shd w:val="clear" w:color="auto" w:fill="FFFFFF"/>
        <w:ind w:left="567"/>
        <w:jc w:val="center"/>
        <w:rPr>
          <w:rFonts w:ascii="PT Astra Serif" w:eastAsia="PT Astra Serif" w:hAnsi="PT Astra Serif" w:cs="PT Astra Serif"/>
        </w:rPr>
      </w:pPr>
    </w:p>
    <w:sectPr w:rsidR="00D24C80" w:rsidSect="00AB3987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7F27"/>
    <w:multiLevelType w:val="hybridMultilevel"/>
    <w:tmpl w:val="A82AF6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58EB"/>
    <w:multiLevelType w:val="multilevel"/>
    <w:tmpl w:val="D27A12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94" w:hanging="360"/>
      </w:pPr>
    </w:lvl>
    <w:lvl w:ilvl="2">
      <w:start w:val="1"/>
      <w:numFmt w:val="decimal"/>
      <w:lvlText w:val="%1.%2.%3."/>
      <w:lvlJc w:val="left"/>
      <w:pPr>
        <w:ind w:left="788" w:hanging="720"/>
      </w:pPr>
    </w:lvl>
    <w:lvl w:ilvl="3">
      <w:start w:val="1"/>
      <w:numFmt w:val="decimal"/>
      <w:lvlText w:val="%1.%2.%3.%4."/>
      <w:lvlJc w:val="left"/>
      <w:pPr>
        <w:ind w:left="822" w:hanging="720"/>
      </w:pPr>
    </w:lvl>
    <w:lvl w:ilvl="4">
      <w:start w:val="1"/>
      <w:numFmt w:val="decimal"/>
      <w:lvlText w:val="%1.%2.%3.%4.%5."/>
      <w:lvlJc w:val="left"/>
      <w:pPr>
        <w:ind w:left="1216" w:hanging="1080"/>
      </w:pPr>
    </w:lvl>
    <w:lvl w:ilvl="5">
      <w:start w:val="1"/>
      <w:numFmt w:val="decimal"/>
      <w:lvlText w:val="%1.%2.%3.%4.%5.%6."/>
      <w:lvlJc w:val="left"/>
      <w:pPr>
        <w:ind w:left="1250" w:hanging="1080"/>
      </w:pPr>
    </w:lvl>
    <w:lvl w:ilvl="6">
      <w:start w:val="1"/>
      <w:numFmt w:val="decimal"/>
      <w:lvlText w:val="%1.%2.%3.%4.%5.%6.%7."/>
      <w:lvlJc w:val="left"/>
      <w:pPr>
        <w:ind w:left="1644" w:hanging="1440"/>
      </w:pPr>
    </w:lvl>
    <w:lvl w:ilvl="7">
      <w:start w:val="1"/>
      <w:numFmt w:val="decimal"/>
      <w:lvlText w:val="%1.%2.%3.%4.%5.%6.%7.%8."/>
      <w:lvlJc w:val="left"/>
      <w:pPr>
        <w:ind w:left="1678" w:hanging="1440"/>
      </w:pPr>
    </w:lvl>
    <w:lvl w:ilvl="8">
      <w:start w:val="1"/>
      <w:numFmt w:val="decimal"/>
      <w:lvlText w:val="%1.%2.%3.%4.%5.%6.%7.%8.%9."/>
      <w:lvlJc w:val="left"/>
      <w:pPr>
        <w:ind w:left="2072" w:hanging="1800"/>
      </w:pPr>
    </w:lvl>
  </w:abstractNum>
  <w:abstractNum w:abstractNumId="2" w15:restartNumberingAfterBreak="0">
    <w:nsid w:val="529903B9"/>
    <w:multiLevelType w:val="hybridMultilevel"/>
    <w:tmpl w:val="70D2B0B0"/>
    <w:lvl w:ilvl="0" w:tplc="95846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7C103A"/>
    <w:multiLevelType w:val="hybridMultilevel"/>
    <w:tmpl w:val="477A76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54E0F"/>
    <w:multiLevelType w:val="hybridMultilevel"/>
    <w:tmpl w:val="B89E257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224383"/>
    <w:multiLevelType w:val="hybridMultilevel"/>
    <w:tmpl w:val="70B0881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947FA7"/>
    <w:multiLevelType w:val="hybridMultilevel"/>
    <w:tmpl w:val="16D2F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F16E2"/>
    <w:multiLevelType w:val="hybridMultilevel"/>
    <w:tmpl w:val="0D0CF9E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25DB4"/>
    <w:multiLevelType w:val="hybridMultilevel"/>
    <w:tmpl w:val="4462DA2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953FA5"/>
    <w:multiLevelType w:val="hybridMultilevel"/>
    <w:tmpl w:val="6BA2A534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6084">
    <w:abstractNumId w:val="5"/>
  </w:num>
  <w:num w:numId="2" w16cid:durableId="1746954737">
    <w:abstractNumId w:val="3"/>
  </w:num>
  <w:num w:numId="3" w16cid:durableId="1588028440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529490">
    <w:abstractNumId w:val="7"/>
  </w:num>
  <w:num w:numId="5" w16cid:durableId="1815441055">
    <w:abstractNumId w:val="0"/>
  </w:num>
  <w:num w:numId="6" w16cid:durableId="142897846">
    <w:abstractNumId w:val="8"/>
  </w:num>
  <w:num w:numId="7" w16cid:durableId="1124349018">
    <w:abstractNumId w:val="4"/>
  </w:num>
  <w:num w:numId="8" w16cid:durableId="750541461">
    <w:abstractNumId w:val="6"/>
  </w:num>
  <w:num w:numId="9" w16cid:durableId="120771567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066489">
    <w:abstractNumId w:val="2"/>
  </w:num>
  <w:num w:numId="11" w16cid:durableId="204501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B"/>
    <w:rsid w:val="00080D53"/>
    <w:rsid w:val="000846F3"/>
    <w:rsid w:val="000C02CD"/>
    <w:rsid w:val="0013582A"/>
    <w:rsid w:val="0027613F"/>
    <w:rsid w:val="002B61DA"/>
    <w:rsid w:val="003C24C2"/>
    <w:rsid w:val="0047218B"/>
    <w:rsid w:val="00530EF8"/>
    <w:rsid w:val="00531154"/>
    <w:rsid w:val="0054225E"/>
    <w:rsid w:val="006464CF"/>
    <w:rsid w:val="006A64B1"/>
    <w:rsid w:val="00751044"/>
    <w:rsid w:val="00791D3C"/>
    <w:rsid w:val="007A62EA"/>
    <w:rsid w:val="007C4D54"/>
    <w:rsid w:val="007C5DA9"/>
    <w:rsid w:val="00863418"/>
    <w:rsid w:val="008B089B"/>
    <w:rsid w:val="009F4C2E"/>
    <w:rsid w:val="00A75A69"/>
    <w:rsid w:val="00AA4CA0"/>
    <w:rsid w:val="00AA5E99"/>
    <w:rsid w:val="00AB3987"/>
    <w:rsid w:val="00B718F9"/>
    <w:rsid w:val="00BC2ADD"/>
    <w:rsid w:val="00C74264"/>
    <w:rsid w:val="00CC5B94"/>
    <w:rsid w:val="00D24C80"/>
    <w:rsid w:val="00E14FCE"/>
    <w:rsid w:val="00E43619"/>
    <w:rsid w:val="00E56BBE"/>
    <w:rsid w:val="00F14F37"/>
    <w:rsid w:val="00F322E1"/>
    <w:rsid w:val="00F861F1"/>
    <w:rsid w:val="00FA0915"/>
    <w:rsid w:val="00FB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5D0"/>
  <w15:chartTrackingRefBased/>
  <w15:docId w15:val="{A3934A3F-9F1F-4F83-B7CE-A56D2EC2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выпускников, принятых на работу работодателями</a:t>
            </a:r>
          </a:p>
          <a:p>
            <a:pPr algn="ctr"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009259259259259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Работодатели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человек</c:v>
                </c:pt>
                <c:pt idx="1">
                  <c:v>2 человека</c:v>
                </c:pt>
                <c:pt idx="2">
                  <c:v>3 человека</c:v>
                </c:pt>
                <c:pt idx="3">
                  <c:v>другие варианты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D1-457A-987D-2FEB96FA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517616"/>
        <c:axId val="43674176"/>
      </c:barChart>
      <c:catAx>
        <c:axId val="14651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74176"/>
        <c:crosses val="autoZero"/>
        <c:auto val="1"/>
        <c:lblAlgn val="ctr"/>
        <c:lblOffset val="100"/>
        <c:noMultiLvlLbl val="0"/>
      </c:catAx>
      <c:valAx>
        <c:axId val="4367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51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Намерены ли вы принимать в дальнейшем на работу наших выпускников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работодателя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Намерены, безусловно</c:v>
                </c:pt>
                <c:pt idx="1">
                  <c:v>Намерены, но при определенных уловиях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9-4DBD-A50F-65587888F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244304"/>
        <c:axId val="221775648"/>
      </c:barChart>
      <c:catAx>
        <c:axId val="40924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5648"/>
        <c:crosses val="autoZero"/>
        <c:auto val="1"/>
        <c:lblAlgn val="ctr"/>
        <c:lblOffset val="100"/>
        <c:noMultiLvlLbl val="0"/>
      </c:catAx>
      <c:valAx>
        <c:axId val="22177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4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Развитие деловых связей и сотрудничества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Сотрудничество с колледжем в перспективе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Свой вариант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07-4D42-BE6B-FC348FBE84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194656"/>
        <c:axId val="221774688"/>
      </c:barChart>
      <c:catAx>
        <c:axId val="40919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4688"/>
        <c:crosses val="autoZero"/>
        <c:auto val="1"/>
        <c:lblAlgn val="ctr"/>
        <c:lblOffset val="100"/>
        <c:noMultiLvlLbl val="0"/>
      </c:catAx>
      <c:valAx>
        <c:axId val="22177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194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Направления сотрудничества работодателя с колледжем</a:t>
            </a:r>
          </a:p>
        </c:rich>
      </c:tx>
      <c:layout>
        <c:manualLayout>
          <c:xMode val="edge"/>
          <c:yMode val="edge"/>
          <c:x val="0.225347222222222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Производственная практика студентов на базе организации</c:v>
                </c:pt>
                <c:pt idx="1">
                  <c:v>Участие ваших сотрудников в образовательном процессе</c:v>
                </c:pt>
                <c:pt idx="2">
                  <c:v>Трудоустройство выпускников</c:v>
                </c:pt>
                <c:pt idx="3">
                  <c:v>Целевая подготовка специалистов для вашего предприятия</c:v>
                </c:pt>
                <c:pt idx="4">
                  <c:v>Свой вариант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64-45F2-ADD4-23C64235D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022368"/>
        <c:axId val="420341360"/>
      </c:barChart>
      <c:catAx>
        <c:axId val="47402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41360"/>
        <c:crosses val="autoZero"/>
        <c:auto val="1"/>
        <c:lblAlgn val="ctr"/>
        <c:lblOffset val="100"/>
        <c:noMultiLvlLbl val="0"/>
      </c:catAx>
      <c:valAx>
        <c:axId val="420341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02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Готовность рекламировать выпускников колледжа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Да, безусловно</c:v>
                </c:pt>
                <c:pt idx="1">
                  <c:v>Да, но не всех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49-4D4B-A8F5-01C505496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790752"/>
        <c:axId val="420328880"/>
      </c:barChart>
      <c:catAx>
        <c:axId val="677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28880"/>
        <c:crosses val="autoZero"/>
        <c:auto val="1"/>
        <c:lblAlgn val="ctr"/>
        <c:lblOffset val="100"/>
        <c:noMultiLvlLbl val="0"/>
      </c:catAx>
      <c:valAx>
        <c:axId val="42032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79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достоинства в подготовке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Высокий уровень теоретических знаний</c:v>
                </c:pt>
                <c:pt idx="1">
                  <c:v>Высокий уровеньпрактической подготовки</c:v>
                </c:pt>
                <c:pt idx="2">
                  <c:v>Профессионализм выпускников</c:v>
                </c:pt>
                <c:pt idx="3">
                  <c:v>Готовность выпускников к быстрому реагированию в нестандартных ситуациях</c:v>
                </c:pt>
                <c:pt idx="4">
                  <c:v>Высокий уровень производственной дисциплины</c:v>
                </c:pt>
                <c:pt idx="5">
                  <c:v>Желание выпускников работать</c:v>
                </c:pt>
                <c:pt idx="6">
                  <c:v>Желание выпускников к саморазвитию и самообразованию</c:v>
                </c:pt>
                <c:pt idx="7">
                  <c:v>Владение коммуникативными навыками</c:v>
                </c:pt>
                <c:pt idx="8">
                  <c:v>Свой вариант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D-4B9D-9F39-472A8C56D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841792"/>
        <c:axId val="292850368"/>
      </c:barChart>
      <c:catAx>
        <c:axId val="678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850368"/>
        <c:crosses val="autoZero"/>
        <c:auto val="1"/>
        <c:lblAlgn val="ctr"/>
        <c:lblOffset val="100"/>
        <c:noMultiLvlLbl val="0"/>
      </c:catAx>
      <c:valAx>
        <c:axId val="29285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84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Основные недостатки в подготовке выпускников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0050031259756449E-2"/>
          <c:y val="7.4400278131880854E-2"/>
          <c:w val="0.92603761655898553"/>
          <c:h val="0.54975065768882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недостатки в подготовке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Низкий уровень теоретических знаний</c:v>
                </c:pt>
                <c:pt idx="1">
                  <c:v>Недостаточный уровень практической подготовки</c:v>
                </c:pt>
                <c:pt idx="2">
                  <c:v>Низкая производственная дисциплина</c:v>
                </c:pt>
                <c:pt idx="3">
                  <c:v>Отсутствие желания работать</c:v>
                </c:pt>
                <c:pt idx="4">
                  <c:v>Отсутствие желания к саморазвитию и самообразованию</c:v>
                </c:pt>
                <c:pt idx="5">
                  <c:v>Низкий уровень общей профессиональной подготовки</c:v>
                </c:pt>
                <c:pt idx="6">
                  <c:v>Свой вариант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2-438F-A4F3-E2C35ED97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841792"/>
        <c:axId val="292850368"/>
      </c:barChart>
      <c:catAx>
        <c:axId val="678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850368"/>
        <c:crosses val="autoZero"/>
        <c:auto val="1"/>
        <c:lblAlgn val="ctr"/>
        <c:lblOffset val="100"/>
        <c:noMultiLvlLbl val="0"/>
      </c:catAx>
      <c:valAx>
        <c:axId val="29285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84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качеством подготовки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Удовлетворен полностью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E5-4F0E-AC4B-279DA1DD77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6473408"/>
        <c:axId val="469625520"/>
      </c:barChart>
      <c:catAx>
        <c:axId val="47647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25520"/>
        <c:crosses val="autoZero"/>
        <c:auto val="1"/>
        <c:lblAlgn val="ctr"/>
        <c:lblOffset val="100"/>
        <c:noMultiLvlLbl val="0"/>
      </c:catAx>
      <c:valAx>
        <c:axId val="46962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47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3</cp:revision>
  <dcterms:created xsi:type="dcterms:W3CDTF">2025-08-14T13:31:00Z</dcterms:created>
  <dcterms:modified xsi:type="dcterms:W3CDTF">2026-05-24T12:06:00Z</dcterms:modified>
</cp:coreProperties>
</file>