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52" w:rsidRPr="00493AE7" w:rsidRDefault="001B0B52" w:rsidP="001B0B52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sz w:val="24"/>
          <w:szCs w:val="24"/>
        </w:rPr>
        <w:t>Отметьте предложение красным цветом, где предложенная фраза не являющееся высказыванием.</w:t>
      </w:r>
    </w:p>
    <w:p w:rsidR="001B0B52" w:rsidRPr="00493AE7" w:rsidRDefault="001B0B52" w:rsidP="001B0B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Фобос – спутник Марса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Все студенты группы 218-П любят архитектуру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Принесите мне журнал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Некоторые люди имеют зеленые глаза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Вы были на концерте?</w:t>
      </w:r>
    </w:p>
    <w:p w:rsidR="00B9289B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Завтра я не пойду на дискотеку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1B0B52" w:rsidRPr="00493AE7" w:rsidRDefault="001B0B52" w:rsidP="001B0B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sz w:val="24"/>
          <w:szCs w:val="24"/>
        </w:rPr>
        <w:t>Укажите сложные высказывания синим цветом.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Все мышки белые, кошки тоже бывают белые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На следующей паре будет практика или лекция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Завтра или сегодня сестра придет к нам в гости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Число 3 больше числа 33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Завтра в нашем театре премьера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Это число не простое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Когда горит свет – это означает надежду</w:t>
      </w:r>
    </w:p>
    <w:p w:rsidR="001B0B52" w:rsidRPr="00493AE7" w:rsidRDefault="001B0B52" w:rsidP="001B0B52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493AE7" w:rsidRPr="00493AE7" w:rsidRDefault="00493AE7" w:rsidP="00493A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sz w:val="24"/>
          <w:szCs w:val="24"/>
        </w:rPr>
        <w:t>Укажите связующие слова или союзы и наименование связки.</w:t>
      </w:r>
    </w:p>
    <w:p w:rsidR="00493AE7" w:rsidRPr="00493AE7" w:rsidRDefault="00493AE7" w:rsidP="00493AE7">
      <w:pPr>
        <w:pStyle w:val="a3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493AE7" w:rsidRPr="00493AE7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 xml:space="preserve">Если будет хорошая погода, то вы поедите </w:t>
      </w:r>
      <w:r w:rsidR="00493AE7" w:rsidRPr="00493AE7">
        <w:rPr>
          <w:rFonts w:ascii="Times New Roman" w:hAnsi="Times New Roman" w:cs="Times New Roman"/>
          <w:sz w:val="24"/>
          <w:szCs w:val="24"/>
        </w:rPr>
        <w:t>в Тулу</w:t>
      </w:r>
    </w:p>
    <w:p w:rsidR="00493AE7" w:rsidRPr="00493AE7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На следующе</w:t>
      </w:r>
      <w:r w:rsidR="00493AE7" w:rsidRPr="00493AE7">
        <w:rPr>
          <w:rFonts w:ascii="Times New Roman" w:hAnsi="Times New Roman" w:cs="Times New Roman"/>
          <w:sz w:val="24"/>
          <w:szCs w:val="24"/>
        </w:rPr>
        <w:t>й</w:t>
      </w:r>
      <w:r w:rsidRPr="00493AE7">
        <w:rPr>
          <w:rFonts w:ascii="Times New Roman" w:hAnsi="Times New Roman" w:cs="Times New Roman"/>
          <w:sz w:val="24"/>
          <w:szCs w:val="24"/>
        </w:rPr>
        <w:t xml:space="preserve"> </w:t>
      </w:r>
      <w:r w:rsidR="00493AE7" w:rsidRPr="00493AE7">
        <w:rPr>
          <w:rFonts w:ascii="Times New Roman" w:hAnsi="Times New Roman" w:cs="Times New Roman"/>
          <w:sz w:val="24"/>
          <w:szCs w:val="24"/>
        </w:rPr>
        <w:t>паре</w:t>
      </w:r>
      <w:r w:rsidRPr="00493AE7">
        <w:rPr>
          <w:rFonts w:ascii="Times New Roman" w:hAnsi="Times New Roman" w:cs="Times New Roman"/>
          <w:sz w:val="24"/>
          <w:szCs w:val="24"/>
        </w:rPr>
        <w:t xml:space="preserve"> будет химия или </w:t>
      </w:r>
      <w:r w:rsidR="00493AE7" w:rsidRPr="00493AE7">
        <w:rPr>
          <w:rFonts w:ascii="Times New Roman" w:hAnsi="Times New Roman" w:cs="Times New Roman"/>
          <w:sz w:val="24"/>
          <w:szCs w:val="24"/>
        </w:rPr>
        <w:t>биология</w:t>
      </w:r>
    </w:p>
    <w:p w:rsidR="00493AE7" w:rsidRPr="00493AE7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 xml:space="preserve">Завтра я пойду в </w:t>
      </w:r>
      <w:r w:rsidR="00493AE7" w:rsidRPr="00493AE7">
        <w:rPr>
          <w:rFonts w:ascii="Times New Roman" w:hAnsi="Times New Roman" w:cs="Times New Roman"/>
          <w:sz w:val="24"/>
          <w:szCs w:val="24"/>
        </w:rPr>
        <w:t>ТЭК</w:t>
      </w:r>
      <w:r w:rsidRPr="00493AE7">
        <w:rPr>
          <w:rFonts w:ascii="Times New Roman" w:hAnsi="Times New Roman" w:cs="Times New Roman"/>
          <w:sz w:val="24"/>
          <w:szCs w:val="24"/>
        </w:rPr>
        <w:t xml:space="preserve"> и </w:t>
      </w:r>
      <w:r w:rsidR="00493AE7" w:rsidRPr="00493AE7">
        <w:rPr>
          <w:rFonts w:ascii="Times New Roman" w:hAnsi="Times New Roman" w:cs="Times New Roman"/>
          <w:sz w:val="24"/>
          <w:szCs w:val="24"/>
        </w:rPr>
        <w:t>на</w:t>
      </w:r>
      <w:r w:rsidRPr="00493AE7">
        <w:rPr>
          <w:rFonts w:ascii="Times New Roman" w:hAnsi="Times New Roman" w:cs="Times New Roman"/>
          <w:sz w:val="24"/>
          <w:szCs w:val="24"/>
        </w:rPr>
        <w:t xml:space="preserve"> </w:t>
      </w:r>
      <w:r w:rsidR="00493AE7" w:rsidRPr="00493AE7">
        <w:rPr>
          <w:rFonts w:ascii="Times New Roman" w:hAnsi="Times New Roman" w:cs="Times New Roman"/>
          <w:sz w:val="24"/>
          <w:szCs w:val="24"/>
        </w:rPr>
        <w:t>танцы</w:t>
      </w:r>
    </w:p>
    <w:p w:rsidR="00493AE7" w:rsidRPr="00493AE7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Он</w:t>
      </w:r>
      <w:r w:rsidR="00493AE7" w:rsidRPr="00493AE7">
        <w:rPr>
          <w:rFonts w:ascii="Times New Roman" w:hAnsi="Times New Roman" w:cs="Times New Roman"/>
          <w:sz w:val="24"/>
          <w:szCs w:val="24"/>
        </w:rPr>
        <w:t>а</w:t>
      </w:r>
      <w:r w:rsidRPr="00493AE7">
        <w:rPr>
          <w:rFonts w:ascii="Times New Roman" w:hAnsi="Times New Roman" w:cs="Times New Roman"/>
          <w:sz w:val="24"/>
          <w:szCs w:val="24"/>
        </w:rPr>
        <w:t xml:space="preserve"> заболел</w:t>
      </w:r>
      <w:r w:rsidR="00493AE7" w:rsidRPr="00493AE7">
        <w:rPr>
          <w:rFonts w:ascii="Times New Roman" w:hAnsi="Times New Roman" w:cs="Times New Roman"/>
          <w:sz w:val="24"/>
          <w:szCs w:val="24"/>
        </w:rPr>
        <w:t>а</w:t>
      </w:r>
      <w:r w:rsidRPr="00493AE7">
        <w:rPr>
          <w:rFonts w:ascii="Times New Roman" w:hAnsi="Times New Roman" w:cs="Times New Roman"/>
          <w:sz w:val="24"/>
          <w:szCs w:val="24"/>
        </w:rPr>
        <w:t xml:space="preserve"> или забыл о нашей договоренности</w:t>
      </w:r>
    </w:p>
    <w:p w:rsidR="00493AE7" w:rsidRPr="00493AE7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 xml:space="preserve">Неверно то, что </w:t>
      </w:r>
      <w:r w:rsidR="00493AE7" w:rsidRPr="00493AE7">
        <w:rPr>
          <w:rFonts w:ascii="Times New Roman" w:hAnsi="Times New Roman" w:cs="Times New Roman"/>
          <w:sz w:val="24"/>
          <w:szCs w:val="24"/>
        </w:rPr>
        <w:t>Полина</w:t>
      </w:r>
      <w:r w:rsidRPr="00493AE7">
        <w:rPr>
          <w:rFonts w:ascii="Times New Roman" w:hAnsi="Times New Roman" w:cs="Times New Roman"/>
          <w:sz w:val="24"/>
          <w:szCs w:val="24"/>
        </w:rPr>
        <w:t xml:space="preserve"> приходил</w:t>
      </w:r>
      <w:r w:rsidR="00493AE7" w:rsidRPr="00493AE7">
        <w:rPr>
          <w:rFonts w:ascii="Times New Roman" w:hAnsi="Times New Roman" w:cs="Times New Roman"/>
          <w:sz w:val="24"/>
          <w:szCs w:val="24"/>
        </w:rPr>
        <w:t>а</w:t>
      </w:r>
      <w:r w:rsidRPr="00493AE7">
        <w:rPr>
          <w:rFonts w:ascii="Times New Roman" w:hAnsi="Times New Roman" w:cs="Times New Roman"/>
          <w:sz w:val="24"/>
          <w:szCs w:val="24"/>
        </w:rPr>
        <w:t xml:space="preserve"> вчера ко мне</w:t>
      </w:r>
    </w:p>
    <w:p w:rsidR="001B0B52" w:rsidRDefault="001B0B52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 xml:space="preserve">Зимой мы обычно ходим на лыжах или катаемся на коньках </w:t>
      </w:r>
    </w:p>
    <w:p w:rsidR="00465E70" w:rsidRDefault="00465E70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465E70" w:rsidRPr="00493AE7" w:rsidRDefault="00465E70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Аналогично заданию придумать 10 высказываний (5 простых и 5 сложных) с логическими привязками</w:t>
      </w:r>
      <w:bookmarkStart w:id="0" w:name="_GoBack"/>
      <w:bookmarkEnd w:id="0"/>
    </w:p>
    <w:p w:rsidR="00493AE7" w:rsidRP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493AE7" w:rsidRPr="00493AE7" w:rsidRDefault="00493AE7" w:rsidP="00493A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sz w:val="24"/>
          <w:szCs w:val="24"/>
        </w:rPr>
        <w:t>Построить схему следующих высказываний:</w:t>
      </w:r>
    </w:p>
    <w:p w:rsidR="00493AE7" w:rsidRP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noProof/>
          <w:sz w:val="24"/>
          <w:szCs w:val="24"/>
        </w:rPr>
        <w:drawing>
          <wp:inline distT="0" distB="0" distL="0" distR="0" wp14:anchorId="76B7F96D" wp14:editId="1818C8D5">
            <wp:extent cx="252412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AE7" w:rsidRP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493AE7" w:rsidRPr="00493AE7" w:rsidRDefault="00493AE7" w:rsidP="00493A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noProof/>
          <w:sz w:val="24"/>
          <w:szCs w:val="24"/>
        </w:rPr>
        <w:t>Построить таблицу истинности:</w:t>
      </w:r>
    </w:p>
    <w:p w:rsidR="00493AE7" w:rsidRP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noProof/>
          <w:sz w:val="24"/>
          <w:szCs w:val="24"/>
        </w:rPr>
        <w:drawing>
          <wp:inline distT="0" distB="0" distL="0" distR="0" wp14:anchorId="565D843B" wp14:editId="23F55D05">
            <wp:extent cx="2781300" cy="314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A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 w:rsidRPr="00493AE7">
        <w:rPr>
          <w:rFonts w:ascii="Times New Roman" w:hAnsi="Times New Roman" w:cs="Times New Roman"/>
          <w:sz w:val="24"/>
          <w:szCs w:val="24"/>
        </w:rPr>
        <w:t>Используя формулы задания №4 составить ТИ при: A=0 B=0 C=1</w:t>
      </w:r>
    </w:p>
    <w:p w:rsid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493AE7" w:rsidRPr="00493AE7" w:rsidRDefault="00493AE7" w:rsidP="00493AE7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сохранить в файле под своей фамилией!</w:t>
      </w:r>
    </w:p>
    <w:sectPr w:rsidR="00493AE7" w:rsidRPr="0049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30392"/>
    <w:multiLevelType w:val="hybridMultilevel"/>
    <w:tmpl w:val="C8C4AAD2"/>
    <w:lvl w:ilvl="0" w:tplc="92B80B4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52"/>
    <w:rsid w:val="001B0B52"/>
    <w:rsid w:val="00465E70"/>
    <w:rsid w:val="00493AE7"/>
    <w:rsid w:val="00B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A61"/>
  <w15:chartTrackingRefBased/>
  <w15:docId w15:val="{B87CA625-77DF-42EF-952A-977826E3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Паршутин Юра</dc:creator>
  <cp:keywords/>
  <dc:description/>
  <cp:lastModifiedBy>Паршутин Юра</cp:lastModifiedBy>
  <cp:revision>2</cp:revision>
  <dcterms:created xsi:type="dcterms:W3CDTF">2020-04-10T15:31:00Z</dcterms:created>
  <dcterms:modified xsi:type="dcterms:W3CDTF">2020-04-10T15:51:00Z</dcterms:modified>
</cp:coreProperties>
</file>